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A85D23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October 5, 2012]</w:t>
      </w:r>
      <w:bookmarkStart w:id="0" w:name="_GoBack"/>
      <w:bookmarkEnd w:id="0"/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B22CC5" w:rsidP="002F3037">
      <w:pPr>
        <w:pStyle w:val="NoSpacing"/>
        <w:spacing w:line="264" w:lineRule="auto"/>
        <w:jc w:val="center"/>
      </w:pPr>
      <w:r>
        <w:t>October 5, 2012</w:t>
      </w:r>
    </w:p>
    <w:p w:rsidR="00A36C88" w:rsidRDefault="00A36C88" w:rsidP="002F3037">
      <w:pPr>
        <w:pStyle w:val="NoSpacing"/>
        <w:spacing w:line="264" w:lineRule="auto"/>
      </w:pPr>
    </w:p>
    <w:p w:rsidR="00B22CC5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B22CC5">
        <w:rPr>
          <w:b/>
        </w:rPr>
        <w:t>REQUIRING STERICYCLE TO REFILE</w:t>
      </w:r>
    </w:p>
    <w:p w:rsidR="00B22CC5" w:rsidRDefault="00B22CC5" w:rsidP="002F3037">
      <w:pPr>
        <w:pStyle w:val="NoSpacing"/>
        <w:spacing w:line="264" w:lineRule="auto"/>
        <w:jc w:val="center"/>
        <w:rPr>
          <w:b/>
        </w:rPr>
      </w:pPr>
      <w:r>
        <w:rPr>
          <w:b/>
        </w:rPr>
        <w:t>PREFILED DIRECT TESTIMONY</w:t>
      </w:r>
    </w:p>
    <w:p w:rsidR="0087384F" w:rsidRPr="00A36C88" w:rsidRDefault="00B22CC5" w:rsidP="002F3037">
      <w:pPr>
        <w:pStyle w:val="NoSpacing"/>
        <w:spacing w:line="264" w:lineRule="auto"/>
        <w:jc w:val="center"/>
        <w:rPr>
          <w:b/>
        </w:rPr>
      </w:pPr>
      <w:r>
        <w:rPr>
          <w:b/>
        </w:rPr>
        <w:t xml:space="preserve">(Due by October </w:t>
      </w:r>
      <w:r w:rsidR="00DC23C7">
        <w:rPr>
          <w:b/>
        </w:rPr>
        <w:t>10</w:t>
      </w:r>
      <w:r>
        <w:rPr>
          <w:b/>
        </w:rPr>
        <w:t>, 2012</w:t>
      </w:r>
      <w:r w:rsidR="0087384F">
        <w:rPr>
          <w:b/>
        </w:rPr>
        <w:t>)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0461EE">
        <w:rPr>
          <w:i/>
        </w:rPr>
        <w:t>In the Matter of the Application of W</w:t>
      </w:r>
      <w:r>
        <w:rPr>
          <w:i/>
        </w:rPr>
        <w:t>ASTE MANAGEMENT, INC.</w:t>
      </w:r>
      <w:r w:rsidRPr="000461EE">
        <w:rPr>
          <w:i/>
        </w:rPr>
        <w:t>, d/b/a WM H</w:t>
      </w:r>
      <w:r>
        <w:rPr>
          <w:i/>
        </w:rPr>
        <w:t>EALTHCARE SOLUTIONS OF WASHINGTON</w:t>
      </w:r>
      <w:r w:rsidRPr="000461EE">
        <w:rPr>
          <w:i/>
        </w:rPr>
        <w:t xml:space="preserve"> </w:t>
      </w:r>
      <w:r>
        <w:rPr>
          <w:i/>
        </w:rPr>
        <w:t>F</w:t>
      </w:r>
      <w:r w:rsidRPr="000461EE">
        <w:rPr>
          <w:i/>
        </w:rPr>
        <w:t xml:space="preserve">or an Extension of Certificate G-237 </w:t>
      </w:r>
      <w:r>
        <w:rPr>
          <w:i/>
        </w:rPr>
        <w:t>F</w:t>
      </w:r>
      <w:r w:rsidRPr="000461EE">
        <w:rPr>
          <w:i/>
        </w:rPr>
        <w:t>or a Certificate of Public Convenience and Necessity to Operate Motor Vehicles in Furnishing Solid Waste Collection Services</w:t>
      </w:r>
      <w:r>
        <w:t>, Docket TG-120033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B22CC5" w:rsidRDefault="00B22CC5" w:rsidP="00B22CC5">
      <w:pPr>
        <w:pStyle w:val="NoSpacing"/>
        <w:spacing w:line="264" w:lineRule="auto"/>
      </w:pPr>
      <w:r>
        <w:t>On April 16, 2012, the Washington Utilities and Transportation Commission (Commission) issued Order 01 – Prehearing Conference Order in the above-referenced docket establishing a procedural schedule.  On April 18, May 10, and August 10, 2012, the Commission issued notices revising the procedural schedule.</w:t>
      </w:r>
    </w:p>
    <w:p w:rsidR="00B22CC5" w:rsidRDefault="00B22CC5" w:rsidP="002F3037">
      <w:pPr>
        <w:pStyle w:val="NoSpacing"/>
        <w:spacing w:line="264" w:lineRule="auto"/>
      </w:pPr>
    </w:p>
    <w:p w:rsidR="004E0508" w:rsidRDefault="00A36C88" w:rsidP="002F3037">
      <w:pPr>
        <w:pStyle w:val="NoSpacing"/>
        <w:spacing w:line="264" w:lineRule="auto"/>
      </w:pPr>
      <w:r>
        <w:t xml:space="preserve">On </w:t>
      </w:r>
      <w:r w:rsidR="00B22CC5">
        <w:t xml:space="preserve">October </w:t>
      </w:r>
      <w:r w:rsidR="004E0508">
        <w:t>1</w:t>
      </w:r>
      <w:r w:rsidR="00B22CC5">
        <w:t>, 2012, coun</w:t>
      </w:r>
      <w:r>
        <w:t>sel for Stericycle of Washington, Inc.</w:t>
      </w:r>
      <w:r w:rsidR="00931732">
        <w:t>,</w:t>
      </w:r>
      <w:r w:rsidR="0087384F">
        <w:t xml:space="preserve"> (Stericycle)</w:t>
      </w:r>
      <w:r w:rsidR="00AF6E71">
        <w:t xml:space="preserve"> filed </w:t>
      </w:r>
      <w:r w:rsidR="00B22CC5">
        <w:t xml:space="preserve">its prefiled direct testimony in accordance with the </w:t>
      </w:r>
      <w:r w:rsidR="00AF6E71">
        <w:t>current procedural schedule</w:t>
      </w:r>
      <w:r w:rsidR="00B22CC5">
        <w:t>.</w:t>
      </w:r>
      <w:r w:rsidR="004E0508">
        <w:t xml:space="preserve">  </w:t>
      </w:r>
      <w:r w:rsidR="00AF6E71">
        <w:t>Some of the documents included in that filing</w:t>
      </w:r>
      <w:r w:rsidR="004E0508">
        <w:t xml:space="preserve"> </w:t>
      </w:r>
      <w:r w:rsidR="00AF6E71">
        <w:t>are marked “</w:t>
      </w:r>
      <w:r w:rsidR="004E0508">
        <w:t>confidential</w:t>
      </w:r>
      <w:r w:rsidR="00AF6E71">
        <w:t>,” including exhibits</w:t>
      </w:r>
      <w:r w:rsidR="004E0508">
        <w:t xml:space="preserve"> MP-8, MP-14, and JR-2.  </w:t>
      </w:r>
      <w:r w:rsidR="00AF6E71">
        <w:t>No document may be filed as “confidential” in this docket, and the designation of “confidential” is inaccurate</w:t>
      </w:r>
      <w:r w:rsidR="00BF5984">
        <w:t xml:space="preserve"> and creates</w:t>
      </w:r>
      <w:r w:rsidR="00AF6E71">
        <w:t xml:space="preserve"> potential confusi</w:t>
      </w:r>
      <w:r w:rsidR="00BF5984">
        <w:t>o</w:t>
      </w:r>
      <w:r w:rsidR="00AF6E71">
        <w:t>n</w:t>
      </w:r>
      <w:r w:rsidR="00BF5984">
        <w:t xml:space="preserve"> in </w:t>
      </w:r>
      <w:r w:rsidR="00AF6E71">
        <w:t>the Commission</w:t>
      </w:r>
      <w:r w:rsidR="00BF5984">
        <w:t>’s records</w:t>
      </w:r>
      <w:r w:rsidR="004E0508">
        <w:t>.</w:t>
      </w:r>
      <w:r w:rsidR="00AF6E71">
        <w:t xml:space="preserve">  Accordingly, Stericycle must refile these exhibits without any designation of confidentiality.</w:t>
      </w:r>
    </w:p>
    <w:p w:rsidR="004E0508" w:rsidRDefault="004E0508" w:rsidP="002F3037">
      <w:pPr>
        <w:pStyle w:val="NoSpacing"/>
        <w:spacing w:line="264" w:lineRule="auto"/>
      </w:pPr>
    </w:p>
    <w:p w:rsidR="002F3037" w:rsidRPr="004E0508" w:rsidRDefault="004E0508" w:rsidP="002F3037">
      <w:pPr>
        <w:pStyle w:val="NoSpacing"/>
        <w:spacing w:line="264" w:lineRule="auto"/>
        <w:rPr>
          <w:b/>
        </w:rPr>
      </w:pPr>
      <w:r w:rsidRPr="004E0508">
        <w:rPr>
          <w:b/>
        </w:rPr>
        <w:t xml:space="preserve">NOTICE IS GIVEN That Stericycle </w:t>
      </w:r>
      <w:r w:rsidR="00AF6E71">
        <w:rPr>
          <w:b/>
        </w:rPr>
        <w:t>must</w:t>
      </w:r>
      <w:r w:rsidRPr="004E0508">
        <w:rPr>
          <w:b/>
        </w:rPr>
        <w:t xml:space="preserve"> </w:t>
      </w:r>
      <w:r w:rsidR="00AF6E71">
        <w:rPr>
          <w:b/>
        </w:rPr>
        <w:t xml:space="preserve">identify all documents with any notation or designation of “confidential” that were submitted as part of Stericyle’s </w:t>
      </w:r>
      <w:r>
        <w:rPr>
          <w:b/>
        </w:rPr>
        <w:t>prefiled direct testimony</w:t>
      </w:r>
      <w:r w:rsidR="00AF6E71">
        <w:rPr>
          <w:b/>
        </w:rPr>
        <w:t xml:space="preserve"> and exhibits</w:t>
      </w:r>
      <w:r>
        <w:rPr>
          <w:b/>
        </w:rPr>
        <w:t xml:space="preserve"> filed on October 1, 2012, and </w:t>
      </w:r>
      <w:r w:rsidR="00AF6E71">
        <w:rPr>
          <w:b/>
        </w:rPr>
        <w:t>Stericycle must refile those documents without any notation or designation of “</w:t>
      </w:r>
      <w:r w:rsidRPr="004E0508">
        <w:rPr>
          <w:b/>
        </w:rPr>
        <w:t>confidential</w:t>
      </w:r>
      <w:r w:rsidR="00AF6E71">
        <w:rPr>
          <w:b/>
        </w:rPr>
        <w:t>”</w:t>
      </w:r>
      <w:r w:rsidRPr="004E0508">
        <w:rPr>
          <w:b/>
        </w:rPr>
        <w:t xml:space="preserve"> by October </w:t>
      </w:r>
      <w:r w:rsidR="00AF6E71">
        <w:rPr>
          <w:b/>
        </w:rPr>
        <w:t>10</w:t>
      </w:r>
      <w:r w:rsidRPr="004E0508">
        <w:rPr>
          <w:b/>
        </w:rPr>
        <w:t>, 2012.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4E0508" w:rsidRDefault="004E0508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GREGORY J. KOPTA</w:t>
      </w:r>
    </w:p>
    <w:p w:rsidR="00AF505C" w:rsidRDefault="00AF505C" w:rsidP="002F3037">
      <w:pPr>
        <w:pStyle w:val="NoSpacing"/>
        <w:spacing w:line="264" w:lineRule="auto"/>
      </w:pPr>
      <w:r>
        <w:t>Administrative Law Judge</w:t>
      </w:r>
    </w:p>
    <w:sectPr w:rsidR="00AF505C" w:rsidSect="00DC23C7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D5" w:rsidRDefault="00675BD5" w:rsidP="00AF505C">
      <w:pPr>
        <w:spacing w:line="240" w:lineRule="auto"/>
      </w:pPr>
      <w:r>
        <w:separator/>
      </w:r>
    </w:p>
  </w:endnote>
  <w:endnote w:type="continuationSeparator" w:id="0">
    <w:p w:rsidR="00675BD5" w:rsidRDefault="00675BD5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D5" w:rsidRDefault="00675BD5" w:rsidP="00AF505C">
      <w:pPr>
        <w:spacing w:line="240" w:lineRule="auto"/>
      </w:pPr>
      <w:r>
        <w:separator/>
      </w:r>
    </w:p>
  </w:footnote>
  <w:footnote w:type="continuationSeparator" w:id="0">
    <w:p w:rsidR="00675BD5" w:rsidRDefault="00675BD5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C5" w:rsidRPr="00AF505C" w:rsidRDefault="00B22CC5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 TG-120033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AF6E71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B22CC5" w:rsidRPr="00AF505C" w:rsidRDefault="00B22CC5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96394"/>
    <w:rsid w:val="001A7351"/>
    <w:rsid w:val="001B27DC"/>
    <w:rsid w:val="001B2E88"/>
    <w:rsid w:val="001B3E0A"/>
    <w:rsid w:val="001C463F"/>
    <w:rsid w:val="001C4E15"/>
    <w:rsid w:val="001C5C2C"/>
    <w:rsid w:val="001E0FC0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937E8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66545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274F0"/>
    <w:rsid w:val="0043063F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E0508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75BD5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62963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D181E"/>
    <w:rsid w:val="007E1B68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7384F"/>
    <w:rsid w:val="00885F8D"/>
    <w:rsid w:val="00890010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88A"/>
    <w:rsid w:val="00927FC0"/>
    <w:rsid w:val="00931732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C11C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44EB3"/>
    <w:rsid w:val="00A60D81"/>
    <w:rsid w:val="00A642B3"/>
    <w:rsid w:val="00A6640F"/>
    <w:rsid w:val="00A82346"/>
    <w:rsid w:val="00A85D23"/>
    <w:rsid w:val="00AA0F63"/>
    <w:rsid w:val="00AA1D38"/>
    <w:rsid w:val="00AB33FE"/>
    <w:rsid w:val="00AD1F22"/>
    <w:rsid w:val="00AE465D"/>
    <w:rsid w:val="00AF0857"/>
    <w:rsid w:val="00AF505C"/>
    <w:rsid w:val="00AF6E71"/>
    <w:rsid w:val="00B01186"/>
    <w:rsid w:val="00B22CC5"/>
    <w:rsid w:val="00B32FBC"/>
    <w:rsid w:val="00B3481A"/>
    <w:rsid w:val="00B4193F"/>
    <w:rsid w:val="00B62CF3"/>
    <w:rsid w:val="00B6469B"/>
    <w:rsid w:val="00B67D78"/>
    <w:rsid w:val="00B87F93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984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036A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23C7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24F88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474B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ABE6CC-DAC1-4CEE-AAC5-FB2CA57DF358}"/>
</file>

<file path=customXml/itemProps2.xml><?xml version="1.0" encoding="utf-8"?>
<ds:datastoreItem xmlns:ds="http://schemas.openxmlformats.org/officeDocument/2006/customXml" ds:itemID="{BE14DC84-7890-43C7-B58F-1083ACD25C65}"/>
</file>

<file path=customXml/itemProps3.xml><?xml version="1.0" encoding="utf-8"?>
<ds:datastoreItem xmlns:ds="http://schemas.openxmlformats.org/officeDocument/2006/customXml" ds:itemID="{104DEE8C-B84F-4D0B-80FF-AF29103C8141}"/>
</file>

<file path=customXml/itemProps4.xml><?xml version="1.0" encoding="utf-8"?>
<ds:datastoreItem xmlns:ds="http://schemas.openxmlformats.org/officeDocument/2006/customXml" ds:itemID="{BF17929F-AADE-4E2C-A534-99BBC8B23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2012-10-05T19:32:00Z</dcterms:created>
  <dcterms:modified xsi:type="dcterms:W3CDTF">2012-10-05T19:35:00Z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