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8A0" w:rsidRDefault="00A228A0" w:rsidP="00A228A0">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Michael A. </w:t>
      </w:r>
      <w:proofErr w:type="spellStart"/>
      <w:r>
        <w:rPr>
          <w:rFonts w:ascii="Tahoma" w:hAnsi="Tahoma" w:cs="Tahoma"/>
          <w:sz w:val="20"/>
          <w:szCs w:val="20"/>
        </w:rPr>
        <w:t>Komusi</w:t>
      </w:r>
      <w:proofErr w:type="spellEnd"/>
      <w:r>
        <w:rPr>
          <w:rFonts w:ascii="Tahoma" w:hAnsi="Tahoma" w:cs="Tahoma"/>
          <w:sz w:val="20"/>
          <w:szCs w:val="20"/>
        </w:rPr>
        <w:t xml:space="preserve"> [mailto:mkomusi@pointroberts.net]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November 25, 2009 1:00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Ingram, Penny (UTC); publicworks@co.whatcom.wa.us</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Point Recycling "Notice of Opportunity to Comment"</w:t>
      </w:r>
    </w:p>
    <w:p w:rsidR="00A228A0" w:rsidRDefault="00A228A0" w:rsidP="00A228A0"/>
    <w:p w:rsidR="00A228A0" w:rsidRDefault="00A228A0" w:rsidP="00A228A0">
      <w:pPr>
        <w:rPr>
          <w:rFonts w:ascii="Arial" w:hAnsi="Arial" w:cs="Arial"/>
          <w:sz w:val="20"/>
          <w:szCs w:val="20"/>
        </w:rPr>
      </w:pPr>
      <w:r>
        <w:rPr>
          <w:rFonts w:ascii="Arial" w:hAnsi="Arial" w:cs="Arial"/>
          <w:sz w:val="20"/>
          <w:szCs w:val="20"/>
        </w:rPr>
        <w:t>Attn:</w:t>
      </w:r>
    </w:p>
    <w:p w:rsidR="00A228A0" w:rsidRDefault="00A228A0" w:rsidP="00A228A0">
      <w:pPr>
        <w:rPr>
          <w:rFonts w:ascii="Arial" w:hAnsi="Arial" w:cs="Arial"/>
          <w:sz w:val="20"/>
          <w:szCs w:val="20"/>
        </w:rPr>
      </w:pPr>
    </w:p>
    <w:p w:rsidR="00A228A0" w:rsidRDefault="00A228A0" w:rsidP="00A228A0">
      <w:pPr>
        <w:rPr>
          <w:rFonts w:ascii="Arial" w:hAnsi="Arial" w:cs="Arial"/>
          <w:sz w:val="20"/>
          <w:szCs w:val="20"/>
        </w:rPr>
      </w:pPr>
      <w:r>
        <w:rPr>
          <w:rFonts w:ascii="Arial" w:hAnsi="Arial" w:cs="Arial"/>
          <w:sz w:val="20"/>
          <w:szCs w:val="20"/>
        </w:rPr>
        <w:t>Penny Ingram (WUTC)</w:t>
      </w:r>
    </w:p>
    <w:p w:rsidR="00A228A0" w:rsidRDefault="00A228A0" w:rsidP="00A228A0">
      <w:pPr>
        <w:rPr>
          <w:rFonts w:ascii="Arial" w:hAnsi="Arial" w:cs="Arial"/>
          <w:sz w:val="20"/>
          <w:szCs w:val="20"/>
        </w:rPr>
      </w:pPr>
      <w:r>
        <w:rPr>
          <w:rFonts w:ascii="Arial" w:hAnsi="Arial" w:cs="Arial"/>
          <w:sz w:val="20"/>
          <w:szCs w:val="20"/>
        </w:rPr>
        <w:t>Jon Hutchins (Whatcom County Public Works)</w:t>
      </w:r>
    </w:p>
    <w:p w:rsidR="00A228A0" w:rsidRDefault="00A228A0" w:rsidP="00A228A0">
      <w:pPr>
        <w:rPr>
          <w:rFonts w:ascii="Arial" w:hAnsi="Arial" w:cs="Arial"/>
          <w:sz w:val="20"/>
          <w:szCs w:val="20"/>
        </w:rPr>
      </w:pPr>
    </w:p>
    <w:p w:rsidR="00A228A0" w:rsidRDefault="00A228A0" w:rsidP="00A228A0">
      <w:pPr>
        <w:rPr>
          <w:rFonts w:ascii="Arial" w:hAnsi="Arial" w:cs="Arial"/>
          <w:sz w:val="20"/>
          <w:szCs w:val="20"/>
        </w:rPr>
      </w:pPr>
      <w:r>
        <w:rPr>
          <w:rFonts w:ascii="Arial" w:hAnsi="Arial" w:cs="Arial"/>
          <w:sz w:val="20"/>
          <w:szCs w:val="20"/>
        </w:rPr>
        <w:t>I am writing this email in response to the “Notice of Opportunity to Comment sent out by Point Recycling and Refuse received by on Nov 25, 2009.</w:t>
      </w:r>
    </w:p>
    <w:p w:rsidR="00A228A0" w:rsidRDefault="00A228A0" w:rsidP="00A228A0">
      <w:pPr>
        <w:rPr>
          <w:rFonts w:ascii="Arial" w:hAnsi="Arial" w:cs="Arial"/>
          <w:sz w:val="20"/>
          <w:szCs w:val="20"/>
        </w:rPr>
      </w:pPr>
    </w:p>
    <w:p w:rsidR="00A228A0" w:rsidRDefault="00A228A0" w:rsidP="00A228A0">
      <w:pPr>
        <w:rPr>
          <w:rFonts w:ascii="Arial" w:hAnsi="Arial" w:cs="Arial"/>
          <w:sz w:val="20"/>
          <w:szCs w:val="20"/>
        </w:rPr>
      </w:pPr>
      <w:r>
        <w:rPr>
          <w:rFonts w:ascii="Arial" w:hAnsi="Arial" w:cs="Arial"/>
          <w:sz w:val="20"/>
          <w:szCs w:val="20"/>
        </w:rPr>
        <w:t xml:space="preserve">First, as a long time resident of Point Roberts, I have been a supporter of Arthur </w:t>
      </w:r>
      <w:proofErr w:type="spellStart"/>
      <w:r>
        <w:rPr>
          <w:rFonts w:ascii="Arial" w:hAnsi="Arial" w:cs="Arial"/>
          <w:sz w:val="20"/>
          <w:szCs w:val="20"/>
        </w:rPr>
        <w:t>Wilkowski</w:t>
      </w:r>
      <w:proofErr w:type="spellEnd"/>
      <w:r>
        <w:rPr>
          <w:rFonts w:ascii="Arial" w:hAnsi="Arial" w:cs="Arial"/>
          <w:sz w:val="20"/>
          <w:szCs w:val="20"/>
        </w:rPr>
        <w:t xml:space="preserve"> and his company Point Recycling and Refuse for a long time. </w:t>
      </w:r>
    </w:p>
    <w:p w:rsidR="00A228A0" w:rsidRDefault="00A228A0" w:rsidP="00A228A0">
      <w:pPr>
        <w:rPr>
          <w:rFonts w:ascii="Arial" w:hAnsi="Arial" w:cs="Arial"/>
          <w:sz w:val="20"/>
          <w:szCs w:val="20"/>
        </w:rPr>
      </w:pPr>
    </w:p>
    <w:p w:rsidR="00A228A0" w:rsidRDefault="00A228A0" w:rsidP="00A228A0">
      <w:pPr>
        <w:rPr>
          <w:rFonts w:ascii="Arial" w:hAnsi="Arial" w:cs="Arial"/>
          <w:b/>
          <w:bCs/>
          <w:sz w:val="20"/>
          <w:szCs w:val="20"/>
        </w:rPr>
      </w:pPr>
      <w:r>
        <w:rPr>
          <w:rFonts w:ascii="Arial" w:hAnsi="Arial" w:cs="Arial"/>
          <w:sz w:val="20"/>
          <w:szCs w:val="20"/>
        </w:rPr>
        <w:t xml:space="preserve">In the past months however, it has become increasingly clear to </w:t>
      </w:r>
      <w:proofErr w:type="gramStart"/>
      <w:r>
        <w:rPr>
          <w:rFonts w:ascii="Arial" w:hAnsi="Arial" w:cs="Arial"/>
          <w:sz w:val="20"/>
          <w:szCs w:val="20"/>
        </w:rPr>
        <w:t>myself</w:t>
      </w:r>
      <w:proofErr w:type="gramEnd"/>
      <w:r>
        <w:rPr>
          <w:rFonts w:ascii="Arial" w:hAnsi="Arial" w:cs="Arial"/>
          <w:sz w:val="20"/>
          <w:szCs w:val="20"/>
        </w:rPr>
        <w:t xml:space="preserve"> and many other residents of </w:t>
      </w:r>
      <w:r>
        <w:rPr>
          <w:rFonts w:ascii="Arial" w:hAnsi="Arial" w:cs="Arial"/>
          <w:b/>
          <w:bCs/>
          <w:sz w:val="20"/>
          <w:szCs w:val="20"/>
        </w:rPr>
        <w:t>Point Roberts that Point Roberts Recycling is</w:t>
      </w:r>
      <w:r>
        <w:rPr>
          <w:rFonts w:ascii="Arial" w:hAnsi="Arial" w:cs="Arial"/>
          <w:sz w:val="20"/>
          <w:szCs w:val="20"/>
        </w:rPr>
        <w:t xml:space="preserve"> </w:t>
      </w:r>
      <w:r>
        <w:rPr>
          <w:rFonts w:ascii="Arial" w:hAnsi="Arial" w:cs="Arial"/>
          <w:b/>
          <w:bCs/>
          <w:sz w:val="20"/>
          <w:szCs w:val="20"/>
        </w:rPr>
        <w:t>NOT the company that should be providing garbage collection (and recycling) for Point Roberts.</w:t>
      </w:r>
    </w:p>
    <w:p w:rsidR="00A228A0" w:rsidRDefault="00A228A0" w:rsidP="00A228A0">
      <w:pPr>
        <w:rPr>
          <w:rFonts w:ascii="Arial" w:hAnsi="Arial" w:cs="Arial"/>
          <w:sz w:val="20"/>
          <w:szCs w:val="20"/>
        </w:rPr>
      </w:pPr>
    </w:p>
    <w:p w:rsidR="00A228A0" w:rsidRDefault="00A228A0" w:rsidP="00A228A0">
      <w:pPr>
        <w:rPr>
          <w:rFonts w:ascii="Arial" w:hAnsi="Arial" w:cs="Arial"/>
          <w:sz w:val="20"/>
          <w:szCs w:val="20"/>
        </w:rPr>
      </w:pPr>
      <w:r>
        <w:rPr>
          <w:rFonts w:ascii="Arial" w:hAnsi="Arial" w:cs="Arial"/>
          <w:sz w:val="20"/>
          <w:szCs w:val="20"/>
        </w:rPr>
        <w:t>Arthur’s deliberate and constant twisting of the truth and distortion of the facts and figures, have served only to delay any positive progress towards a viable solution for the Point Roberts garbage and recycling problems. His constant delay tactics and “behind the scenes campaigning”, have only confused the real issues, and it is now clear to me that, Arthur’s actions are not in order to better serve the community, but only to further his own ends. Whether he is motivated by greed, animosity, or just plain stubbornness I can’t say, but I can no longer support him and his company in his efforts.</w:t>
      </w:r>
    </w:p>
    <w:p w:rsidR="00A228A0" w:rsidRDefault="00A228A0" w:rsidP="00A228A0">
      <w:pPr>
        <w:rPr>
          <w:rFonts w:ascii="Arial" w:hAnsi="Arial" w:cs="Arial"/>
          <w:sz w:val="20"/>
          <w:szCs w:val="20"/>
        </w:rPr>
      </w:pPr>
    </w:p>
    <w:p w:rsidR="00A228A0" w:rsidRDefault="00A228A0" w:rsidP="00A228A0">
      <w:pPr>
        <w:rPr>
          <w:rFonts w:ascii="Arial" w:hAnsi="Arial" w:cs="Arial"/>
          <w:sz w:val="20"/>
          <w:szCs w:val="20"/>
        </w:rPr>
      </w:pPr>
      <w:r>
        <w:rPr>
          <w:rFonts w:ascii="Arial" w:hAnsi="Arial" w:cs="Arial"/>
          <w:sz w:val="20"/>
          <w:szCs w:val="20"/>
        </w:rPr>
        <w:t>I strongly urge you NOT to move forward with his application in any form, and although I am not sure that Freedom 2000 can adequately fulfill our needs, I wish to state that I will give them my support and cooperation.</w:t>
      </w:r>
    </w:p>
    <w:p w:rsidR="00A228A0" w:rsidRDefault="00A228A0" w:rsidP="00A228A0">
      <w:pPr>
        <w:rPr>
          <w:rFonts w:ascii="Arial" w:hAnsi="Arial" w:cs="Arial"/>
          <w:sz w:val="20"/>
          <w:szCs w:val="20"/>
        </w:rPr>
      </w:pPr>
    </w:p>
    <w:p w:rsidR="00A228A0" w:rsidRDefault="00A228A0" w:rsidP="00A228A0">
      <w:pPr>
        <w:rPr>
          <w:rFonts w:ascii="Arial" w:hAnsi="Arial" w:cs="Arial"/>
          <w:sz w:val="20"/>
          <w:szCs w:val="20"/>
        </w:rPr>
      </w:pPr>
      <w:r>
        <w:rPr>
          <w:rFonts w:ascii="Arial" w:hAnsi="Arial" w:cs="Arial"/>
          <w:sz w:val="20"/>
          <w:szCs w:val="20"/>
        </w:rPr>
        <w:t>It is time for action and that action seems now to be change!</w:t>
      </w:r>
    </w:p>
    <w:p w:rsidR="00A228A0" w:rsidRDefault="00A228A0" w:rsidP="00A228A0">
      <w:pPr>
        <w:rPr>
          <w:rFonts w:ascii="Arial" w:hAnsi="Arial" w:cs="Arial"/>
          <w:sz w:val="20"/>
          <w:szCs w:val="20"/>
        </w:rPr>
      </w:pPr>
    </w:p>
    <w:p w:rsidR="00A228A0" w:rsidRDefault="00A228A0" w:rsidP="00A228A0">
      <w:pPr>
        <w:rPr>
          <w:rFonts w:ascii="Arial" w:hAnsi="Arial" w:cs="Arial"/>
          <w:sz w:val="20"/>
          <w:szCs w:val="20"/>
        </w:rPr>
      </w:pPr>
      <w:r>
        <w:rPr>
          <w:rFonts w:ascii="Arial" w:hAnsi="Arial" w:cs="Arial"/>
          <w:sz w:val="20"/>
          <w:szCs w:val="20"/>
        </w:rPr>
        <w:t>Regards</w:t>
      </w:r>
    </w:p>
    <w:p w:rsidR="00A228A0" w:rsidRDefault="00A228A0" w:rsidP="00A228A0">
      <w:pPr>
        <w:rPr>
          <w:rFonts w:ascii="Arial" w:hAnsi="Arial" w:cs="Arial"/>
          <w:sz w:val="20"/>
          <w:szCs w:val="20"/>
        </w:rPr>
      </w:pPr>
    </w:p>
    <w:p w:rsidR="00A228A0" w:rsidRDefault="00A228A0" w:rsidP="00A228A0">
      <w:pPr>
        <w:rPr>
          <w:rFonts w:ascii="Arial" w:hAnsi="Arial" w:cs="Arial"/>
          <w:sz w:val="20"/>
          <w:szCs w:val="20"/>
        </w:rPr>
      </w:pPr>
    </w:p>
    <w:p w:rsidR="00A228A0" w:rsidRDefault="00A228A0" w:rsidP="00A228A0">
      <w:r>
        <w:rPr>
          <w:rFonts w:ascii="Arial" w:hAnsi="Arial" w:cs="Arial"/>
          <w:sz w:val="20"/>
          <w:szCs w:val="20"/>
        </w:rPr>
        <w:t xml:space="preserve">Michael A. </w:t>
      </w:r>
      <w:proofErr w:type="spellStart"/>
      <w:r>
        <w:rPr>
          <w:rFonts w:ascii="Arial" w:hAnsi="Arial" w:cs="Arial"/>
          <w:sz w:val="20"/>
          <w:szCs w:val="20"/>
        </w:rPr>
        <w:t>Komusi</w:t>
      </w:r>
      <w:proofErr w:type="spellEnd"/>
    </w:p>
    <w:p w:rsidR="00A228A0" w:rsidRDefault="00A228A0" w:rsidP="00A228A0">
      <w:r>
        <w:t> </w:t>
      </w:r>
    </w:p>
    <w:p w:rsidR="00A228A0" w:rsidRDefault="00A228A0" w:rsidP="00A228A0">
      <w:r>
        <w:rPr>
          <w:rFonts w:ascii="Arial" w:hAnsi="Arial" w:cs="Arial"/>
          <w:sz w:val="20"/>
          <w:szCs w:val="20"/>
        </w:rPr>
        <w:t>360-945-1956</w:t>
      </w:r>
    </w:p>
    <w:p w:rsidR="00A228A0" w:rsidRDefault="00A228A0" w:rsidP="00A228A0">
      <w:r>
        <w:t> </w:t>
      </w:r>
    </w:p>
    <w:p w:rsidR="00A228A0" w:rsidRDefault="00A228A0" w:rsidP="00A228A0">
      <w:r>
        <w:t> </w:t>
      </w:r>
    </w:p>
    <w:p w:rsidR="00A228A0" w:rsidRDefault="00A228A0" w:rsidP="00A228A0"/>
    <w:p w:rsidR="00640608" w:rsidRDefault="00640608"/>
    <w:sectPr w:rsidR="00640608" w:rsidSect="006406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28A0"/>
    <w:rsid w:val="00206CD8"/>
    <w:rsid w:val="00411F07"/>
    <w:rsid w:val="0041579A"/>
    <w:rsid w:val="0063593B"/>
    <w:rsid w:val="00640608"/>
    <w:rsid w:val="00A228A0"/>
    <w:rsid w:val="00A267EB"/>
    <w:rsid w:val="00E354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8A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047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Comment</DocumentSetType>
    <IsConfidential xmlns="dc463f71-b30c-4ab2-9473-d307f9d35888">false</IsConfidential>
    <AgendaOrder xmlns="dc463f71-b30c-4ab2-9473-d307f9d35888">false</AgendaOrder>
    <CaseType xmlns="dc463f71-b30c-4ab2-9473-d307f9d35888">Certificate</CaseType>
    <IndustryCode xmlns="dc463f71-b30c-4ab2-9473-d307f9d35888">227</IndustryCode>
    <CaseStatus xmlns="dc463f71-b30c-4ab2-9473-d307f9d35888">Closed</CaseStatus>
    <OpenedDate xmlns="dc463f71-b30c-4ab2-9473-d307f9d35888">2009-10-26T07:00:00+00:00</OpenedDate>
    <Date1 xmlns="dc463f71-b30c-4ab2-9473-d307f9d35888">2009-11-25T08:00:00+00:00</Date1>
    <IsDocumentOrder xmlns="dc463f71-b30c-4ab2-9473-d307f9d35888" xsi:nil="true"/>
    <IsHighlyConfidential xmlns="dc463f71-b30c-4ab2-9473-d307f9d35888">false</IsHighlyConfidential>
    <CaseCompanyNames xmlns="dc463f71-b30c-4ab2-9473-d307f9d35888">Points Recycling and Refuse, LLC</CaseCompanyNames>
    <DocketNumber xmlns="dc463f71-b30c-4ab2-9473-d307f9d35888">091687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FFF1387374B414A91C070199D6283BC" ma:contentTypeVersion="131" ma:contentTypeDescription="" ma:contentTypeScope="" ma:versionID="2239af2b2bed10110f8a0328a145104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5712599-09BF-4DA8-B48A-CAC29113B1A8}"/>
</file>

<file path=customXml/itemProps2.xml><?xml version="1.0" encoding="utf-8"?>
<ds:datastoreItem xmlns:ds="http://schemas.openxmlformats.org/officeDocument/2006/customXml" ds:itemID="{A08EDF70-D0CD-4701-8453-2BB7EA05885D}"/>
</file>

<file path=customXml/itemProps3.xml><?xml version="1.0" encoding="utf-8"?>
<ds:datastoreItem xmlns:ds="http://schemas.openxmlformats.org/officeDocument/2006/customXml" ds:itemID="{9A7FF93F-40F3-4A50-9F9D-D3F8C3E89B7B}"/>
</file>

<file path=customXml/itemProps4.xml><?xml version="1.0" encoding="utf-8"?>
<ds:datastoreItem xmlns:ds="http://schemas.openxmlformats.org/officeDocument/2006/customXml" ds:itemID="{A87B59B6-4A35-42C8-801F-D0F64513CC83}"/>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1504</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dc:creator>
  <cp:keywords/>
  <dc:description/>
  <cp:lastModifiedBy> Joni Higgins</cp:lastModifiedBy>
  <cp:revision>1</cp:revision>
  <dcterms:created xsi:type="dcterms:W3CDTF">2009-11-25T21:26:00Z</dcterms:created>
  <dcterms:modified xsi:type="dcterms:W3CDTF">2009-11-25T21:27:00Z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0x0101006E56B4D1795A2E4DB2F0B01679ED314A007FFF1387374B414A91C070199D6283BC</vt:lpwstr>
  </property>
  <property fmtid="{D5CDD505-2E9C-101B-9397-08002B2CF9AE}" pid="3" name="_docset_NoMedatataSyncRequired">
    <vt:lpwstr>False</vt:lpwstr>
  </property>
</Properties>
</file>