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095F26" w:rsidRDefault="004A55B9" w:rsidP="00095F26">
      <w:pPr>
        <w:ind w:left="4320"/>
      </w:pPr>
      <w:r>
        <w:fldChar w:fldCharType="begin"/>
      </w:r>
      <w:r>
        <w:instrText xml:space="preserve"> DATE \@ "MMMM d, yyyy" </w:instrText>
      </w:r>
      <w:r>
        <w:fldChar w:fldCharType="separate"/>
      </w:r>
      <w:r w:rsidR="00646BF9">
        <w:rPr>
          <w:noProof/>
        </w:rPr>
        <w:t>March 28, 2013</w:t>
      </w:r>
      <w:r>
        <w:fldChar w:fldCharType="end"/>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1A7E03">
        <w:rPr>
          <w:i/>
        </w:rPr>
        <w:t>In the Matter of Puget Sound Energy, Inc. and NW Energy Coalition</w:t>
      </w:r>
    </w:p>
    <w:p w:rsidR="00095F26" w:rsidRDefault="00095F26" w:rsidP="00095F26">
      <w:pPr>
        <w:ind w:left="720"/>
      </w:pPr>
      <w:r>
        <w:tab/>
        <w:t>Docket Nos. UE-</w:t>
      </w:r>
      <w:r w:rsidR="001A7E03">
        <w:t>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Enclosed for filing in the above-referenced docket are the original</w:t>
      </w:r>
      <w:r w:rsidR="00EA229B">
        <w:t>s</w:t>
      </w:r>
      <w:r>
        <w:t xml:space="preserve"> of the following documents:</w:t>
      </w:r>
    </w:p>
    <w:p w:rsidR="00570AF8" w:rsidRDefault="00570AF8" w:rsidP="00570AF8"/>
    <w:p w:rsidR="00F628AD" w:rsidRDefault="00F628AD" w:rsidP="00F628AD">
      <w:pPr>
        <w:numPr>
          <w:ilvl w:val="0"/>
          <w:numId w:val="9"/>
        </w:numPr>
        <w:ind w:left="1440" w:hanging="720"/>
        <w:contextualSpacing/>
      </w:pPr>
      <w:r>
        <w:t>Agreement Concerning Confidential Information in Dockets UE-121697 and UG</w:t>
      </w:r>
      <w:r>
        <w:noBreakHyphen/>
        <w:t>121705 Before the Washington Utilities and Transportation Commission (Attorney Agreements) for Todd D. True, Amanda W. Goodin, and Catherine Hamborg;</w:t>
      </w:r>
    </w:p>
    <w:p w:rsidR="00F628AD" w:rsidRDefault="00F628AD" w:rsidP="00F628AD">
      <w:pPr>
        <w:numPr>
          <w:ilvl w:val="0"/>
          <w:numId w:val="9"/>
        </w:numPr>
        <w:ind w:left="1440" w:hanging="720"/>
        <w:contextualSpacing/>
      </w:pPr>
      <w:r>
        <w:t>Agreement Concerning Confidential Information in Dockets UE-121697 and UG</w:t>
      </w:r>
      <w:r>
        <w:noBreakHyphen/>
        <w:t>121705 Before the Washington Utilities and Transportation Commission (Expert Agreements) for Nancy Hirsh and Danielle Dixon; and</w:t>
      </w:r>
    </w:p>
    <w:p w:rsidR="00570AF8" w:rsidRDefault="00F628AD" w:rsidP="00F628AD">
      <w:pPr>
        <w:numPr>
          <w:ilvl w:val="0"/>
          <w:numId w:val="9"/>
        </w:numPr>
        <w:ind w:left="1440" w:hanging="720"/>
        <w:contextualSpacing/>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646BF9" w:rsidP="00570AF8">
      <w:pPr>
        <w:ind w:left="4320"/>
        <w:rPr>
          <w:u w:val="single"/>
        </w:rPr>
      </w:pPr>
      <w:r>
        <w:rPr>
          <w:u w:val="single"/>
        </w:rPr>
        <w:t>s/  Catherine Hamborg</w:t>
      </w:r>
      <w:r>
        <w:rPr>
          <w:u w:val="single"/>
        </w:rPr>
        <w:tab/>
      </w:r>
      <w:r>
        <w:rPr>
          <w:u w:val="single"/>
        </w:rPr>
        <w:tab/>
      </w:r>
      <w:bookmarkStart w:id="0" w:name="_GoBack"/>
      <w:bookmarkEnd w:id="0"/>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B" w:rsidRDefault="00EA229B">
      <w:r>
        <w:separator/>
      </w:r>
    </w:p>
  </w:endnote>
  <w:endnote w:type="continuationSeparator" w:id="0">
    <w:p w:rsidR="00EA229B" w:rsidRDefault="00E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rsidP="005B3922">
    <w:pPr>
      <w:pStyle w:val="Footer"/>
      <w:tabs>
        <w:tab w:val="clear" w:pos="8640"/>
      </w:tabs>
      <w:ind w:left="-720" w:right="-720"/>
    </w:pPr>
  </w:p>
  <w:p w:rsidR="00EA229B" w:rsidRPr="002F3D66" w:rsidRDefault="00EA229B"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EA229B" w:rsidRPr="005B3922" w:rsidRDefault="00EA229B"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B" w:rsidRDefault="00EA229B">
      <w:r>
        <w:separator/>
      </w:r>
    </w:p>
  </w:footnote>
  <w:footnote w:type="continuationSeparator" w:id="0">
    <w:p w:rsidR="00EA229B" w:rsidRDefault="00EA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EA229B" w:rsidRPr="00F01A9C" w:rsidTr="00E40A9F">
      <w:tc>
        <w:tcPr>
          <w:tcW w:w="5040" w:type="dxa"/>
        </w:tcPr>
        <w:p w:rsidR="00EA229B" w:rsidRPr="00F01A9C" w:rsidRDefault="00EA229B"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EA229B" w:rsidRPr="00F01A9C" w:rsidRDefault="00EA229B" w:rsidP="00E40A9F">
          <w:pPr>
            <w:pStyle w:val="Header-cities"/>
            <w:jc w:val="center"/>
            <w:rPr>
              <w:rFonts w:ascii="TradeGothic" w:hAnsi="TradeGothic"/>
            </w:rPr>
          </w:pPr>
        </w:p>
        <w:p w:rsidR="00EA229B" w:rsidRPr="00F01A9C" w:rsidRDefault="00EA229B"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EA229B" w:rsidRDefault="00EA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310C92"/>
    <w:rsid w:val="0035070F"/>
    <w:rsid w:val="00353F1C"/>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E5477"/>
    <w:rsid w:val="00624304"/>
    <w:rsid w:val="00646BF9"/>
    <w:rsid w:val="00680536"/>
    <w:rsid w:val="006B1A11"/>
    <w:rsid w:val="00720343"/>
    <w:rsid w:val="00894F71"/>
    <w:rsid w:val="008E538C"/>
    <w:rsid w:val="008F3674"/>
    <w:rsid w:val="00940AE1"/>
    <w:rsid w:val="00A56F1B"/>
    <w:rsid w:val="00AC3996"/>
    <w:rsid w:val="00AE626E"/>
    <w:rsid w:val="00B8090A"/>
    <w:rsid w:val="00D03F96"/>
    <w:rsid w:val="00D21A03"/>
    <w:rsid w:val="00D404D1"/>
    <w:rsid w:val="00D97A9A"/>
    <w:rsid w:val="00DC16DC"/>
    <w:rsid w:val="00DF0ABE"/>
    <w:rsid w:val="00DF476F"/>
    <w:rsid w:val="00E06762"/>
    <w:rsid w:val="00E40A9F"/>
    <w:rsid w:val="00E41327"/>
    <w:rsid w:val="00E81824"/>
    <w:rsid w:val="00EA229B"/>
    <w:rsid w:val="00EA245C"/>
    <w:rsid w:val="00EA6E70"/>
    <w:rsid w:val="00F1726F"/>
    <w:rsid w:val="00F6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346E57-F969-4404-BE2B-F31D0479083F}"/>
</file>

<file path=customXml/itemProps2.xml><?xml version="1.0" encoding="utf-8"?>
<ds:datastoreItem xmlns:ds="http://schemas.openxmlformats.org/officeDocument/2006/customXml" ds:itemID="{F81C89EA-0E71-488D-BF03-885EB52E999E}"/>
</file>

<file path=customXml/itemProps3.xml><?xml version="1.0" encoding="utf-8"?>
<ds:datastoreItem xmlns:ds="http://schemas.openxmlformats.org/officeDocument/2006/customXml" ds:itemID="{B3502547-6BB9-4CB5-AC28-7C17FFAE5E8C}"/>
</file>

<file path=customXml/itemProps4.xml><?xml version="1.0" encoding="utf-8"?>
<ds:datastoreItem xmlns:ds="http://schemas.openxmlformats.org/officeDocument/2006/customXml" ds:itemID="{180E92F3-D1AA-4875-95D6-EB826ED34DD8}"/>
</file>

<file path=customXml/itemProps5.xml><?xml version="1.0" encoding="utf-8"?>
<ds:datastoreItem xmlns:ds="http://schemas.openxmlformats.org/officeDocument/2006/customXml" ds:itemID="{0247C5CE-9F5F-47EF-B157-4B35EA8DAE87}"/>
</file>

<file path=docProps/app.xml><?xml version="1.0" encoding="utf-8"?>
<Properties xmlns="http://schemas.openxmlformats.org/officeDocument/2006/extended-properties" xmlns:vt="http://schemas.openxmlformats.org/officeDocument/2006/docPropsVTypes">
  <Template>Form - EJ letterhead Times New Roman.dotx</Template>
  <TotalTime>0</TotalTime>
  <Pages>1</Pages>
  <Words>178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2</cp:revision>
  <cp:lastPrinted>2013-03-28T21:24:00Z</cp:lastPrinted>
  <dcterms:created xsi:type="dcterms:W3CDTF">2013-03-28T21:25:00Z</dcterms:created>
  <dcterms:modified xsi:type="dcterms:W3CDTF">2013-03-28T21:25:00Z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