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DA214A" w:rsidP="00095F26">
      <w:pPr>
        <w:ind w:left="4320"/>
      </w:pPr>
      <w:r>
        <w:t>September 8, 2011</w:t>
      </w:r>
      <w:bookmarkStart w:id="0" w:name="_GoBack"/>
      <w:bookmarkEnd w:id="0"/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UE-110876 and UG-110877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16</w:t>
      </w:r>
      <w:r>
        <w:t xml:space="preserve"> copies of the following documents:</w:t>
      </w:r>
    </w:p>
    <w:p w:rsidR="00095F26" w:rsidRDefault="00095F26" w:rsidP="00095F26"/>
    <w:p w:rsidR="00095F26" w:rsidRDefault="00CD4880" w:rsidP="0035070F">
      <w:pPr>
        <w:pStyle w:val="ListParagraph"/>
        <w:numPr>
          <w:ilvl w:val="0"/>
          <w:numId w:val="9"/>
        </w:numPr>
        <w:ind w:left="1440" w:hanging="720"/>
      </w:pPr>
      <w:proofErr w:type="spellStart"/>
      <w:r>
        <w:t>Intervenor</w:t>
      </w:r>
      <w:proofErr w:type="spellEnd"/>
      <w:r>
        <w:t xml:space="preserve"> NW Energy Coalition’s Notice of Appearance;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on the service list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5933E3" w:rsidRDefault="005933E3" w:rsidP="00095F26">
      <w:pPr>
        <w:ind w:left="4320"/>
        <w:rPr>
          <w:u w:val="single"/>
        </w:rPr>
      </w:pPr>
      <w:r w:rsidRPr="005933E3">
        <w:rPr>
          <w:u w:val="single"/>
        </w:rPr>
        <w:t>s/  Catherine Hamborg</w:t>
      </w:r>
      <w:r w:rsidRPr="005933E3">
        <w:rPr>
          <w:u w:val="single"/>
        </w:rPr>
        <w:tab/>
      </w:r>
      <w:r w:rsidRPr="005933E3">
        <w:rPr>
          <w:u w:val="single"/>
        </w:rPr>
        <w:tab/>
      </w:r>
    </w:p>
    <w:p w:rsidR="00095F26" w:rsidRDefault="00A025C3" w:rsidP="00095F26">
      <w:pPr>
        <w:ind w:left="4320"/>
      </w:pPr>
      <w:r>
        <w:t>Catherine Hamborg</w:t>
      </w:r>
    </w:p>
    <w:p w:rsidR="005933E3" w:rsidRDefault="005933E3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57685C"/>
    <w:rsid w:val="005933E3"/>
    <w:rsid w:val="005A48AA"/>
    <w:rsid w:val="005B3922"/>
    <w:rsid w:val="00624304"/>
    <w:rsid w:val="00680536"/>
    <w:rsid w:val="006B1A11"/>
    <w:rsid w:val="00894F71"/>
    <w:rsid w:val="008D5038"/>
    <w:rsid w:val="008E538C"/>
    <w:rsid w:val="00940AE1"/>
    <w:rsid w:val="00A025C3"/>
    <w:rsid w:val="00AC3996"/>
    <w:rsid w:val="00B8090A"/>
    <w:rsid w:val="00BD1F18"/>
    <w:rsid w:val="00CD4880"/>
    <w:rsid w:val="00D21A03"/>
    <w:rsid w:val="00D404D1"/>
    <w:rsid w:val="00DA214A"/>
    <w:rsid w:val="00DF476F"/>
    <w:rsid w:val="00E40A9F"/>
    <w:rsid w:val="00E41327"/>
    <w:rsid w:val="00EA245C"/>
    <w:rsid w:val="00EA6E70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38EA-188C-4A54-92C5-7087EBC84BFB}"/>
</file>

<file path=customXml/itemProps2.xml><?xml version="1.0" encoding="utf-8"?>
<ds:datastoreItem xmlns:ds="http://schemas.openxmlformats.org/officeDocument/2006/customXml" ds:itemID="{EAA44AEC-E71D-42D6-8B3E-8B75DF57FE86}"/>
</file>

<file path=customXml/itemProps3.xml><?xml version="1.0" encoding="utf-8"?>
<ds:datastoreItem xmlns:ds="http://schemas.openxmlformats.org/officeDocument/2006/customXml" ds:itemID="{21C4787E-7D8A-40EF-9354-E6B1B54D91BB}"/>
</file>

<file path=customXml/itemProps4.xml><?xml version="1.0" encoding="utf-8"?>
<ds:datastoreItem xmlns:ds="http://schemas.openxmlformats.org/officeDocument/2006/customXml" ds:itemID="{9B46712B-9416-4218-B695-56F06E4E0332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139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4</cp:revision>
  <cp:lastPrinted>2011-09-08T16:01:00Z</cp:lastPrinted>
  <dcterms:created xsi:type="dcterms:W3CDTF">2011-09-08T16:03:00Z</dcterms:created>
  <dcterms:modified xsi:type="dcterms:W3CDTF">2011-09-08T16:19:00Z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-242801901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Notice of Appearance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