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FDB6A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6A3FDB6B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6A3FDB6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D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E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F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3" w14:textId="3A519498" w:rsidR="00803373" w:rsidRPr="00391AFB" w:rsidRDefault="00507A56" w:rsidP="00C24020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 w:rsidR="004D5CD9">
        <w:rPr>
          <w:rFonts w:ascii="Times New Roman" w:hAnsi="Times New Roman"/>
          <w:sz w:val="24"/>
        </w:rPr>
        <w:t>March 1</w:t>
      </w:r>
      <w:r w:rsidR="004A7154">
        <w:rPr>
          <w:rFonts w:ascii="Times New Roman" w:hAnsi="Times New Roman"/>
          <w:sz w:val="24"/>
        </w:rPr>
        <w:t>, 2016</w:t>
      </w:r>
    </w:p>
    <w:p w14:paraId="6A3FDB7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6" w14:textId="4A9E9F81" w:rsidR="000802F4" w:rsidRPr="008E34A9" w:rsidRDefault="004803C8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6A3FDB77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6A3FDB78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14:paraId="6A3FDB79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14:paraId="6A3FDB7A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6A3FDB7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AA1C8C8" w14:textId="096E11BE" w:rsidR="0037271B" w:rsidRPr="00315578" w:rsidRDefault="0037271B" w:rsidP="0037271B">
      <w:pPr>
        <w:tabs>
          <w:tab w:val="left" w:pos="720"/>
        </w:tabs>
        <w:ind w:left="720" w:hanging="720"/>
        <w:rPr>
          <w:rFonts w:ascii="Times New Roman" w:hAnsi="Times New Roman"/>
          <w:sz w:val="24"/>
        </w:rPr>
      </w:pPr>
      <w:r>
        <w:rPr>
          <w:rFonts w:ascii="Tms Rmn" w:hAnsi="Tms Rmn" w:cs="Tms Rmn"/>
          <w:sz w:val="24"/>
        </w:rPr>
        <w:t>RE:</w:t>
      </w:r>
      <w:r>
        <w:rPr>
          <w:rFonts w:ascii="Tms Rmn" w:hAnsi="Tms Rmn" w:cs="Tms Rmn"/>
          <w:sz w:val="24"/>
        </w:rPr>
        <w:tab/>
      </w:r>
      <w:r w:rsidR="001F753D">
        <w:rPr>
          <w:rFonts w:ascii="Tms Rmn" w:hAnsi="Tms Rmn" w:cs="Tms Rmn"/>
          <w:i/>
          <w:sz w:val="24"/>
        </w:rPr>
        <w:t>In the Matter of the Investigation of S</w:t>
      </w:r>
      <w:r w:rsidR="004D5CD9">
        <w:rPr>
          <w:rFonts w:ascii="Tms Rmn" w:hAnsi="Tms Rmn" w:cs="Tms Rmn"/>
          <w:i/>
          <w:sz w:val="24"/>
        </w:rPr>
        <w:t>ani Mahama Maurou</w:t>
      </w:r>
      <w:r w:rsidR="001F753D">
        <w:rPr>
          <w:rFonts w:ascii="Tms Rmn" w:hAnsi="Tms Rmn" w:cs="Tms Rmn"/>
          <w:i/>
          <w:sz w:val="24"/>
        </w:rPr>
        <w:t xml:space="preserve"> d/b/a S</w:t>
      </w:r>
      <w:r w:rsidR="00240BE9">
        <w:rPr>
          <w:rFonts w:ascii="Tms Rmn" w:hAnsi="Tms Rmn" w:cs="Tms Rmn"/>
          <w:i/>
          <w:sz w:val="24"/>
        </w:rPr>
        <w:t>ea</w:t>
      </w:r>
      <w:r w:rsidR="00374CCC">
        <w:rPr>
          <w:rFonts w:ascii="Tms Rmn" w:hAnsi="Tms Rmn" w:cs="Tms Rmn"/>
          <w:i/>
          <w:sz w:val="24"/>
        </w:rPr>
        <w:t>t</w:t>
      </w:r>
      <w:r w:rsidR="004D5CD9">
        <w:rPr>
          <w:rFonts w:ascii="Tms Rmn" w:hAnsi="Tms Rmn" w:cs="Tms Rmn"/>
          <w:i/>
          <w:sz w:val="24"/>
        </w:rPr>
        <w:t>ac Airport</w:t>
      </w:r>
      <w:r w:rsidR="001F753D">
        <w:rPr>
          <w:rFonts w:ascii="Tms Rmn" w:hAnsi="Tms Rmn" w:cs="Tms Rmn"/>
          <w:i/>
          <w:sz w:val="24"/>
        </w:rPr>
        <w:t xml:space="preserve"> 24 </w:t>
      </w:r>
      <w:r w:rsidR="004D5CD9">
        <w:rPr>
          <w:rFonts w:ascii="Tms Rmn" w:hAnsi="Tms Rmn" w:cs="Tms Rmn"/>
          <w:i/>
          <w:sz w:val="24"/>
        </w:rPr>
        <w:t>fo</w:t>
      </w:r>
      <w:r w:rsidR="001F753D">
        <w:rPr>
          <w:rFonts w:ascii="Tms Rmn" w:hAnsi="Tms Rmn" w:cs="Tms Rmn"/>
          <w:i/>
          <w:sz w:val="24"/>
        </w:rPr>
        <w:t>r Compliance with WAC 480</w:t>
      </w:r>
      <w:r w:rsidR="001F753D">
        <w:rPr>
          <w:rFonts w:ascii="Tms Rmn" w:hAnsi="Tms Rmn" w:cs="Tms Rmn"/>
          <w:i/>
          <w:sz w:val="24"/>
        </w:rPr>
        <w:noBreakHyphen/>
        <w:t>30</w:t>
      </w:r>
      <w:r w:rsidR="001F753D">
        <w:rPr>
          <w:rFonts w:ascii="Tms Rmn" w:hAnsi="Tms Rmn" w:cs="Tms Rmn"/>
          <w:i/>
          <w:sz w:val="24"/>
        </w:rPr>
        <w:noBreakHyphen/>
        <w:t>221</w:t>
      </w:r>
    </w:p>
    <w:p w14:paraId="6A3FDB7D" w14:textId="0276DA33" w:rsidR="0035208F" w:rsidRPr="0035208F" w:rsidRDefault="0037271B" w:rsidP="0037271B">
      <w:pPr>
        <w:widowControl/>
        <w:rPr>
          <w:rFonts w:ascii="Times New Roman" w:hAnsi="Times New Roman"/>
          <w:sz w:val="24"/>
        </w:rPr>
      </w:pPr>
      <w:r w:rsidRPr="00457B23">
        <w:rPr>
          <w:bCs/>
          <w:sz w:val="24"/>
        </w:rPr>
        <w:tab/>
      </w:r>
      <w:r w:rsidRPr="00457B23">
        <w:rPr>
          <w:rFonts w:ascii="Times New Roman" w:hAnsi="Times New Roman"/>
          <w:bCs/>
          <w:sz w:val="24"/>
        </w:rPr>
        <w:t>Docket</w:t>
      </w:r>
      <w:r>
        <w:rPr>
          <w:rFonts w:ascii="Times New Roman" w:hAnsi="Times New Roman"/>
          <w:bCs/>
          <w:sz w:val="24"/>
        </w:rPr>
        <w:t xml:space="preserve"> </w:t>
      </w:r>
      <w:r w:rsidR="001F753D">
        <w:rPr>
          <w:rFonts w:ascii="Times New Roman" w:hAnsi="Times New Roman"/>
          <w:bCs/>
          <w:sz w:val="24"/>
        </w:rPr>
        <w:t>TC-152296</w:t>
      </w:r>
    </w:p>
    <w:p w14:paraId="6A3FDB7E" w14:textId="77777777"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</w:p>
    <w:p w14:paraId="6A3FDB7F" w14:textId="290B37C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4803C8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6A3FDB8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13699E4" w14:textId="4A8111C9" w:rsidR="004A7154" w:rsidRDefault="00C94BF2" w:rsidP="00C94BF2">
      <w:pPr>
        <w:widowControl/>
        <w:rPr>
          <w:rFonts w:ascii="Times New Roman" w:hAnsi="Times New Roman"/>
          <w:sz w:val="24"/>
        </w:rPr>
      </w:pPr>
      <w:r w:rsidRPr="00C94BF2">
        <w:rPr>
          <w:rFonts w:ascii="Times New Roman" w:hAnsi="Times New Roman"/>
          <w:sz w:val="24"/>
        </w:rPr>
        <w:t xml:space="preserve">Enclosed for filing in the above-referenced docket are the original </w:t>
      </w:r>
      <w:r w:rsidR="009E771F">
        <w:rPr>
          <w:rFonts w:ascii="Times New Roman" w:hAnsi="Times New Roman"/>
          <w:sz w:val="24"/>
        </w:rPr>
        <w:t xml:space="preserve">and </w:t>
      </w:r>
      <w:r w:rsidR="004D5CD9">
        <w:rPr>
          <w:rFonts w:ascii="Times New Roman" w:hAnsi="Times New Roman"/>
          <w:sz w:val="24"/>
        </w:rPr>
        <w:t>one copy</w:t>
      </w:r>
      <w:r w:rsidR="009E771F">
        <w:rPr>
          <w:rFonts w:ascii="Times New Roman" w:hAnsi="Times New Roman"/>
          <w:sz w:val="24"/>
        </w:rPr>
        <w:t xml:space="preserve"> of </w:t>
      </w:r>
      <w:r w:rsidRPr="00C94BF2">
        <w:rPr>
          <w:rFonts w:ascii="Times New Roman" w:hAnsi="Times New Roman"/>
          <w:sz w:val="24"/>
        </w:rPr>
        <w:t>Commission Staff</w:t>
      </w:r>
      <w:r w:rsidR="004D5CD9">
        <w:rPr>
          <w:rFonts w:ascii="Times New Roman" w:hAnsi="Times New Roman"/>
          <w:sz w:val="24"/>
        </w:rPr>
        <w:t xml:space="preserve">’s Response to </w:t>
      </w:r>
      <w:r w:rsidR="004A7154">
        <w:rPr>
          <w:rFonts w:ascii="Times New Roman" w:hAnsi="Times New Roman"/>
          <w:sz w:val="24"/>
        </w:rPr>
        <w:t xml:space="preserve">the Company’s </w:t>
      </w:r>
      <w:r w:rsidR="00240BE9">
        <w:rPr>
          <w:rFonts w:ascii="Times New Roman" w:hAnsi="Times New Roman"/>
          <w:sz w:val="24"/>
        </w:rPr>
        <w:t xml:space="preserve">Proposed </w:t>
      </w:r>
      <w:r w:rsidR="004A7154">
        <w:rPr>
          <w:rFonts w:ascii="Times New Roman" w:hAnsi="Times New Roman"/>
          <w:sz w:val="24"/>
        </w:rPr>
        <w:t>Safety Management Plan</w:t>
      </w:r>
      <w:r w:rsidR="00240BE9">
        <w:rPr>
          <w:rFonts w:ascii="Times New Roman" w:hAnsi="Times New Roman"/>
          <w:sz w:val="24"/>
        </w:rPr>
        <w:t xml:space="preserve"> and Request for Permission to Make Additional Filing (by 3:00 p.m. on Friday, March 4, 2016)</w:t>
      </w:r>
      <w:r w:rsidR="004D5CD9">
        <w:rPr>
          <w:rFonts w:ascii="Times New Roman" w:hAnsi="Times New Roman"/>
          <w:sz w:val="24"/>
        </w:rPr>
        <w:t>, and Certificate of Service.</w:t>
      </w:r>
    </w:p>
    <w:p w14:paraId="1B22705F" w14:textId="2C9C6CDF" w:rsidR="0037271B" w:rsidRDefault="0037271B" w:rsidP="00C94BF2">
      <w:pPr>
        <w:widowControl/>
        <w:rPr>
          <w:rFonts w:ascii="Times New Roman" w:hAnsi="Times New Roman"/>
          <w:sz w:val="24"/>
        </w:rPr>
      </w:pPr>
    </w:p>
    <w:p w14:paraId="6A3FDB83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6A3FDB8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7" w14:textId="324614B6" w:rsidR="00813052" w:rsidRPr="00391AFB" w:rsidRDefault="00B63AD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ANDREW J. O’CONNELL</w:t>
      </w:r>
    </w:p>
    <w:p w14:paraId="6A3FDB88" w14:textId="6D32D91B" w:rsidR="00803373" w:rsidRPr="00391AFB" w:rsidRDefault="00416B62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Assistant Attorney General</w:t>
      </w:r>
    </w:p>
    <w:p w14:paraId="6A3FDB8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A" w14:textId="66E805D3" w:rsidR="00803373" w:rsidRDefault="00B63AD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AJO</w:t>
      </w:r>
      <w:r w:rsidR="00D0720B">
        <w:rPr>
          <w:rFonts w:ascii="Times New Roman" w:hAnsi="Times New Roman"/>
          <w:sz w:val="24"/>
        </w:rPr>
        <w:t>/</w:t>
      </w:r>
      <w:r w:rsidR="004A7154">
        <w:rPr>
          <w:rFonts w:ascii="Times New Roman" w:hAnsi="Times New Roman"/>
          <w:sz w:val="24"/>
        </w:rPr>
        <w:t>emd</w:t>
      </w:r>
    </w:p>
    <w:p w14:paraId="6A3FDB8B" w14:textId="1D0C6D69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</w:p>
    <w:p w14:paraId="35ACAACB" w14:textId="60F7D827" w:rsidR="00C94BF2" w:rsidRDefault="009C1C8F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240BE9">
        <w:rPr>
          <w:rFonts w:ascii="Times New Roman" w:hAnsi="Times New Roman"/>
          <w:sz w:val="24"/>
        </w:rPr>
        <w:t>Sea</w:t>
      </w:r>
      <w:r w:rsidR="005C129E">
        <w:rPr>
          <w:rFonts w:ascii="Times New Roman" w:hAnsi="Times New Roman"/>
          <w:sz w:val="24"/>
        </w:rPr>
        <w:t>t</w:t>
      </w:r>
      <w:bookmarkStart w:id="0" w:name="_GoBack"/>
      <w:bookmarkEnd w:id="0"/>
      <w:r w:rsidR="00EE4AE9">
        <w:rPr>
          <w:rFonts w:ascii="Times New Roman" w:hAnsi="Times New Roman"/>
          <w:sz w:val="24"/>
        </w:rPr>
        <w:t>ac Airport 24 w/enc.</w:t>
      </w:r>
    </w:p>
    <w:sectPr w:rsidR="00C94BF2" w:rsidSect="004803C8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14206"/>
    <w:rsid w:val="00075BE3"/>
    <w:rsid w:val="000802F4"/>
    <w:rsid w:val="00090CD1"/>
    <w:rsid w:val="000F19C7"/>
    <w:rsid w:val="001C55F2"/>
    <w:rsid w:val="001E0E86"/>
    <w:rsid w:val="001E37F4"/>
    <w:rsid w:val="001F753D"/>
    <w:rsid w:val="00206092"/>
    <w:rsid w:val="00240BE9"/>
    <w:rsid w:val="002C5D32"/>
    <w:rsid w:val="00317971"/>
    <w:rsid w:val="0035208F"/>
    <w:rsid w:val="0037271B"/>
    <w:rsid w:val="00374CCC"/>
    <w:rsid w:val="00376763"/>
    <w:rsid w:val="00391AFB"/>
    <w:rsid w:val="004015C4"/>
    <w:rsid w:val="00416B62"/>
    <w:rsid w:val="00444F47"/>
    <w:rsid w:val="00463DF1"/>
    <w:rsid w:val="004803C8"/>
    <w:rsid w:val="004A7154"/>
    <w:rsid w:val="004D5CD9"/>
    <w:rsid w:val="004F65F9"/>
    <w:rsid w:val="00507A56"/>
    <w:rsid w:val="00563949"/>
    <w:rsid w:val="005C129E"/>
    <w:rsid w:val="005E4A33"/>
    <w:rsid w:val="006655C1"/>
    <w:rsid w:val="006758AA"/>
    <w:rsid w:val="00711347"/>
    <w:rsid w:val="00803373"/>
    <w:rsid w:val="00813052"/>
    <w:rsid w:val="00860654"/>
    <w:rsid w:val="009A6280"/>
    <w:rsid w:val="009C1C8F"/>
    <w:rsid w:val="009E771F"/>
    <w:rsid w:val="00A57448"/>
    <w:rsid w:val="00B53D8A"/>
    <w:rsid w:val="00B63AD1"/>
    <w:rsid w:val="00B656E3"/>
    <w:rsid w:val="00C24020"/>
    <w:rsid w:val="00C923F5"/>
    <w:rsid w:val="00C94BF2"/>
    <w:rsid w:val="00D0720B"/>
    <w:rsid w:val="00D241B2"/>
    <w:rsid w:val="00D313BD"/>
    <w:rsid w:val="00D70703"/>
    <w:rsid w:val="00DD21E2"/>
    <w:rsid w:val="00DE2032"/>
    <w:rsid w:val="00DE2734"/>
    <w:rsid w:val="00EE430E"/>
    <w:rsid w:val="00EE4AE9"/>
    <w:rsid w:val="00F563CB"/>
    <w:rsid w:val="00F943A8"/>
    <w:rsid w:val="00F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A3FDB6A"/>
  <w15:docId w15:val="{2897CB66-7CFB-4999-B1A4-3402CD86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4F6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6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C178D68F92B4A468269E40D4D0CF0A5" ma:contentTypeVersion="119" ma:contentTypeDescription="" ma:contentTypeScope="" ma:versionID="448d80e67ddbfb17f8be929f2bce0b3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230</IndustryCode>
    <CaseStatus xmlns="dc463f71-b30c-4ab2-9473-d307f9d35888">Closed</CaseStatus>
    <OpenedDate xmlns="dc463f71-b30c-4ab2-9473-d307f9d35888">2015-12-04T08:00:00+00:00</OpenedDate>
    <Date1 xmlns="dc463f71-b30c-4ab2-9473-d307f9d35888">2016-03-01T22:26:18+00:00</Date1>
    <IsDocumentOrder xmlns="dc463f71-b30c-4ab2-9473-d307f9d35888" xsi:nil="true"/>
    <IsHighlyConfidential xmlns="dc463f71-b30c-4ab2-9473-d307f9d35888">false</IsHighlyConfidential>
    <CaseCompanyNames xmlns="dc463f71-b30c-4ab2-9473-d307f9d35888">Maurou, Sani Mahama</CaseCompanyNames>
    <DocketNumber xmlns="dc463f71-b30c-4ab2-9473-d307f9d35888">152296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5841B81-09D6-407E-A8E8-04B3158532C8}"/>
</file>

<file path=customXml/itemProps2.xml><?xml version="1.0" encoding="utf-8"?>
<ds:datastoreItem xmlns:ds="http://schemas.openxmlformats.org/officeDocument/2006/customXml" ds:itemID="{05C1DD06-B101-4841-B7ED-1332013FEC94}"/>
</file>

<file path=customXml/itemProps3.xml><?xml version="1.0" encoding="utf-8"?>
<ds:datastoreItem xmlns:ds="http://schemas.openxmlformats.org/officeDocument/2006/customXml" ds:itemID="{D2D70C48-15DA-4171-AC56-63AE543E4955}"/>
</file>

<file path=customXml/itemProps4.xml><?xml version="1.0" encoding="utf-8"?>
<ds:datastoreItem xmlns:ds="http://schemas.openxmlformats.org/officeDocument/2006/customXml" ds:itemID="{7DE25ACE-F11C-463A-8A72-C0B17E7CE9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CvrLtr</vt:lpstr>
    </vt:vector>
  </TitlesOfParts>
  <Company>WUTC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CvrLtr</dc:title>
  <dc:creator>Information Services</dc:creator>
  <cp:lastModifiedBy>DeMarco, Betsy (UTC)</cp:lastModifiedBy>
  <cp:revision>8</cp:revision>
  <cp:lastPrinted>2015-11-12T19:06:00Z</cp:lastPrinted>
  <dcterms:created xsi:type="dcterms:W3CDTF">2016-03-01T16:44:00Z</dcterms:created>
  <dcterms:modified xsi:type="dcterms:W3CDTF">2016-03-01T21:51:00Z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0x0101006E56B4D1795A2E4DB2F0B01679ED314A00EC178D68F92B4A468269E40D4D0CF0A5</vt:lpwstr>
  </property>
  <property fmtid="{D5CDD505-2E9C-101B-9397-08002B2CF9AE}" pid="3" name="DocType">
    <vt:lpwstr>Exhibit</vt:lpwstr>
  </property>
  <property fmtid="{D5CDD505-2E9C-101B-9397-08002B2CF9AE}" pid="4" name="_docset_NoMedatataSyncRequired">
    <vt:lpwstr>False</vt:lpwstr>
  </property>
</Properties>
</file>