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Pr="00C9296F" w:rsidRDefault="001D33DE" w:rsidP="00AD3312">
      <w:pPr>
        <w:rPr>
          <w:rFonts w:ascii="Times New Roman" w:hAnsi="Times New Roman" w:cs="Times New Roman"/>
          <w:sz w:val="24"/>
          <w:szCs w:val="24"/>
        </w:rPr>
      </w:pPr>
      <w:r w:rsidRPr="00C9296F">
        <w:rPr>
          <w:rFonts w:ascii="Times New Roman" w:hAnsi="Times New Roman" w:cs="Times New Roman"/>
          <w:sz w:val="24"/>
          <w:szCs w:val="24"/>
        </w:rPr>
        <w:t>Agenda Date:</w:t>
      </w:r>
      <w:r w:rsidRPr="00C9296F">
        <w:rPr>
          <w:rFonts w:ascii="Times New Roman" w:hAnsi="Times New Roman" w:cs="Times New Roman"/>
          <w:sz w:val="24"/>
          <w:szCs w:val="24"/>
        </w:rPr>
        <w:tab/>
      </w:r>
      <w:r w:rsidRPr="00C9296F">
        <w:rPr>
          <w:rFonts w:ascii="Times New Roman" w:hAnsi="Times New Roman" w:cs="Times New Roman"/>
          <w:sz w:val="24"/>
          <w:szCs w:val="24"/>
        </w:rPr>
        <w:tab/>
      </w:r>
      <w:r w:rsidR="000676B6" w:rsidRPr="00C9296F">
        <w:rPr>
          <w:rFonts w:ascii="Times New Roman" w:hAnsi="Times New Roman" w:cs="Times New Roman"/>
          <w:sz w:val="24"/>
          <w:szCs w:val="24"/>
        </w:rPr>
        <w:t>December 27</w:t>
      </w:r>
      <w:r w:rsidRPr="00C9296F">
        <w:rPr>
          <w:rFonts w:ascii="Times New Roman" w:hAnsi="Times New Roman" w:cs="Times New Roman"/>
          <w:sz w:val="24"/>
          <w:szCs w:val="24"/>
        </w:rPr>
        <w:t>, 2012</w:t>
      </w:r>
    </w:p>
    <w:p w:rsidR="001D33DE" w:rsidRPr="00C9296F" w:rsidRDefault="001D33DE" w:rsidP="00AD3312">
      <w:pPr>
        <w:rPr>
          <w:rFonts w:ascii="Times New Roman" w:hAnsi="Times New Roman" w:cs="Times New Roman"/>
          <w:sz w:val="24"/>
          <w:szCs w:val="24"/>
        </w:rPr>
      </w:pPr>
      <w:r w:rsidRPr="00C9296F">
        <w:rPr>
          <w:rFonts w:ascii="Times New Roman" w:hAnsi="Times New Roman" w:cs="Times New Roman"/>
          <w:sz w:val="24"/>
          <w:szCs w:val="24"/>
        </w:rPr>
        <w:t>Item Number:</w:t>
      </w:r>
      <w:r w:rsidRPr="00C9296F">
        <w:rPr>
          <w:rFonts w:ascii="Times New Roman" w:hAnsi="Times New Roman" w:cs="Times New Roman"/>
          <w:sz w:val="24"/>
          <w:szCs w:val="24"/>
        </w:rPr>
        <w:tab/>
      </w:r>
      <w:r w:rsidRPr="00C9296F">
        <w:rPr>
          <w:rFonts w:ascii="Times New Roman" w:hAnsi="Times New Roman" w:cs="Times New Roman"/>
          <w:sz w:val="24"/>
          <w:szCs w:val="24"/>
        </w:rPr>
        <w:tab/>
      </w:r>
      <w:r w:rsidR="00072B55">
        <w:rPr>
          <w:rFonts w:ascii="Times New Roman" w:hAnsi="Times New Roman" w:cs="Times New Roman"/>
          <w:sz w:val="24"/>
          <w:szCs w:val="24"/>
        </w:rPr>
        <w:t>B2</w:t>
      </w:r>
      <w:bookmarkStart w:id="0" w:name="_GoBack"/>
      <w:bookmarkEnd w:id="0"/>
    </w:p>
    <w:p w:rsidR="001D33DE" w:rsidRPr="00C9296F" w:rsidRDefault="001D33DE" w:rsidP="00AD3312">
      <w:pPr>
        <w:rPr>
          <w:rFonts w:ascii="Times New Roman" w:hAnsi="Times New Roman" w:cs="Times New Roman"/>
          <w:sz w:val="24"/>
          <w:szCs w:val="24"/>
        </w:rPr>
      </w:pPr>
    </w:p>
    <w:p w:rsidR="001D33DE" w:rsidRPr="00C9296F" w:rsidRDefault="001D33DE" w:rsidP="00AD3312">
      <w:pPr>
        <w:rPr>
          <w:rFonts w:ascii="Times New Roman" w:hAnsi="Times New Roman" w:cs="Times New Roman"/>
          <w:b/>
          <w:sz w:val="24"/>
          <w:szCs w:val="24"/>
        </w:rPr>
      </w:pPr>
      <w:r w:rsidRPr="00C9296F">
        <w:rPr>
          <w:rFonts w:ascii="Times New Roman" w:hAnsi="Times New Roman" w:cs="Times New Roman"/>
          <w:b/>
          <w:sz w:val="24"/>
          <w:szCs w:val="24"/>
        </w:rPr>
        <w:t>Docket:</w:t>
      </w:r>
      <w:r w:rsidRPr="00C9296F">
        <w:rPr>
          <w:rFonts w:ascii="Times New Roman" w:hAnsi="Times New Roman" w:cs="Times New Roman"/>
          <w:b/>
          <w:sz w:val="24"/>
          <w:szCs w:val="24"/>
        </w:rPr>
        <w:tab/>
      </w:r>
      <w:r w:rsidRPr="00C9296F">
        <w:rPr>
          <w:rFonts w:ascii="Times New Roman" w:hAnsi="Times New Roman" w:cs="Times New Roman"/>
          <w:b/>
          <w:sz w:val="24"/>
          <w:szCs w:val="24"/>
        </w:rPr>
        <w:tab/>
        <w:t>TG-</w:t>
      </w:r>
      <w:r w:rsidR="000676B6" w:rsidRPr="00C9296F">
        <w:rPr>
          <w:rFonts w:ascii="Times New Roman" w:hAnsi="Times New Roman" w:cs="Times New Roman"/>
          <w:b/>
          <w:sz w:val="24"/>
          <w:szCs w:val="24"/>
        </w:rPr>
        <w:t>121777</w:t>
      </w:r>
    </w:p>
    <w:p w:rsidR="001D33DE" w:rsidRPr="00C9296F" w:rsidRDefault="001D33DE" w:rsidP="001D33DE">
      <w:pPr>
        <w:ind w:left="2160" w:hanging="2160"/>
        <w:rPr>
          <w:rFonts w:ascii="Times New Roman" w:hAnsi="Times New Roman" w:cs="Times New Roman"/>
          <w:sz w:val="24"/>
          <w:szCs w:val="24"/>
        </w:rPr>
      </w:pPr>
      <w:r w:rsidRPr="00C9296F">
        <w:rPr>
          <w:rFonts w:ascii="Times New Roman" w:hAnsi="Times New Roman" w:cs="Times New Roman"/>
          <w:sz w:val="24"/>
          <w:szCs w:val="24"/>
        </w:rPr>
        <w:t>Company Name:</w:t>
      </w:r>
      <w:r w:rsidRPr="00C9296F">
        <w:rPr>
          <w:rFonts w:ascii="Times New Roman" w:hAnsi="Times New Roman" w:cs="Times New Roman"/>
          <w:sz w:val="24"/>
          <w:szCs w:val="24"/>
        </w:rPr>
        <w:tab/>
      </w:r>
      <w:r w:rsidR="000676B6" w:rsidRPr="00C9296F">
        <w:rPr>
          <w:rFonts w:ascii="Times New Roman" w:hAnsi="Times New Roman" w:cs="Times New Roman"/>
          <w:sz w:val="24"/>
          <w:szCs w:val="24"/>
        </w:rPr>
        <w:t>American Disposal Co.</w:t>
      </w:r>
      <w:r w:rsidRPr="00C9296F">
        <w:rPr>
          <w:rFonts w:ascii="Times New Roman" w:hAnsi="Times New Roman" w:cs="Times New Roman"/>
          <w:sz w:val="24"/>
          <w:szCs w:val="24"/>
        </w:rPr>
        <w:t xml:space="preserve"> Inc., </w:t>
      </w:r>
      <w:r w:rsidR="0027291C">
        <w:rPr>
          <w:rFonts w:ascii="Times New Roman" w:hAnsi="Times New Roman" w:cs="Times New Roman"/>
          <w:sz w:val="24"/>
          <w:szCs w:val="24"/>
        </w:rPr>
        <w:t>dba</w:t>
      </w:r>
      <w:r w:rsidRPr="00C9296F">
        <w:rPr>
          <w:rFonts w:ascii="Times New Roman" w:hAnsi="Times New Roman" w:cs="Times New Roman"/>
          <w:sz w:val="24"/>
          <w:szCs w:val="24"/>
        </w:rPr>
        <w:t xml:space="preserve"> </w:t>
      </w:r>
      <w:r w:rsidR="000676B6" w:rsidRPr="00C9296F">
        <w:rPr>
          <w:rFonts w:ascii="Times New Roman" w:hAnsi="Times New Roman" w:cs="Times New Roman"/>
          <w:sz w:val="24"/>
          <w:szCs w:val="24"/>
        </w:rPr>
        <w:t>Vashon Disposal,</w:t>
      </w:r>
      <w:r w:rsidRPr="00C9296F">
        <w:rPr>
          <w:rFonts w:ascii="Times New Roman" w:hAnsi="Times New Roman" w:cs="Times New Roman"/>
          <w:sz w:val="24"/>
          <w:szCs w:val="24"/>
        </w:rPr>
        <w:t xml:space="preserve"> G-</w:t>
      </w:r>
      <w:r w:rsidR="000676B6" w:rsidRPr="00C9296F">
        <w:rPr>
          <w:rFonts w:ascii="Times New Roman" w:hAnsi="Times New Roman" w:cs="Times New Roman"/>
          <w:sz w:val="24"/>
          <w:szCs w:val="24"/>
        </w:rPr>
        <w:t>87</w:t>
      </w:r>
    </w:p>
    <w:p w:rsidR="001D33DE" w:rsidRPr="00C9296F" w:rsidRDefault="001D33DE" w:rsidP="00AD3312">
      <w:pPr>
        <w:rPr>
          <w:rFonts w:ascii="Times New Roman" w:hAnsi="Times New Roman" w:cs="Times New Roman"/>
          <w:sz w:val="24"/>
          <w:szCs w:val="24"/>
        </w:rPr>
      </w:pPr>
    </w:p>
    <w:p w:rsidR="001D33DE" w:rsidRPr="00C9296F" w:rsidRDefault="001D33DE" w:rsidP="00AD3312">
      <w:pPr>
        <w:rPr>
          <w:rFonts w:ascii="Times New Roman" w:hAnsi="Times New Roman" w:cs="Times New Roman"/>
          <w:sz w:val="24"/>
          <w:szCs w:val="24"/>
        </w:rPr>
      </w:pPr>
      <w:r w:rsidRPr="00C9296F">
        <w:rPr>
          <w:rFonts w:ascii="Times New Roman" w:hAnsi="Times New Roman" w:cs="Times New Roman"/>
          <w:sz w:val="24"/>
          <w:szCs w:val="24"/>
        </w:rPr>
        <w:t>Staff:</w:t>
      </w:r>
      <w:r w:rsidRPr="00C9296F">
        <w:rPr>
          <w:rFonts w:ascii="Times New Roman" w:hAnsi="Times New Roman" w:cs="Times New Roman"/>
          <w:sz w:val="24"/>
          <w:szCs w:val="24"/>
        </w:rPr>
        <w:tab/>
      </w:r>
      <w:r w:rsidRPr="00C9296F">
        <w:rPr>
          <w:rFonts w:ascii="Times New Roman" w:hAnsi="Times New Roman" w:cs="Times New Roman"/>
          <w:sz w:val="24"/>
          <w:szCs w:val="24"/>
        </w:rPr>
        <w:tab/>
      </w:r>
      <w:r w:rsidRPr="00C9296F">
        <w:rPr>
          <w:rFonts w:ascii="Times New Roman" w:hAnsi="Times New Roman" w:cs="Times New Roman"/>
          <w:sz w:val="24"/>
          <w:szCs w:val="24"/>
        </w:rPr>
        <w:tab/>
      </w:r>
      <w:r w:rsidR="000676B6" w:rsidRPr="00C9296F">
        <w:rPr>
          <w:rFonts w:ascii="Times New Roman" w:hAnsi="Times New Roman" w:cs="Times New Roman"/>
          <w:sz w:val="24"/>
          <w:szCs w:val="24"/>
        </w:rPr>
        <w:t>Roland Martin</w:t>
      </w:r>
      <w:r w:rsidRPr="00C9296F">
        <w:rPr>
          <w:rFonts w:ascii="Times New Roman" w:hAnsi="Times New Roman" w:cs="Times New Roman"/>
          <w:sz w:val="24"/>
          <w:szCs w:val="24"/>
        </w:rPr>
        <w:t xml:space="preserve">, </w:t>
      </w:r>
      <w:r w:rsidR="000676B6" w:rsidRPr="00C9296F">
        <w:rPr>
          <w:rFonts w:ascii="Times New Roman" w:hAnsi="Times New Roman" w:cs="Times New Roman"/>
          <w:sz w:val="24"/>
          <w:szCs w:val="24"/>
        </w:rPr>
        <w:t>Accounting Manager, Solid Waste/Water/</w:t>
      </w:r>
      <w:r w:rsidR="00AE33AF" w:rsidRPr="00C9296F">
        <w:rPr>
          <w:rFonts w:ascii="Times New Roman" w:hAnsi="Times New Roman" w:cs="Times New Roman"/>
          <w:sz w:val="24"/>
          <w:szCs w:val="24"/>
        </w:rPr>
        <w:t>Transportation</w:t>
      </w:r>
    </w:p>
    <w:p w:rsidR="001D33DE" w:rsidRPr="00C9296F" w:rsidRDefault="001D33DE" w:rsidP="00AD3312">
      <w:pPr>
        <w:rPr>
          <w:rFonts w:ascii="Times New Roman" w:hAnsi="Times New Roman" w:cs="Times New Roman"/>
          <w:sz w:val="24"/>
          <w:szCs w:val="24"/>
        </w:rPr>
      </w:pPr>
      <w:r w:rsidRPr="00C9296F">
        <w:rPr>
          <w:rFonts w:ascii="Times New Roman" w:hAnsi="Times New Roman" w:cs="Times New Roman"/>
          <w:sz w:val="24"/>
          <w:szCs w:val="24"/>
        </w:rPr>
        <w:tab/>
      </w:r>
      <w:r w:rsidRPr="00C9296F">
        <w:rPr>
          <w:rFonts w:ascii="Times New Roman" w:hAnsi="Times New Roman" w:cs="Times New Roman"/>
          <w:sz w:val="24"/>
          <w:szCs w:val="24"/>
        </w:rPr>
        <w:tab/>
      </w:r>
      <w:r w:rsidRPr="00C9296F">
        <w:rPr>
          <w:rFonts w:ascii="Times New Roman" w:hAnsi="Times New Roman" w:cs="Times New Roman"/>
          <w:sz w:val="24"/>
          <w:szCs w:val="24"/>
        </w:rPr>
        <w:tab/>
      </w:r>
      <w:r w:rsidR="0088225B" w:rsidRPr="00C9296F">
        <w:rPr>
          <w:rFonts w:ascii="Times New Roman" w:hAnsi="Times New Roman" w:cs="Times New Roman"/>
          <w:sz w:val="24"/>
          <w:szCs w:val="24"/>
        </w:rPr>
        <w:t>John Cupp, Consumer Protection Staff</w:t>
      </w:r>
    </w:p>
    <w:p w:rsidR="001D33DE" w:rsidRPr="00C9296F" w:rsidRDefault="001D33DE" w:rsidP="00AD3312">
      <w:pPr>
        <w:rPr>
          <w:rFonts w:ascii="Times New Roman" w:hAnsi="Times New Roman" w:cs="Times New Roman"/>
          <w:sz w:val="24"/>
          <w:szCs w:val="24"/>
        </w:rPr>
      </w:pPr>
    </w:p>
    <w:p w:rsidR="001D33DE" w:rsidRPr="00C9296F" w:rsidRDefault="001D33DE" w:rsidP="00AD3312">
      <w:pPr>
        <w:rPr>
          <w:rFonts w:ascii="Times New Roman" w:hAnsi="Times New Roman" w:cs="Times New Roman"/>
          <w:sz w:val="24"/>
          <w:szCs w:val="24"/>
        </w:rPr>
      </w:pPr>
      <w:r w:rsidRPr="00C9296F">
        <w:rPr>
          <w:rFonts w:ascii="Times New Roman" w:hAnsi="Times New Roman" w:cs="Times New Roman"/>
          <w:b/>
          <w:sz w:val="24"/>
          <w:szCs w:val="24"/>
          <w:u w:val="single"/>
        </w:rPr>
        <w:t>Recommendation</w:t>
      </w:r>
    </w:p>
    <w:p w:rsidR="001D33DE" w:rsidRPr="00C9296F" w:rsidRDefault="001D33DE" w:rsidP="00AD3312">
      <w:pPr>
        <w:rPr>
          <w:rFonts w:ascii="Times New Roman" w:hAnsi="Times New Roman" w:cs="Times New Roman"/>
          <w:sz w:val="24"/>
          <w:szCs w:val="24"/>
        </w:rPr>
      </w:pPr>
    </w:p>
    <w:p w:rsidR="001D33DE" w:rsidRPr="00C9296F" w:rsidRDefault="00FD49C8" w:rsidP="00AD3312">
      <w:pPr>
        <w:rPr>
          <w:rFonts w:ascii="Times New Roman" w:hAnsi="Times New Roman" w:cs="Times New Roman"/>
          <w:sz w:val="24"/>
          <w:szCs w:val="24"/>
        </w:rPr>
      </w:pPr>
      <w:r w:rsidRPr="00C9296F">
        <w:rPr>
          <w:rFonts w:ascii="Times New Roman" w:hAnsi="Times New Roman" w:cs="Times New Roman"/>
          <w:sz w:val="24"/>
          <w:szCs w:val="24"/>
        </w:rPr>
        <w:t>Take no action</w:t>
      </w:r>
      <w:r w:rsidR="005853EE" w:rsidRPr="00C9296F">
        <w:rPr>
          <w:rFonts w:ascii="Times New Roman" w:hAnsi="Times New Roman" w:cs="Times New Roman"/>
          <w:sz w:val="24"/>
          <w:szCs w:val="24"/>
        </w:rPr>
        <w:t xml:space="preserve">, allowing the rates filed </w:t>
      </w:r>
      <w:r w:rsidR="00692BBA" w:rsidRPr="00C9296F">
        <w:rPr>
          <w:rFonts w:ascii="Times New Roman" w:hAnsi="Times New Roman" w:cs="Times New Roman"/>
          <w:sz w:val="24"/>
          <w:szCs w:val="24"/>
        </w:rPr>
        <w:t xml:space="preserve">by American Disposal Co., Inc., </w:t>
      </w:r>
      <w:r w:rsidR="0027291C">
        <w:rPr>
          <w:rFonts w:ascii="Times New Roman" w:hAnsi="Times New Roman" w:cs="Times New Roman"/>
          <w:sz w:val="24"/>
          <w:szCs w:val="24"/>
        </w:rPr>
        <w:t>dba</w:t>
      </w:r>
      <w:r w:rsidR="00692BBA" w:rsidRPr="00C9296F">
        <w:rPr>
          <w:rFonts w:ascii="Times New Roman" w:hAnsi="Times New Roman" w:cs="Times New Roman"/>
          <w:sz w:val="24"/>
          <w:szCs w:val="24"/>
        </w:rPr>
        <w:t xml:space="preserve"> Vashon Disposal, </w:t>
      </w:r>
      <w:r w:rsidR="00211337" w:rsidRPr="00C9296F">
        <w:rPr>
          <w:rFonts w:ascii="Times New Roman" w:hAnsi="Times New Roman" w:cs="Times New Roman"/>
          <w:sz w:val="24"/>
          <w:szCs w:val="24"/>
        </w:rPr>
        <w:t xml:space="preserve">on </w:t>
      </w:r>
      <w:r w:rsidR="00A9537C" w:rsidRPr="00C9296F">
        <w:rPr>
          <w:rFonts w:ascii="Times New Roman" w:hAnsi="Times New Roman" w:cs="Times New Roman"/>
          <w:sz w:val="24"/>
          <w:szCs w:val="24"/>
        </w:rPr>
        <w:t>November 7</w:t>
      </w:r>
      <w:r w:rsidR="00AE33AF" w:rsidRPr="00C9296F">
        <w:rPr>
          <w:rFonts w:ascii="Times New Roman" w:hAnsi="Times New Roman" w:cs="Times New Roman"/>
          <w:sz w:val="24"/>
          <w:szCs w:val="24"/>
        </w:rPr>
        <w:t>, 2012</w:t>
      </w:r>
      <w:r w:rsidR="00211337" w:rsidRPr="00C9296F">
        <w:rPr>
          <w:rFonts w:ascii="Times New Roman" w:hAnsi="Times New Roman" w:cs="Times New Roman"/>
          <w:sz w:val="24"/>
          <w:szCs w:val="24"/>
        </w:rPr>
        <w:t>,</w:t>
      </w:r>
      <w:r w:rsidR="00211337" w:rsidRPr="00737BF6">
        <w:rPr>
          <w:rFonts w:ascii="Times New Roman" w:hAnsi="Times New Roman" w:cs="Times New Roman"/>
        </w:rPr>
        <w:t xml:space="preserve"> </w:t>
      </w:r>
      <w:r w:rsidR="005853EE" w:rsidRPr="00C9296F">
        <w:rPr>
          <w:rFonts w:ascii="Times New Roman" w:hAnsi="Times New Roman" w:cs="Times New Roman"/>
          <w:sz w:val="24"/>
          <w:szCs w:val="24"/>
        </w:rPr>
        <w:t>as revised on</w:t>
      </w:r>
      <w:r w:rsidR="0099616C" w:rsidRPr="00C9296F">
        <w:rPr>
          <w:rFonts w:ascii="Times New Roman" w:hAnsi="Times New Roman" w:cs="Times New Roman"/>
          <w:sz w:val="24"/>
          <w:szCs w:val="24"/>
        </w:rPr>
        <w:t xml:space="preserve"> </w:t>
      </w:r>
      <w:r w:rsidR="00A9537C" w:rsidRPr="00C9296F">
        <w:rPr>
          <w:rFonts w:ascii="Times New Roman" w:hAnsi="Times New Roman" w:cs="Times New Roman"/>
          <w:sz w:val="24"/>
          <w:szCs w:val="24"/>
        </w:rPr>
        <w:t xml:space="preserve">December </w:t>
      </w:r>
      <w:r w:rsidR="0088225B" w:rsidRPr="00C9296F">
        <w:rPr>
          <w:rFonts w:ascii="Times New Roman" w:hAnsi="Times New Roman" w:cs="Times New Roman"/>
          <w:sz w:val="24"/>
          <w:szCs w:val="24"/>
        </w:rPr>
        <w:t>17</w:t>
      </w:r>
      <w:r w:rsidR="0099616C" w:rsidRPr="00C9296F">
        <w:rPr>
          <w:rFonts w:ascii="Times New Roman" w:hAnsi="Times New Roman" w:cs="Times New Roman"/>
          <w:sz w:val="24"/>
          <w:szCs w:val="24"/>
        </w:rPr>
        <w:t>, 2012</w:t>
      </w:r>
      <w:r w:rsidR="005853EE" w:rsidRPr="00C9296F">
        <w:rPr>
          <w:rFonts w:ascii="Times New Roman" w:hAnsi="Times New Roman" w:cs="Times New Roman"/>
          <w:sz w:val="24"/>
          <w:szCs w:val="24"/>
        </w:rPr>
        <w:t xml:space="preserve">, </w:t>
      </w:r>
      <w:r w:rsidR="001E6795" w:rsidRPr="00C9296F">
        <w:rPr>
          <w:rFonts w:ascii="Times New Roman" w:hAnsi="Times New Roman" w:cs="Times New Roman"/>
          <w:sz w:val="24"/>
          <w:szCs w:val="24"/>
        </w:rPr>
        <w:t xml:space="preserve">to become effective on </w:t>
      </w:r>
      <w:r w:rsidR="00A9537C" w:rsidRPr="00C9296F">
        <w:rPr>
          <w:rFonts w:ascii="Times New Roman" w:hAnsi="Times New Roman" w:cs="Times New Roman"/>
          <w:sz w:val="24"/>
          <w:szCs w:val="24"/>
        </w:rPr>
        <w:t xml:space="preserve">January </w:t>
      </w:r>
      <w:r w:rsidR="001E6795" w:rsidRPr="00C9296F">
        <w:rPr>
          <w:rFonts w:ascii="Times New Roman" w:hAnsi="Times New Roman" w:cs="Times New Roman"/>
          <w:sz w:val="24"/>
          <w:szCs w:val="24"/>
        </w:rPr>
        <w:t xml:space="preserve">1, </w:t>
      </w:r>
      <w:r w:rsidR="00A9537C" w:rsidRPr="00C9296F">
        <w:rPr>
          <w:rFonts w:ascii="Times New Roman" w:hAnsi="Times New Roman" w:cs="Times New Roman"/>
          <w:sz w:val="24"/>
          <w:szCs w:val="24"/>
        </w:rPr>
        <w:t>2013</w:t>
      </w:r>
      <w:r w:rsidR="001E6795" w:rsidRPr="00C9296F">
        <w:rPr>
          <w:rFonts w:ascii="Times New Roman" w:hAnsi="Times New Roman" w:cs="Times New Roman"/>
          <w:sz w:val="24"/>
          <w:szCs w:val="24"/>
        </w:rPr>
        <w:t>, by operation of law.</w:t>
      </w:r>
    </w:p>
    <w:p w:rsidR="001D33DE" w:rsidRPr="00C9296F" w:rsidRDefault="001D33DE" w:rsidP="00AD3312">
      <w:pPr>
        <w:rPr>
          <w:rFonts w:ascii="Times New Roman" w:hAnsi="Times New Roman" w:cs="Times New Roman"/>
          <w:sz w:val="24"/>
          <w:szCs w:val="24"/>
        </w:rPr>
      </w:pPr>
    </w:p>
    <w:p w:rsidR="001D33DE" w:rsidRPr="00C9296F" w:rsidRDefault="001D33DE" w:rsidP="00AD3312">
      <w:pPr>
        <w:rPr>
          <w:rFonts w:ascii="Times New Roman" w:hAnsi="Times New Roman" w:cs="Times New Roman"/>
          <w:sz w:val="24"/>
          <w:szCs w:val="24"/>
        </w:rPr>
      </w:pPr>
      <w:r w:rsidRPr="00C9296F">
        <w:rPr>
          <w:rFonts w:ascii="Times New Roman" w:hAnsi="Times New Roman" w:cs="Times New Roman"/>
          <w:b/>
          <w:sz w:val="24"/>
          <w:szCs w:val="24"/>
          <w:u w:val="single"/>
        </w:rPr>
        <w:t>Discussion</w:t>
      </w:r>
    </w:p>
    <w:p w:rsidR="001D33DE" w:rsidRPr="00C9296F" w:rsidRDefault="001D33DE" w:rsidP="00AD3312">
      <w:pPr>
        <w:rPr>
          <w:rFonts w:ascii="Times New Roman" w:hAnsi="Times New Roman" w:cs="Times New Roman"/>
          <w:sz w:val="24"/>
          <w:szCs w:val="24"/>
        </w:rPr>
      </w:pPr>
    </w:p>
    <w:p w:rsidR="001D33DE" w:rsidRPr="00C9296F" w:rsidRDefault="001D33DE" w:rsidP="00AD3312">
      <w:pPr>
        <w:rPr>
          <w:rFonts w:ascii="Times New Roman" w:hAnsi="Times New Roman" w:cs="Times New Roman"/>
          <w:sz w:val="24"/>
          <w:szCs w:val="24"/>
        </w:rPr>
      </w:pPr>
      <w:r w:rsidRPr="00C9296F">
        <w:rPr>
          <w:rFonts w:ascii="Times New Roman" w:hAnsi="Times New Roman" w:cs="Times New Roman"/>
          <w:sz w:val="24"/>
          <w:szCs w:val="24"/>
        </w:rPr>
        <w:t xml:space="preserve">On </w:t>
      </w:r>
      <w:r w:rsidR="00A9537C" w:rsidRPr="00C9296F">
        <w:rPr>
          <w:rFonts w:ascii="Times New Roman" w:hAnsi="Times New Roman" w:cs="Times New Roman"/>
          <w:sz w:val="24"/>
          <w:szCs w:val="24"/>
        </w:rPr>
        <w:t>November 7</w:t>
      </w:r>
      <w:r w:rsidRPr="00C9296F">
        <w:rPr>
          <w:rFonts w:ascii="Times New Roman" w:hAnsi="Times New Roman" w:cs="Times New Roman"/>
          <w:sz w:val="24"/>
          <w:szCs w:val="24"/>
        </w:rPr>
        <w:t xml:space="preserve">, 2012, </w:t>
      </w:r>
      <w:r w:rsidR="00A9537C" w:rsidRPr="00C9296F">
        <w:rPr>
          <w:rFonts w:ascii="Times New Roman" w:hAnsi="Times New Roman" w:cs="Times New Roman"/>
          <w:sz w:val="24"/>
          <w:szCs w:val="24"/>
        </w:rPr>
        <w:t xml:space="preserve">American Disposal Co., Inc., </w:t>
      </w:r>
      <w:r w:rsidR="0027291C">
        <w:rPr>
          <w:rFonts w:ascii="Times New Roman" w:hAnsi="Times New Roman" w:cs="Times New Roman"/>
          <w:sz w:val="24"/>
          <w:szCs w:val="24"/>
        </w:rPr>
        <w:t>dba</w:t>
      </w:r>
      <w:r w:rsidR="00A9537C" w:rsidRPr="00C9296F">
        <w:rPr>
          <w:rFonts w:ascii="Times New Roman" w:hAnsi="Times New Roman" w:cs="Times New Roman"/>
          <w:sz w:val="24"/>
          <w:szCs w:val="24"/>
        </w:rPr>
        <w:t xml:space="preserve"> Vashon Disposal</w:t>
      </w:r>
      <w:r w:rsidRPr="00C9296F">
        <w:rPr>
          <w:rFonts w:ascii="Times New Roman" w:hAnsi="Times New Roman" w:cs="Times New Roman"/>
          <w:sz w:val="24"/>
          <w:szCs w:val="24"/>
        </w:rPr>
        <w:t xml:space="preserve"> (</w:t>
      </w:r>
      <w:r w:rsidR="00A9537C" w:rsidRPr="00C9296F">
        <w:rPr>
          <w:rFonts w:ascii="Times New Roman" w:hAnsi="Times New Roman" w:cs="Times New Roman"/>
          <w:sz w:val="24"/>
          <w:szCs w:val="24"/>
        </w:rPr>
        <w:t xml:space="preserve">Vashon </w:t>
      </w:r>
      <w:r w:rsidRPr="00C9296F">
        <w:rPr>
          <w:rFonts w:ascii="Times New Roman" w:hAnsi="Times New Roman" w:cs="Times New Roman"/>
          <w:sz w:val="24"/>
          <w:szCs w:val="24"/>
        </w:rPr>
        <w:t>or company), filed tariff revisions with the Utilities and Transportation Commission (commission)</w:t>
      </w:r>
      <w:r w:rsidR="00041CFA" w:rsidRPr="00C9296F">
        <w:rPr>
          <w:rFonts w:ascii="Times New Roman" w:hAnsi="Times New Roman" w:cs="Times New Roman"/>
          <w:sz w:val="24"/>
          <w:szCs w:val="24"/>
        </w:rPr>
        <w:t xml:space="preserve"> that</w:t>
      </w:r>
      <w:r w:rsidRPr="00C9296F">
        <w:rPr>
          <w:rFonts w:ascii="Times New Roman" w:hAnsi="Times New Roman" w:cs="Times New Roman"/>
          <w:sz w:val="24"/>
          <w:szCs w:val="24"/>
        </w:rPr>
        <w:t xml:space="preserve"> would generate app</w:t>
      </w:r>
      <w:r w:rsidR="005853EE" w:rsidRPr="00C9296F">
        <w:rPr>
          <w:rFonts w:ascii="Times New Roman" w:hAnsi="Times New Roman" w:cs="Times New Roman"/>
          <w:sz w:val="24"/>
          <w:szCs w:val="24"/>
        </w:rPr>
        <w:t>roximately $</w:t>
      </w:r>
      <w:r w:rsidR="00A9537C" w:rsidRPr="00C9296F">
        <w:rPr>
          <w:rFonts w:ascii="Times New Roman" w:hAnsi="Times New Roman" w:cs="Times New Roman"/>
          <w:sz w:val="24"/>
          <w:szCs w:val="24"/>
        </w:rPr>
        <w:t>118</w:t>
      </w:r>
      <w:r w:rsidR="001523A7" w:rsidRPr="00C9296F">
        <w:rPr>
          <w:rFonts w:ascii="Times New Roman" w:hAnsi="Times New Roman" w:cs="Times New Roman"/>
          <w:sz w:val="24"/>
          <w:szCs w:val="24"/>
        </w:rPr>
        <w:t>,000</w:t>
      </w:r>
      <w:r w:rsidR="005853EE" w:rsidRPr="00C9296F">
        <w:rPr>
          <w:rFonts w:ascii="Times New Roman" w:hAnsi="Times New Roman" w:cs="Times New Roman"/>
          <w:sz w:val="24"/>
          <w:szCs w:val="24"/>
        </w:rPr>
        <w:t xml:space="preserve"> (</w:t>
      </w:r>
      <w:r w:rsidR="00A9537C" w:rsidRPr="00C9296F">
        <w:rPr>
          <w:rFonts w:ascii="Times New Roman" w:hAnsi="Times New Roman" w:cs="Times New Roman"/>
          <w:sz w:val="24"/>
          <w:szCs w:val="24"/>
        </w:rPr>
        <w:t>18.4</w:t>
      </w:r>
      <w:r w:rsidR="00BF00AB" w:rsidRPr="00C9296F">
        <w:rPr>
          <w:rFonts w:ascii="Times New Roman" w:hAnsi="Times New Roman" w:cs="Times New Roman"/>
          <w:sz w:val="24"/>
          <w:szCs w:val="24"/>
        </w:rPr>
        <w:t xml:space="preserve"> </w:t>
      </w:r>
      <w:r w:rsidR="005853EE" w:rsidRPr="00C9296F">
        <w:rPr>
          <w:rFonts w:ascii="Times New Roman" w:hAnsi="Times New Roman" w:cs="Times New Roman"/>
          <w:sz w:val="24"/>
          <w:szCs w:val="24"/>
        </w:rPr>
        <w:t xml:space="preserve">percent) additional </w:t>
      </w:r>
      <w:r w:rsidR="00041CFA" w:rsidRPr="00C9296F">
        <w:rPr>
          <w:rFonts w:ascii="Times New Roman" w:hAnsi="Times New Roman" w:cs="Times New Roman"/>
          <w:sz w:val="24"/>
          <w:szCs w:val="24"/>
        </w:rPr>
        <w:t xml:space="preserve">annual </w:t>
      </w:r>
      <w:r w:rsidR="005853EE" w:rsidRPr="00C9296F">
        <w:rPr>
          <w:rFonts w:ascii="Times New Roman" w:hAnsi="Times New Roman" w:cs="Times New Roman"/>
          <w:sz w:val="24"/>
          <w:szCs w:val="24"/>
        </w:rPr>
        <w:t>revenue</w:t>
      </w:r>
      <w:r w:rsidR="00530DEB" w:rsidRPr="00530DEB">
        <w:t xml:space="preserve"> </w:t>
      </w:r>
      <w:r w:rsidR="00530DEB" w:rsidRPr="00530DEB">
        <w:rPr>
          <w:rFonts w:ascii="Times New Roman" w:hAnsi="Times New Roman" w:cs="Times New Roman"/>
          <w:sz w:val="24"/>
          <w:szCs w:val="24"/>
        </w:rPr>
        <w:t xml:space="preserve">for the collection of residential and commercial garbage, residential recycling and drop box service. </w:t>
      </w:r>
      <w:r w:rsidR="00A9537C" w:rsidRPr="00C9296F">
        <w:rPr>
          <w:rFonts w:ascii="Times New Roman" w:hAnsi="Times New Roman" w:cs="Times New Roman"/>
          <w:sz w:val="24"/>
          <w:szCs w:val="24"/>
        </w:rPr>
        <w:t xml:space="preserve">Vashon </w:t>
      </w:r>
      <w:r w:rsidR="005853EE" w:rsidRPr="00C9296F">
        <w:rPr>
          <w:rFonts w:ascii="Times New Roman" w:hAnsi="Times New Roman" w:cs="Times New Roman"/>
          <w:sz w:val="24"/>
          <w:szCs w:val="24"/>
        </w:rPr>
        <w:t xml:space="preserve">serves </w:t>
      </w:r>
      <w:r w:rsidR="00E95093" w:rsidRPr="00C9296F">
        <w:rPr>
          <w:rFonts w:ascii="Times New Roman" w:hAnsi="Times New Roman" w:cs="Times New Roman"/>
          <w:sz w:val="24"/>
          <w:szCs w:val="24"/>
        </w:rPr>
        <w:t>1,671</w:t>
      </w:r>
      <w:r w:rsidR="005853EE" w:rsidRPr="00C9296F">
        <w:rPr>
          <w:rFonts w:ascii="Times New Roman" w:hAnsi="Times New Roman" w:cs="Times New Roman"/>
          <w:sz w:val="24"/>
          <w:szCs w:val="24"/>
        </w:rPr>
        <w:t xml:space="preserve"> residential and </w:t>
      </w:r>
      <w:r w:rsidR="00E95093" w:rsidRPr="00C9296F">
        <w:rPr>
          <w:rFonts w:ascii="Times New Roman" w:hAnsi="Times New Roman" w:cs="Times New Roman"/>
          <w:sz w:val="24"/>
          <w:szCs w:val="24"/>
        </w:rPr>
        <w:t>163</w:t>
      </w:r>
      <w:r w:rsidR="005D2180" w:rsidRPr="00C9296F">
        <w:rPr>
          <w:rFonts w:ascii="Times New Roman" w:hAnsi="Times New Roman" w:cs="Times New Roman"/>
          <w:sz w:val="24"/>
          <w:szCs w:val="24"/>
        </w:rPr>
        <w:t xml:space="preserve"> commercial</w:t>
      </w:r>
      <w:r w:rsidR="005853EE" w:rsidRPr="00C9296F">
        <w:rPr>
          <w:rFonts w:ascii="Times New Roman" w:hAnsi="Times New Roman" w:cs="Times New Roman"/>
          <w:sz w:val="24"/>
          <w:szCs w:val="24"/>
        </w:rPr>
        <w:t xml:space="preserve"> customers in </w:t>
      </w:r>
      <w:r w:rsidR="00D44AB3" w:rsidRPr="00C9296F">
        <w:rPr>
          <w:rFonts w:ascii="Times New Roman" w:hAnsi="Times New Roman" w:cs="Times New Roman"/>
          <w:sz w:val="24"/>
          <w:szCs w:val="24"/>
        </w:rPr>
        <w:t xml:space="preserve">King </w:t>
      </w:r>
      <w:r w:rsidR="005853EE" w:rsidRPr="00C9296F">
        <w:rPr>
          <w:rFonts w:ascii="Times New Roman" w:hAnsi="Times New Roman" w:cs="Times New Roman"/>
          <w:sz w:val="24"/>
          <w:szCs w:val="24"/>
        </w:rPr>
        <w:t xml:space="preserve">County. The </w:t>
      </w:r>
      <w:r w:rsidR="00211337" w:rsidRPr="00C9296F">
        <w:rPr>
          <w:rFonts w:ascii="Times New Roman" w:hAnsi="Times New Roman" w:cs="Times New Roman"/>
          <w:sz w:val="24"/>
          <w:szCs w:val="24"/>
        </w:rPr>
        <w:t xml:space="preserve">filing is </w:t>
      </w:r>
      <w:r w:rsidR="003B2A4A" w:rsidRPr="00C9296F">
        <w:rPr>
          <w:rFonts w:ascii="Times New Roman" w:hAnsi="Times New Roman" w:cs="Times New Roman"/>
          <w:sz w:val="24"/>
          <w:szCs w:val="24"/>
        </w:rPr>
        <w:t>prompted</w:t>
      </w:r>
      <w:r w:rsidR="00211337" w:rsidRPr="00C9296F">
        <w:rPr>
          <w:rFonts w:ascii="Times New Roman" w:hAnsi="Times New Roman" w:cs="Times New Roman"/>
          <w:sz w:val="24"/>
          <w:szCs w:val="24"/>
        </w:rPr>
        <w:t xml:space="preserve"> by </w:t>
      </w:r>
      <w:r w:rsidR="00D44AB3" w:rsidRPr="00C9296F">
        <w:rPr>
          <w:rFonts w:ascii="Times New Roman" w:hAnsi="Times New Roman" w:cs="Times New Roman"/>
          <w:sz w:val="24"/>
          <w:szCs w:val="24"/>
        </w:rPr>
        <w:t>increase</w:t>
      </w:r>
      <w:r w:rsidR="00211337" w:rsidRPr="00C9296F">
        <w:rPr>
          <w:rFonts w:ascii="Times New Roman" w:hAnsi="Times New Roman" w:cs="Times New Roman"/>
          <w:sz w:val="24"/>
          <w:szCs w:val="24"/>
        </w:rPr>
        <w:t>d</w:t>
      </w:r>
      <w:r w:rsidR="00D44AB3" w:rsidRPr="00C9296F">
        <w:rPr>
          <w:rFonts w:ascii="Times New Roman" w:hAnsi="Times New Roman" w:cs="Times New Roman"/>
          <w:sz w:val="24"/>
          <w:szCs w:val="24"/>
        </w:rPr>
        <w:t xml:space="preserve"> costs of labor, employee benefits, fuel, parts</w:t>
      </w:r>
      <w:r w:rsidR="00692BBA" w:rsidRPr="00C9296F">
        <w:rPr>
          <w:rFonts w:ascii="Times New Roman" w:hAnsi="Times New Roman" w:cs="Times New Roman"/>
          <w:sz w:val="24"/>
          <w:szCs w:val="24"/>
        </w:rPr>
        <w:t xml:space="preserve">, </w:t>
      </w:r>
      <w:r w:rsidR="00D44AB3" w:rsidRPr="00C9296F">
        <w:rPr>
          <w:rFonts w:ascii="Times New Roman" w:hAnsi="Times New Roman" w:cs="Times New Roman"/>
          <w:sz w:val="24"/>
          <w:szCs w:val="24"/>
        </w:rPr>
        <w:t>equipment</w:t>
      </w:r>
      <w:r w:rsidR="00692BBA" w:rsidRPr="00C9296F">
        <w:rPr>
          <w:rFonts w:ascii="Times New Roman" w:hAnsi="Times New Roman" w:cs="Times New Roman"/>
          <w:sz w:val="24"/>
          <w:szCs w:val="24"/>
        </w:rPr>
        <w:t xml:space="preserve"> and </w:t>
      </w:r>
      <w:r w:rsidR="00D44AB3" w:rsidRPr="00C9296F">
        <w:rPr>
          <w:rFonts w:ascii="Times New Roman" w:hAnsi="Times New Roman" w:cs="Times New Roman"/>
          <w:sz w:val="24"/>
          <w:szCs w:val="24"/>
        </w:rPr>
        <w:t>disposal fee</w:t>
      </w:r>
      <w:r w:rsidR="00692BBA" w:rsidRPr="00C9296F">
        <w:rPr>
          <w:rFonts w:ascii="Times New Roman" w:hAnsi="Times New Roman" w:cs="Times New Roman"/>
          <w:sz w:val="24"/>
          <w:szCs w:val="24"/>
        </w:rPr>
        <w:t>s</w:t>
      </w:r>
      <w:r w:rsidR="00D44AB3" w:rsidRPr="00C9296F">
        <w:rPr>
          <w:rFonts w:ascii="Times New Roman" w:hAnsi="Times New Roman" w:cs="Times New Roman"/>
          <w:sz w:val="24"/>
          <w:szCs w:val="24"/>
        </w:rPr>
        <w:t>.</w:t>
      </w:r>
      <w:r w:rsidR="005853EE" w:rsidRPr="00C9296F">
        <w:rPr>
          <w:rFonts w:ascii="Times New Roman" w:hAnsi="Times New Roman" w:cs="Times New Roman"/>
          <w:sz w:val="24"/>
          <w:szCs w:val="24"/>
        </w:rPr>
        <w:t xml:space="preserve"> The company’s last general rate increase became effective </w:t>
      </w:r>
      <w:r w:rsidR="00D44AB3" w:rsidRPr="00C9296F">
        <w:rPr>
          <w:rFonts w:ascii="Times New Roman" w:hAnsi="Times New Roman" w:cs="Times New Roman"/>
          <w:sz w:val="24"/>
          <w:szCs w:val="24"/>
        </w:rPr>
        <w:t xml:space="preserve">in the early </w:t>
      </w:r>
      <w:r w:rsidR="00211337" w:rsidRPr="00C9296F">
        <w:rPr>
          <w:rFonts w:ascii="Times New Roman" w:hAnsi="Times New Roman" w:cs="Times New Roman"/>
          <w:sz w:val="24"/>
          <w:szCs w:val="24"/>
        </w:rPr>
        <w:t>19</w:t>
      </w:r>
      <w:r w:rsidR="00D44AB3" w:rsidRPr="00C9296F">
        <w:rPr>
          <w:rFonts w:ascii="Times New Roman" w:hAnsi="Times New Roman" w:cs="Times New Roman"/>
          <w:sz w:val="24"/>
          <w:szCs w:val="24"/>
        </w:rPr>
        <w:t>90s.</w:t>
      </w:r>
    </w:p>
    <w:p w:rsidR="005853EE" w:rsidRPr="00C9296F" w:rsidRDefault="005853EE" w:rsidP="00AD3312">
      <w:pPr>
        <w:rPr>
          <w:rFonts w:ascii="Times New Roman" w:hAnsi="Times New Roman" w:cs="Times New Roman"/>
          <w:sz w:val="24"/>
          <w:szCs w:val="24"/>
        </w:rPr>
      </w:pPr>
    </w:p>
    <w:p w:rsidR="00F9213E" w:rsidRPr="00C9296F" w:rsidRDefault="0000589B" w:rsidP="007F7D43">
      <w:pPr>
        <w:rPr>
          <w:rFonts w:ascii="Times New Roman" w:hAnsi="Times New Roman" w:cs="Times New Roman"/>
          <w:sz w:val="24"/>
          <w:szCs w:val="24"/>
        </w:rPr>
      </w:pPr>
      <w:r w:rsidRPr="00C9296F">
        <w:rPr>
          <w:rFonts w:ascii="Times New Roman" w:hAnsi="Times New Roman" w:cs="Times New Roman"/>
          <w:sz w:val="24"/>
          <w:szCs w:val="24"/>
        </w:rPr>
        <w:t>Staff’s analysis indicates the company</w:t>
      </w:r>
      <w:r w:rsidR="00727BAA">
        <w:rPr>
          <w:rFonts w:ascii="Times New Roman" w:hAnsi="Times New Roman" w:cs="Times New Roman"/>
          <w:sz w:val="24"/>
          <w:szCs w:val="24"/>
        </w:rPr>
        <w:t>’s</w:t>
      </w:r>
      <w:r w:rsidRPr="00C9296F">
        <w:rPr>
          <w:rFonts w:ascii="Times New Roman" w:hAnsi="Times New Roman" w:cs="Times New Roman"/>
          <w:sz w:val="24"/>
          <w:szCs w:val="24"/>
        </w:rPr>
        <w:t xml:space="preserve"> proposed rates are too high. Staff and the company agreed to a revised revenue requirement of $</w:t>
      </w:r>
      <w:r w:rsidR="009F708E" w:rsidRPr="00C9296F">
        <w:rPr>
          <w:rFonts w:ascii="Times New Roman" w:hAnsi="Times New Roman" w:cs="Times New Roman"/>
          <w:sz w:val="24"/>
          <w:szCs w:val="24"/>
        </w:rPr>
        <w:t xml:space="preserve">71,662 </w:t>
      </w:r>
      <w:r w:rsidRPr="00C9296F">
        <w:rPr>
          <w:rFonts w:ascii="Times New Roman" w:hAnsi="Times New Roman" w:cs="Times New Roman"/>
          <w:sz w:val="24"/>
          <w:szCs w:val="24"/>
        </w:rPr>
        <w:t>(</w:t>
      </w:r>
      <w:r w:rsidR="009F708E" w:rsidRPr="00C9296F">
        <w:rPr>
          <w:rFonts w:ascii="Times New Roman" w:hAnsi="Times New Roman" w:cs="Times New Roman"/>
          <w:sz w:val="24"/>
          <w:szCs w:val="24"/>
        </w:rPr>
        <w:t>11.</w:t>
      </w:r>
      <w:r w:rsidR="00211337" w:rsidRPr="00C9296F">
        <w:rPr>
          <w:rFonts w:ascii="Times New Roman" w:hAnsi="Times New Roman" w:cs="Times New Roman"/>
          <w:sz w:val="24"/>
          <w:szCs w:val="24"/>
        </w:rPr>
        <w:t xml:space="preserve">2 </w:t>
      </w:r>
      <w:r w:rsidRPr="00C9296F">
        <w:rPr>
          <w:rFonts w:ascii="Times New Roman" w:hAnsi="Times New Roman" w:cs="Times New Roman"/>
          <w:sz w:val="24"/>
          <w:szCs w:val="24"/>
        </w:rPr>
        <w:t xml:space="preserve">percent) additional annual revenue. On December </w:t>
      </w:r>
      <w:r w:rsidR="009F708E" w:rsidRPr="00C9296F">
        <w:rPr>
          <w:rFonts w:ascii="Times New Roman" w:hAnsi="Times New Roman" w:cs="Times New Roman"/>
          <w:sz w:val="24"/>
          <w:szCs w:val="24"/>
        </w:rPr>
        <w:t>17</w:t>
      </w:r>
      <w:r w:rsidRPr="00C9296F">
        <w:rPr>
          <w:rFonts w:ascii="Times New Roman" w:hAnsi="Times New Roman" w:cs="Times New Roman"/>
          <w:sz w:val="24"/>
          <w:szCs w:val="24"/>
        </w:rPr>
        <w:t>, 2012, Vashon filed a complete set of substitute pages, including revised rates at staff recommended levels.</w:t>
      </w:r>
    </w:p>
    <w:p w:rsidR="00524A32" w:rsidRPr="00C9296F" w:rsidRDefault="00524A32" w:rsidP="00AD3312">
      <w:pPr>
        <w:rPr>
          <w:rFonts w:ascii="Times New Roman" w:hAnsi="Times New Roman" w:cs="Times New Roman"/>
          <w:sz w:val="24"/>
          <w:szCs w:val="24"/>
        </w:rPr>
      </w:pPr>
    </w:p>
    <w:p w:rsidR="001D33DE" w:rsidRPr="00C9296F" w:rsidRDefault="001D33DE" w:rsidP="00113F6A">
      <w:pPr>
        <w:jc w:val="center"/>
        <w:rPr>
          <w:rFonts w:ascii="Times New Roman" w:hAnsi="Times New Roman" w:cs="Times New Roman"/>
          <w:b/>
          <w:sz w:val="24"/>
          <w:szCs w:val="24"/>
        </w:rPr>
      </w:pPr>
      <w:r w:rsidRPr="00C9296F">
        <w:rPr>
          <w:rFonts w:ascii="Times New Roman" w:hAnsi="Times New Roman" w:cs="Times New Roman"/>
          <w:b/>
          <w:sz w:val="24"/>
          <w:szCs w:val="24"/>
          <w:u w:val="single"/>
        </w:rPr>
        <w:t>Rate Comparison</w:t>
      </w:r>
    </w:p>
    <w:p w:rsidR="001D33DE" w:rsidRPr="00C9296F" w:rsidRDefault="001D33DE" w:rsidP="00AD3312">
      <w:pPr>
        <w:rPr>
          <w:rFonts w:ascii="Times New Roman" w:hAnsi="Times New Roman" w:cs="Times New Roman"/>
          <w:sz w:val="24"/>
          <w:szCs w:val="24"/>
        </w:rPr>
      </w:pPr>
    </w:p>
    <w:tbl>
      <w:tblPr>
        <w:tblStyle w:val="TableGrid"/>
        <w:tblW w:w="0" w:type="auto"/>
        <w:tblLook w:val="04A0"/>
      </w:tblPr>
      <w:tblGrid>
        <w:gridCol w:w="4068"/>
        <w:gridCol w:w="1373"/>
        <w:gridCol w:w="1437"/>
        <w:gridCol w:w="1208"/>
        <w:gridCol w:w="1490"/>
      </w:tblGrid>
      <w:tr w:rsidR="00716BB2" w:rsidRPr="00C9296F" w:rsidTr="00737BF6">
        <w:tc>
          <w:tcPr>
            <w:tcW w:w="4068" w:type="dxa"/>
            <w:vAlign w:val="center"/>
          </w:tcPr>
          <w:p w:rsidR="00716BB2" w:rsidRPr="00C9296F" w:rsidRDefault="00716BB2" w:rsidP="004C1DE6">
            <w:pPr>
              <w:rPr>
                <w:rFonts w:ascii="Times New Roman" w:hAnsi="Times New Roman" w:cs="Times New Roman"/>
                <w:b/>
                <w:sz w:val="24"/>
                <w:szCs w:val="24"/>
              </w:rPr>
            </w:pPr>
            <w:r w:rsidRPr="00C9296F">
              <w:rPr>
                <w:rFonts w:ascii="Times New Roman" w:hAnsi="Times New Roman" w:cs="Times New Roman"/>
                <w:b/>
                <w:sz w:val="24"/>
                <w:szCs w:val="24"/>
              </w:rPr>
              <w:t>Residential Rates</w:t>
            </w:r>
            <w:r w:rsidR="004C1DE6" w:rsidRPr="00C9296F">
              <w:rPr>
                <w:rFonts w:ascii="Times New Roman" w:hAnsi="Times New Roman" w:cs="Times New Roman"/>
                <w:b/>
                <w:sz w:val="24"/>
                <w:szCs w:val="24"/>
              </w:rPr>
              <w:t>:</w:t>
            </w:r>
          </w:p>
        </w:tc>
        <w:tc>
          <w:tcPr>
            <w:tcW w:w="1373" w:type="dxa"/>
            <w:vAlign w:val="center"/>
          </w:tcPr>
          <w:p w:rsidR="00716BB2" w:rsidRPr="00C9296F" w:rsidRDefault="00716BB2" w:rsidP="004C1DE6">
            <w:pPr>
              <w:jc w:val="center"/>
              <w:rPr>
                <w:rFonts w:ascii="Times New Roman" w:hAnsi="Times New Roman" w:cs="Times New Roman"/>
                <w:b/>
                <w:sz w:val="24"/>
                <w:szCs w:val="24"/>
              </w:rPr>
            </w:pPr>
            <w:r w:rsidRPr="00C9296F">
              <w:rPr>
                <w:rFonts w:ascii="Times New Roman" w:hAnsi="Times New Roman" w:cs="Times New Roman"/>
                <w:b/>
                <w:sz w:val="24"/>
                <w:szCs w:val="24"/>
              </w:rPr>
              <w:t>Current Rates</w:t>
            </w:r>
          </w:p>
        </w:tc>
        <w:tc>
          <w:tcPr>
            <w:tcW w:w="1437" w:type="dxa"/>
            <w:vAlign w:val="center"/>
          </w:tcPr>
          <w:p w:rsidR="00716BB2" w:rsidRPr="00C9296F" w:rsidRDefault="00716BB2" w:rsidP="004C1DE6">
            <w:pPr>
              <w:jc w:val="center"/>
              <w:rPr>
                <w:rFonts w:ascii="Times New Roman" w:hAnsi="Times New Roman" w:cs="Times New Roman"/>
                <w:b/>
                <w:sz w:val="24"/>
                <w:szCs w:val="24"/>
              </w:rPr>
            </w:pPr>
            <w:r w:rsidRPr="00C9296F">
              <w:rPr>
                <w:rFonts w:ascii="Times New Roman" w:hAnsi="Times New Roman" w:cs="Times New Roman"/>
                <w:b/>
                <w:sz w:val="24"/>
                <w:szCs w:val="24"/>
              </w:rPr>
              <w:t>Proposed Rates</w:t>
            </w:r>
          </w:p>
        </w:tc>
        <w:tc>
          <w:tcPr>
            <w:tcW w:w="1208" w:type="dxa"/>
            <w:vAlign w:val="center"/>
          </w:tcPr>
          <w:p w:rsidR="00716BB2" w:rsidRPr="00C9296F" w:rsidRDefault="00716BB2" w:rsidP="004C1DE6">
            <w:pPr>
              <w:jc w:val="center"/>
              <w:rPr>
                <w:rFonts w:ascii="Times New Roman" w:hAnsi="Times New Roman" w:cs="Times New Roman"/>
                <w:b/>
                <w:sz w:val="24"/>
                <w:szCs w:val="24"/>
              </w:rPr>
            </w:pPr>
            <w:r w:rsidRPr="00C9296F">
              <w:rPr>
                <w:rFonts w:ascii="Times New Roman" w:hAnsi="Times New Roman" w:cs="Times New Roman"/>
                <w:b/>
                <w:sz w:val="24"/>
                <w:szCs w:val="24"/>
              </w:rPr>
              <w:t>Revised Rates</w:t>
            </w:r>
          </w:p>
        </w:tc>
        <w:tc>
          <w:tcPr>
            <w:tcW w:w="1490" w:type="dxa"/>
            <w:vAlign w:val="center"/>
          </w:tcPr>
          <w:p w:rsidR="00716BB2" w:rsidRPr="00C9296F" w:rsidRDefault="00716BB2" w:rsidP="004C1DE6">
            <w:pPr>
              <w:jc w:val="center"/>
              <w:rPr>
                <w:rFonts w:ascii="Times New Roman" w:hAnsi="Times New Roman" w:cs="Times New Roman"/>
                <w:b/>
                <w:sz w:val="24"/>
                <w:szCs w:val="24"/>
              </w:rPr>
            </w:pPr>
            <w:r w:rsidRPr="00C9296F">
              <w:rPr>
                <w:rFonts w:ascii="Times New Roman" w:hAnsi="Times New Roman" w:cs="Times New Roman"/>
                <w:b/>
                <w:sz w:val="24"/>
                <w:szCs w:val="24"/>
              </w:rPr>
              <w:t>Percent Increase</w:t>
            </w:r>
          </w:p>
        </w:tc>
      </w:tr>
      <w:tr w:rsidR="00716BB2" w:rsidRPr="00C9296F" w:rsidTr="00737BF6">
        <w:tc>
          <w:tcPr>
            <w:tcW w:w="4068" w:type="dxa"/>
            <w:vAlign w:val="center"/>
          </w:tcPr>
          <w:p w:rsidR="00716BB2" w:rsidRPr="00C9296F" w:rsidRDefault="00B91379" w:rsidP="00737BF6">
            <w:pPr>
              <w:rPr>
                <w:rFonts w:ascii="Times New Roman" w:hAnsi="Times New Roman" w:cs="Times New Roman"/>
                <w:sz w:val="24"/>
                <w:szCs w:val="24"/>
              </w:rPr>
            </w:pPr>
            <w:r w:rsidRPr="00C9296F">
              <w:rPr>
                <w:rFonts w:ascii="Times New Roman" w:hAnsi="Times New Roman" w:cs="Times New Roman"/>
                <w:sz w:val="24"/>
                <w:szCs w:val="24"/>
              </w:rPr>
              <w:t xml:space="preserve">One </w:t>
            </w:r>
            <w:r w:rsidR="00716BB2" w:rsidRPr="00C9296F">
              <w:rPr>
                <w:rFonts w:ascii="Times New Roman" w:hAnsi="Times New Roman" w:cs="Times New Roman"/>
                <w:sz w:val="24"/>
                <w:szCs w:val="24"/>
              </w:rPr>
              <w:t>20</w:t>
            </w:r>
            <w:r w:rsidR="00C9296F">
              <w:rPr>
                <w:rFonts w:ascii="Times New Roman" w:hAnsi="Times New Roman" w:cs="Times New Roman"/>
                <w:sz w:val="24"/>
                <w:szCs w:val="24"/>
              </w:rPr>
              <w:t>-</w:t>
            </w:r>
            <w:r w:rsidR="00716BB2" w:rsidRPr="00C9296F">
              <w:rPr>
                <w:rFonts w:ascii="Times New Roman" w:hAnsi="Times New Roman" w:cs="Times New Roman"/>
                <w:sz w:val="24"/>
                <w:szCs w:val="24"/>
              </w:rPr>
              <w:t xml:space="preserve">Gallon Mini Can </w:t>
            </w:r>
            <w:r w:rsidR="00E729AF" w:rsidRPr="00C9296F">
              <w:rPr>
                <w:rFonts w:ascii="Times New Roman" w:hAnsi="Times New Roman" w:cs="Times New Roman"/>
                <w:sz w:val="24"/>
                <w:szCs w:val="24"/>
              </w:rPr>
              <w:t>O</w:t>
            </w:r>
            <w:r w:rsidR="00347263" w:rsidRPr="00C9296F">
              <w:rPr>
                <w:rFonts w:ascii="Times New Roman" w:hAnsi="Times New Roman" w:cs="Times New Roman"/>
                <w:sz w:val="24"/>
                <w:szCs w:val="24"/>
              </w:rPr>
              <w:t xml:space="preserve">nce a </w:t>
            </w:r>
            <w:r w:rsidR="00E729AF" w:rsidRPr="00C9296F">
              <w:rPr>
                <w:rFonts w:ascii="Times New Roman" w:hAnsi="Times New Roman" w:cs="Times New Roman"/>
                <w:sz w:val="24"/>
                <w:szCs w:val="24"/>
              </w:rPr>
              <w:t>W</w:t>
            </w:r>
            <w:r w:rsidR="00347263" w:rsidRPr="00C9296F">
              <w:rPr>
                <w:rFonts w:ascii="Times New Roman" w:hAnsi="Times New Roman" w:cs="Times New Roman"/>
                <w:sz w:val="24"/>
                <w:szCs w:val="24"/>
              </w:rPr>
              <w:t>eek</w:t>
            </w:r>
          </w:p>
        </w:tc>
        <w:tc>
          <w:tcPr>
            <w:tcW w:w="1373" w:type="dxa"/>
            <w:vAlign w:val="center"/>
          </w:tcPr>
          <w:p w:rsidR="00716BB2" w:rsidRPr="00C9296F" w:rsidRDefault="00E729AF" w:rsidP="004C1DE6">
            <w:pPr>
              <w:jc w:val="center"/>
              <w:rPr>
                <w:rFonts w:ascii="Times New Roman" w:hAnsi="Times New Roman" w:cs="Times New Roman"/>
                <w:sz w:val="24"/>
                <w:szCs w:val="24"/>
              </w:rPr>
            </w:pPr>
            <w:r w:rsidRPr="00C9296F">
              <w:rPr>
                <w:rFonts w:ascii="Times New Roman" w:hAnsi="Times New Roman" w:cs="Times New Roman"/>
                <w:sz w:val="24"/>
                <w:szCs w:val="24"/>
              </w:rPr>
              <w:t>$</w:t>
            </w:r>
            <w:r w:rsidR="00483928" w:rsidRPr="00C9296F">
              <w:rPr>
                <w:rFonts w:ascii="Times New Roman" w:hAnsi="Times New Roman" w:cs="Times New Roman"/>
                <w:sz w:val="24"/>
                <w:szCs w:val="24"/>
              </w:rPr>
              <w:t>11.34</w:t>
            </w:r>
          </w:p>
        </w:tc>
        <w:tc>
          <w:tcPr>
            <w:tcW w:w="1437"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483928" w:rsidRPr="00C9296F">
              <w:rPr>
                <w:rFonts w:ascii="Times New Roman" w:hAnsi="Times New Roman" w:cs="Times New Roman"/>
                <w:sz w:val="24"/>
                <w:szCs w:val="24"/>
              </w:rPr>
              <w:t>12.74</w:t>
            </w:r>
          </w:p>
        </w:tc>
        <w:tc>
          <w:tcPr>
            <w:tcW w:w="1208"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880EF5" w:rsidRPr="00C9296F">
              <w:rPr>
                <w:rFonts w:ascii="Times New Roman" w:hAnsi="Times New Roman" w:cs="Times New Roman"/>
                <w:sz w:val="24"/>
                <w:szCs w:val="24"/>
              </w:rPr>
              <w:t>12.05</w:t>
            </w:r>
          </w:p>
        </w:tc>
        <w:tc>
          <w:tcPr>
            <w:tcW w:w="1490" w:type="dxa"/>
            <w:vAlign w:val="center"/>
          </w:tcPr>
          <w:p w:rsidR="00716BB2" w:rsidRPr="00C9296F" w:rsidRDefault="00880EF5" w:rsidP="004C1DE6">
            <w:pPr>
              <w:jc w:val="center"/>
              <w:rPr>
                <w:rFonts w:ascii="Times New Roman" w:hAnsi="Times New Roman" w:cs="Times New Roman"/>
                <w:sz w:val="24"/>
                <w:szCs w:val="24"/>
              </w:rPr>
            </w:pPr>
            <w:r w:rsidRPr="00C9296F">
              <w:rPr>
                <w:rFonts w:ascii="Times New Roman" w:hAnsi="Times New Roman" w:cs="Times New Roman"/>
                <w:sz w:val="24"/>
                <w:szCs w:val="24"/>
              </w:rPr>
              <w:t>6.3%</w:t>
            </w:r>
          </w:p>
        </w:tc>
      </w:tr>
      <w:tr w:rsidR="00716BB2" w:rsidRPr="00C9296F" w:rsidTr="00737BF6">
        <w:tc>
          <w:tcPr>
            <w:tcW w:w="4068" w:type="dxa"/>
            <w:vAlign w:val="center"/>
          </w:tcPr>
          <w:p w:rsidR="00716BB2" w:rsidRPr="00C9296F" w:rsidRDefault="00B91379" w:rsidP="00737BF6">
            <w:pPr>
              <w:rPr>
                <w:rFonts w:ascii="Times New Roman" w:hAnsi="Times New Roman" w:cs="Times New Roman"/>
                <w:sz w:val="24"/>
                <w:szCs w:val="24"/>
              </w:rPr>
            </w:pPr>
            <w:r w:rsidRPr="00C9296F">
              <w:rPr>
                <w:rFonts w:ascii="Times New Roman" w:hAnsi="Times New Roman" w:cs="Times New Roman"/>
                <w:sz w:val="24"/>
                <w:szCs w:val="24"/>
              </w:rPr>
              <w:t xml:space="preserve">One </w:t>
            </w:r>
            <w:r w:rsidR="00716BB2" w:rsidRPr="00C9296F">
              <w:rPr>
                <w:rFonts w:ascii="Times New Roman" w:hAnsi="Times New Roman" w:cs="Times New Roman"/>
                <w:sz w:val="24"/>
                <w:szCs w:val="24"/>
              </w:rPr>
              <w:t>32</w:t>
            </w:r>
            <w:r w:rsidR="00C9296F">
              <w:rPr>
                <w:rFonts w:ascii="Times New Roman" w:hAnsi="Times New Roman" w:cs="Times New Roman"/>
                <w:sz w:val="24"/>
                <w:szCs w:val="24"/>
              </w:rPr>
              <w:t>-</w:t>
            </w:r>
            <w:r w:rsidR="00716BB2" w:rsidRPr="00C9296F">
              <w:rPr>
                <w:rFonts w:ascii="Times New Roman" w:hAnsi="Times New Roman" w:cs="Times New Roman"/>
                <w:sz w:val="24"/>
                <w:szCs w:val="24"/>
              </w:rPr>
              <w:t xml:space="preserve">Gallon Can </w:t>
            </w:r>
            <w:r w:rsidR="00E729AF" w:rsidRPr="00C9296F">
              <w:rPr>
                <w:rFonts w:ascii="Times New Roman" w:hAnsi="Times New Roman" w:cs="Times New Roman"/>
                <w:sz w:val="24"/>
                <w:szCs w:val="24"/>
              </w:rPr>
              <w:t>O</w:t>
            </w:r>
            <w:r w:rsidR="00347263" w:rsidRPr="00C9296F">
              <w:rPr>
                <w:rFonts w:ascii="Times New Roman" w:hAnsi="Times New Roman" w:cs="Times New Roman"/>
                <w:sz w:val="24"/>
                <w:szCs w:val="24"/>
              </w:rPr>
              <w:t xml:space="preserve">nce a </w:t>
            </w:r>
            <w:r w:rsidR="00E729AF" w:rsidRPr="00C9296F">
              <w:rPr>
                <w:rFonts w:ascii="Times New Roman" w:hAnsi="Times New Roman" w:cs="Times New Roman"/>
                <w:sz w:val="24"/>
                <w:szCs w:val="24"/>
              </w:rPr>
              <w:t>W</w:t>
            </w:r>
            <w:r w:rsidR="00347263" w:rsidRPr="00C9296F">
              <w:rPr>
                <w:rFonts w:ascii="Times New Roman" w:hAnsi="Times New Roman" w:cs="Times New Roman"/>
                <w:sz w:val="24"/>
                <w:szCs w:val="24"/>
              </w:rPr>
              <w:t>eek</w:t>
            </w:r>
          </w:p>
        </w:tc>
        <w:tc>
          <w:tcPr>
            <w:tcW w:w="1373"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483928" w:rsidRPr="00C9296F">
              <w:rPr>
                <w:rFonts w:ascii="Times New Roman" w:hAnsi="Times New Roman" w:cs="Times New Roman"/>
                <w:sz w:val="24"/>
                <w:szCs w:val="24"/>
              </w:rPr>
              <w:t>15.90</w:t>
            </w:r>
          </w:p>
        </w:tc>
        <w:tc>
          <w:tcPr>
            <w:tcW w:w="1437"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483928" w:rsidRPr="00C9296F">
              <w:rPr>
                <w:rFonts w:ascii="Times New Roman" w:hAnsi="Times New Roman" w:cs="Times New Roman"/>
                <w:sz w:val="24"/>
                <w:szCs w:val="24"/>
              </w:rPr>
              <w:t>17.87</w:t>
            </w:r>
          </w:p>
        </w:tc>
        <w:tc>
          <w:tcPr>
            <w:tcW w:w="1208"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880EF5" w:rsidRPr="00C9296F">
              <w:rPr>
                <w:rFonts w:ascii="Times New Roman" w:hAnsi="Times New Roman" w:cs="Times New Roman"/>
                <w:sz w:val="24"/>
                <w:szCs w:val="24"/>
              </w:rPr>
              <w:t>16.89</w:t>
            </w:r>
          </w:p>
        </w:tc>
        <w:tc>
          <w:tcPr>
            <w:tcW w:w="1490" w:type="dxa"/>
            <w:vAlign w:val="center"/>
          </w:tcPr>
          <w:p w:rsidR="00716BB2" w:rsidRPr="00C9296F" w:rsidRDefault="00880EF5" w:rsidP="004C1DE6">
            <w:pPr>
              <w:jc w:val="center"/>
              <w:rPr>
                <w:rFonts w:ascii="Times New Roman" w:hAnsi="Times New Roman" w:cs="Times New Roman"/>
                <w:sz w:val="24"/>
                <w:szCs w:val="24"/>
              </w:rPr>
            </w:pPr>
            <w:r w:rsidRPr="00C9296F">
              <w:rPr>
                <w:rFonts w:ascii="Times New Roman" w:hAnsi="Times New Roman" w:cs="Times New Roman"/>
                <w:sz w:val="24"/>
                <w:szCs w:val="24"/>
              </w:rPr>
              <w:t>6.2%</w:t>
            </w:r>
          </w:p>
        </w:tc>
      </w:tr>
      <w:tr w:rsidR="00716BB2" w:rsidRPr="00C9296F" w:rsidTr="00737BF6">
        <w:tc>
          <w:tcPr>
            <w:tcW w:w="4068" w:type="dxa"/>
            <w:vAlign w:val="center"/>
          </w:tcPr>
          <w:p w:rsidR="00716BB2" w:rsidRPr="00C9296F" w:rsidRDefault="00B91379" w:rsidP="00737BF6">
            <w:pPr>
              <w:rPr>
                <w:rFonts w:ascii="Times New Roman" w:hAnsi="Times New Roman" w:cs="Times New Roman"/>
                <w:sz w:val="24"/>
                <w:szCs w:val="24"/>
              </w:rPr>
            </w:pPr>
            <w:r w:rsidRPr="00C9296F">
              <w:rPr>
                <w:rFonts w:ascii="Times New Roman" w:hAnsi="Times New Roman" w:cs="Times New Roman"/>
                <w:sz w:val="24"/>
                <w:szCs w:val="24"/>
              </w:rPr>
              <w:t xml:space="preserve">Two </w:t>
            </w:r>
            <w:r w:rsidR="00347263" w:rsidRPr="00C9296F">
              <w:rPr>
                <w:rFonts w:ascii="Times New Roman" w:hAnsi="Times New Roman" w:cs="Times New Roman"/>
                <w:sz w:val="24"/>
                <w:szCs w:val="24"/>
              </w:rPr>
              <w:t>32</w:t>
            </w:r>
            <w:r w:rsidR="00C9296F">
              <w:rPr>
                <w:rFonts w:ascii="Times New Roman" w:hAnsi="Times New Roman" w:cs="Times New Roman"/>
                <w:sz w:val="24"/>
                <w:szCs w:val="24"/>
              </w:rPr>
              <w:t>-</w:t>
            </w:r>
            <w:r w:rsidR="00716BB2" w:rsidRPr="00C9296F">
              <w:rPr>
                <w:rFonts w:ascii="Times New Roman" w:hAnsi="Times New Roman" w:cs="Times New Roman"/>
                <w:sz w:val="24"/>
                <w:szCs w:val="24"/>
              </w:rPr>
              <w:t xml:space="preserve">Gallon </w:t>
            </w:r>
            <w:r w:rsidR="00347263" w:rsidRPr="00C9296F">
              <w:rPr>
                <w:rFonts w:ascii="Times New Roman" w:hAnsi="Times New Roman" w:cs="Times New Roman"/>
                <w:sz w:val="24"/>
                <w:szCs w:val="24"/>
              </w:rPr>
              <w:t xml:space="preserve">Can </w:t>
            </w:r>
            <w:r w:rsidR="00E729AF" w:rsidRPr="00C9296F">
              <w:rPr>
                <w:rFonts w:ascii="Times New Roman" w:hAnsi="Times New Roman" w:cs="Times New Roman"/>
                <w:sz w:val="24"/>
                <w:szCs w:val="24"/>
              </w:rPr>
              <w:t>O</w:t>
            </w:r>
            <w:r w:rsidR="00347263" w:rsidRPr="00C9296F">
              <w:rPr>
                <w:rFonts w:ascii="Times New Roman" w:hAnsi="Times New Roman" w:cs="Times New Roman"/>
                <w:sz w:val="24"/>
                <w:szCs w:val="24"/>
              </w:rPr>
              <w:t xml:space="preserve">nce a </w:t>
            </w:r>
            <w:r w:rsidR="00E729AF" w:rsidRPr="00C9296F">
              <w:rPr>
                <w:rFonts w:ascii="Times New Roman" w:hAnsi="Times New Roman" w:cs="Times New Roman"/>
                <w:sz w:val="24"/>
                <w:szCs w:val="24"/>
              </w:rPr>
              <w:t>W</w:t>
            </w:r>
            <w:r w:rsidR="00347263" w:rsidRPr="00C9296F">
              <w:rPr>
                <w:rFonts w:ascii="Times New Roman" w:hAnsi="Times New Roman" w:cs="Times New Roman"/>
                <w:sz w:val="24"/>
                <w:szCs w:val="24"/>
              </w:rPr>
              <w:t>eek</w:t>
            </w:r>
          </w:p>
        </w:tc>
        <w:tc>
          <w:tcPr>
            <w:tcW w:w="1373"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347263" w:rsidRPr="00C9296F">
              <w:rPr>
                <w:rFonts w:ascii="Times New Roman" w:hAnsi="Times New Roman" w:cs="Times New Roman"/>
                <w:sz w:val="24"/>
                <w:szCs w:val="24"/>
              </w:rPr>
              <w:t>22.15</w:t>
            </w:r>
          </w:p>
        </w:tc>
        <w:tc>
          <w:tcPr>
            <w:tcW w:w="1437"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347263" w:rsidRPr="00C9296F">
              <w:rPr>
                <w:rFonts w:ascii="Times New Roman" w:hAnsi="Times New Roman" w:cs="Times New Roman"/>
                <w:sz w:val="24"/>
                <w:szCs w:val="24"/>
              </w:rPr>
              <w:t>24.89</w:t>
            </w:r>
          </w:p>
        </w:tc>
        <w:tc>
          <w:tcPr>
            <w:tcW w:w="1208" w:type="dxa"/>
            <w:vAlign w:val="center"/>
          </w:tcPr>
          <w:p w:rsidR="00113F6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880EF5" w:rsidRPr="00C9296F">
              <w:rPr>
                <w:rFonts w:ascii="Times New Roman" w:hAnsi="Times New Roman" w:cs="Times New Roman"/>
                <w:sz w:val="24"/>
                <w:szCs w:val="24"/>
              </w:rPr>
              <w:t>23.53</w:t>
            </w:r>
          </w:p>
        </w:tc>
        <w:tc>
          <w:tcPr>
            <w:tcW w:w="1490" w:type="dxa"/>
            <w:vAlign w:val="center"/>
          </w:tcPr>
          <w:p w:rsidR="00716BB2" w:rsidRPr="00C9296F" w:rsidRDefault="00880EF5" w:rsidP="004C1DE6">
            <w:pPr>
              <w:jc w:val="center"/>
              <w:rPr>
                <w:rFonts w:ascii="Times New Roman" w:hAnsi="Times New Roman" w:cs="Times New Roman"/>
                <w:sz w:val="24"/>
                <w:szCs w:val="24"/>
              </w:rPr>
            </w:pPr>
            <w:r w:rsidRPr="00C9296F">
              <w:rPr>
                <w:rFonts w:ascii="Times New Roman" w:hAnsi="Times New Roman" w:cs="Times New Roman"/>
                <w:sz w:val="24"/>
                <w:szCs w:val="24"/>
              </w:rPr>
              <w:t>6.2%</w:t>
            </w:r>
          </w:p>
        </w:tc>
      </w:tr>
      <w:tr w:rsidR="00716BB2" w:rsidRPr="00C9296F" w:rsidTr="00737BF6">
        <w:tc>
          <w:tcPr>
            <w:tcW w:w="4068" w:type="dxa"/>
            <w:vAlign w:val="center"/>
          </w:tcPr>
          <w:p w:rsidR="00716BB2" w:rsidRPr="00C9296F" w:rsidRDefault="00C9296F" w:rsidP="00737BF6">
            <w:pPr>
              <w:rPr>
                <w:rFonts w:ascii="Times New Roman" w:hAnsi="Times New Roman" w:cs="Times New Roman"/>
                <w:sz w:val="24"/>
                <w:szCs w:val="24"/>
              </w:rPr>
            </w:pPr>
            <w:r w:rsidRPr="00C9296F">
              <w:rPr>
                <w:rFonts w:ascii="Times New Roman" w:hAnsi="Times New Roman" w:cs="Times New Roman"/>
                <w:sz w:val="24"/>
                <w:szCs w:val="24"/>
              </w:rPr>
              <w:t xml:space="preserve">One </w:t>
            </w:r>
            <w:r w:rsidR="00347263" w:rsidRPr="00C9296F">
              <w:rPr>
                <w:rFonts w:ascii="Times New Roman" w:hAnsi="Times New Roman" w:cs="Times New Roman"/>
                <w:sz w:val="24"/>
                <w:szCs w:val="24"/>
              </w:rPr>
              <w:t>32</w:t>
            </w:r>
            <w:r>
              <w:rPr>
                <w:rFonts w:ascii="Times New Roman" w:hAnsi="Times New Roman" w:cs="Times New Roman"/>
                <w:sz w:val="24"/>
                <w:szCs w:val="24"/>
              </w:rPr>
              <w:t>-</w:t>
            </w:r>
            <w:r w:rsidR="00716BB2" w:rsidRPr="00C9296F">
              <w:rPr>
                <w:rFonts w:ascii="Times New Roman" w:hAnsi="Times New Roman" w:cs="Times New Roman"/>
                <w:sz w:val="24"/>
                <w:szCs w:val="24"/>
              </w:rPr>
              <w:t xml:space="preserve">Gallon </w:t>
            </w:r>
            <w:r w:rsidR="00347263" w:rsidRPr="00C9296F">
              <w:rPr>
                <w:rFonts w:ascii="Times New Roman" w:hAnsi="Times New Roman" w:cs="Times New Roman"/>
                <w:sz w:val="24"/>
                <w:szCs w:val="24"/>
              </w:rPr>
              <w:t xml:space="preserve">Can </w:t>
            </w:r>
            <w:r w:rsidR="00E729AF" w:rsidRPr="00C9296F">
              <w:rPr>
                <w:rFonts w:ascii="Times New Roman" w:hAnsi="Times New Roman" w:cs="Times New Roman"/>
                <w:sz w:val="24"/>
                <w:szCs w:val="24"/>
              </w:rPr>
              <w:t>E</w:t>
            </w:r>
            <w:r w:rsidR="00347263" w:rsidRPr="00C9296F">
              <w:rPr>
                <w:rFonts w:ascii="Times New Roman" w:hAnsi="Times New Roman" w:cs="Times New Roman"/>
                <w:sz w:val="24"/>
                <w:szCs w:val="24"/>
              </w:rPr>
              <w:t>very-</w:t>
            </w:r>
            <w:r w:rsidR="00E729AF" w:rsidRPr="00C9296F">
              <w:rPr>
                <w:rFonts w:ascii="Times New Roman" w:hAnsi="Times New Roman" w:cs="Times New Roman"/>
                <w:sz w:val="24"/>
                <w:szCs w:val="24"/>
              </w:rPr>
              <w:t>O</w:t>
            </w:r>
            <w:r w:rsidR="00347263" w:rsidRPr="00C9296F">
              <w:rPr>
                <w:rFonts w:ascii="Times New Roman" w:hAnsi="Times New Roman" w:cs="Times New Roman"/>
                <w:sz w:val="24"/>
                <w:szCs w:val="24"/>
              </w:rPr>
              <w:t>ther</w:t>
            </w:r>
            <w:r w:rsidR="004C1DE6" w:rsidRPr="00C9296F">
              <w:rPr>
                <w:rFonts w:ascii="Times New Roman" w:hAnsi="Times New Roman" w:cs="Times New Roman"/>
                <w:sz w:val="24"/>
                <w:szCs w:val="24"/>
              </w:rPr>
              <w:t>-</w:t>
            </w:r>
            <w:r w:rsidR="00E729AF" w:rsidRPr="00C9296F">
              <w:rPr>
                <w:rFonts w:ascii="Times New Roman" w:hAnsi="Times New Roman" w:cs="Times New Roman"/>
                <w:sz w:val="24"/>
                <w:szCs w:val="24"/>
              </w:rPr>
              <w:t>W</w:t>
            </w:r>
            <w:r w:rsidR="00347263" w:rsidRPr="00C9296F">
              <w:rPr>
                <w:rFonts w:ascii="Times New Roman" w:hAnsi="Times New Roman" w:cs="Times New Roman"/>
                <w:sz w:val="24"/>
                <w:szCs w:val="24"/>
              </w:rPr>
              <w:t>eek</w:t>
            </w:r>
          </w:p>
        </w:tc>
        <w:tc>
          <w:tcPr>
            <w:tcW w:w="1373"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347263" w:rsidRPr="00C9296F">
              <w:rPr>
                <w:rFonts w:ascii="Times New Roman" w:hAnsi="Times New Roman" w:cs="Times New Roman"/>
                <w:sz w:val="24"/>
                <w:szCs w:val="24"/>
              </w:rPr>
              <w:t>12.79</w:t>
            </w:r>
          </w:p>
        </w:tc>
        <w:tc>
          <w:tcPr>
            <w:tcW w:w="1437"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347263" w:rsidRPr="00C9296F">
              <w:rPr>
                <w:rFonts w:ascii="Times New Roman" w:hAnsi="Times New Roman" w:cs="Times New Roman"/>
                <w:sz w:val="24"/>
                <w:szCs w:val="24"/>
              </w:rPr>
              <w:t>14.37</w:t>
            </w:r>
          </w:p>
        </w:tc>
        <w:tc>
          <w:tcPr>
            <w:tcW w:w="1208"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457F2F" w:rsidRPr="00C9296F">
              <w:rPr>
                <w:rFonts w:ascii="Times New Roman" w:hAnsi="Times New Roman" w:cs="Times New Roman"/>
                <w:sz w:val="24"/>
                <w:szCs w:val="24"/>
              </w:rPr>
              <w:t>13.59</w:t>
            </w:r>
          </w:p>
        </w:tc>
        <w:tc>
          <w:tcPr>
            <w:tcW w:w="1490" w:type="dxa"/>
            <w:vAlign w:val="center"/>
          </w:tcPr>
          <w:p w:rsidR="00716BB2" w:rsidRPr="00C9296F" w:rsidRDefault="00457F2F" w:rsidP="004C1DE6">
            <w:pPr>
              <w:jc w:val="center"/>
              <w:rPr>
                <w:rFonts w:ascii="Times New Roman" w:hAnsi="Times New Roman" w:cs="Times New Roman"/>
                <w:sz w:val="24"/>
                <w:szCs w:val="24"/>
              </w:rPr>
            </w:pPr>
            <w:r w:rsidRPr="00C9296F">
              <w:rPr>
                <w:rFonts w:ascii="Times New Roman" w:hAnsi="Times New Roman" w:cs="Times New Roman"/>
                <w:sz w:val="24"/>
                <w:szCs w:val="24"/>
              </w:rPr>
              <w:t>6.3%</w:t>
            </w:r>
          </w:p>
        </w:tc>
      </w:tr>
      <w:tr w:rsidR="00716BB2" w:rsidRPr="00C9296F" w:rsidTr="00737BF6">
        <w:tc>
          <w:tcPr>
            <w:tcW w:w="4068" w:type="dxa"/>
            <w:vAlign w:val="center"/>
          </w:tcPr>
          <w:p w:rsidR="00716BB2" w:rsidRPr="00C9296F" w:rsidRDefault="00C9296F" w:rsidP="00737BF6">
            <w:pPr>
              <w:rPr>
                <w:rFonts w:ascii="Times New Roman" w:hAnsi="Times New Roman" w:cs="Times New Roman"/>
                <w:sz w:val="24"/>
                <w:szCs w:val="24"/>
              </w:rPr>
            </w:pPr>
            <w:r w:rsidRPr="00C9296F">
              <w:rPr>
                <w:rFonts w:ascii="Times New Roman" w:hAnsi="Times New Roman" w:cs="Times New Roman"/>
                <w:sz w:val="24"/>
                <w:szCs w:val="24"/>
              </w:rPr>
              <w:t xml:space="preserve">One </w:t>
            </w:r>
            <w:r w:rsidR="00347263" w:rsidRPr="00C9296F">
              <w:rPr>
                <w:rFonts w:ascii="Times New Roman" w:hAnsi="Times New Roman" w:cs="Times New Roman"/>
                <w:sz w:val="24"/>
                <w:szCs w:val="24"/>
              </w:rPr>
              <w:t>32</w:t>
            </w:r>
            <w:r>
              <w:rPr>
                <w:rFonts w:ascii="Times New Roman" w:hAnsi="Times New Roman" w:cs="Times New Roman"/>
                <w:sz w:val="24"/>
                <w:szCs w:val="24"/>
              </w:rPr>
              <w:t>-</w:t>
            </w:r>
            <w:r w:rsidR="00716BB2" w:rsidRPr="00C9296F">
              <w:rPr>
                <w:rFonts w:ascii="Times New Roman" w:hAnsi="Times New Roman" w:cs="Times New Roman"/>
                <w:sz w:val="24"/>
                <w:szCs w:val="24"/>
              </w:rPr>
              <w:t xml:space="preserve">Gallon </w:t>
            </w:r>
            <w:r w:rsidR="00347263" w:rsidRPr="00C9296F">
              <w:rPr>
                <w:rFonts w:ascii="Times New Roman" w:hAnsi="Times New Roman" w:cs="Times New Roman"/>
                <w:sz w:val="24"/>
                <w:szCs w:val="24"/>
              </w:rPr>
              <w:t xml:space="preserve">Can </w:t>
            </w:r>
            <w:r w:rsidR="00E729AF" w:rsidRPr="00C9296F">
              <w:rPr>
                <w:rFonts w:ascii="Times New Roman" w:hAnsi="Times New Roman" w:cs="Times New Roman"/>
                <w:sz w:val="24"/>
                <w:szCs w:val="24"/>
              </w:rPr>
              <w:t>O</w:t>
            </w:r>
            <w:r w:rsidR="001A4649" w:rsidRPr="00C9296F">
              <w:rPr>
                <w:rFonts w:ascii="Times New Roman" w:hAnsi="Times New Roman" w:cs="Times New Roman"/>
                <w:sz w:val="24"/>
                <w:szCs w:val="24"/>
              </w:rPr>
              <w:t xml:space="preserve">nce a </w:t>
            </w:r>
            <w:r w:rsidR="00E729AF" w:rsidRPr="00C9296F">
              <w:rPr>
                <w:rFonts w:ascii="Times New Roman" w:hAnsi="Times New Roman" w:cs="Times New Roman"/>
                <w:sz w:val="24"/>
                <w:szCs w:val="24"/>
              </w:rPr>
              <w:t>M</w:t>
            </w:r>
            <w:r w:rsidR="001A4649" w:rsidRPr="00C9296F">
              <w:rPr>
                <w:rFonts w:ascii="Times New Roman" w:hAnsi="Times New Roman" w:cs="Times New Roman"/>
                <w:sz w:val="24"/>
                <w:szCs w:val="24"/>
              </w:rPr>
              <w:t>onth</w:t>
            </w:r>
          </w:p>
        </w:tc>
        <w:tc>
          <w:tcPr>
            <w:tcW w:w="1373"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347263" w:rsidRPr="00C9296F">
              <w:rPr>
                <w:rFonts w:ascii="Times New Roman" w:hAnsi="Times New Roman" w:cs="Times New Roman"/>
                <w:sz w:val="24"/>
                <w:szCs w:val="24"/>
              </w:rPr>
              <w:t>5.14</w:t>
            </w:r>
          </w:p>
        </w:tc>
        <w:tc>
          <w:tcPr>
            <w:tcW w:w="1437" w:type="dxa"/>
            <w:vAlign w:val="center"/>
          </w:tcPr>
          <w:p w:rsidR="00716BB2"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347263" w:rsidRPr="00C9296F">
              <w:rPr>
                <w:rFonts w:ascii="Times New Roman" w:hAnsi="Times New Roman" w:cs="Times New Roman"/>
                <w:sz w:val="24"/>
                <w:szCs w:val="24"/>
              </w:rPr>
              <w:t>5.78</w:t>
            </w:r>
          </w:p>
        </w:tc>
        <w:tc>
          <w:tcPr>
            <w:tcW w:w="1208" w:type="dxa"/>
            <w:vAlign w:val="center"/>
          </w:tcPr>
          <w:p w:rsidR="00457F2F"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457F2F" w:rsidRPr="00C9296F">
              <w:rPr>
                <w:rFonts w:ascii="Times New Roman" w:hAnsi="Times New Roman" w:cs="Times New Roman"/>
                <w:sz w:val="24"/>
                <w:szCs w:val="24"/>
              </w:rPr>
              <w:t>5.46</w:t>
            </w:r>
          </w:p>
        </w:tc>
        <w:tc>
          <w:tcPr>
            <w:tcW w:w="1490" w:type="dxa"/>
            <w:vAlign w:val="center"/>
          </w:tcPr>
          <w:p w:rsidR="00716BB2" w:rsidRPr="00C9296F" w:rsidRDefault="00457F2F" w:rsidP="004C1DE6">
            <w:pPr>
              <w:jc w:val="center"/>
              <w:rPr>
                <w:rFonts w:ascii="Times New Roman" w:hAnsi="Times New Roman" w:cs="Times New Roman"/>
                <w:sz w:val="24"/>
                <w:szCs w:val="24"/>
              </w:rPr>
            </w:pPr>
            <w:r w:rsidRPr="00C9296F">
              <w:rPr>
                <w:rFonts w:ascii="Times New Roman" w:hAnsi="Times New Roman" w:cs="Times New Roman"/>
                <w:sz w:val="24"/>
                <w:szCs w:val="24"/>
              </w:rPr>
              <w:t>6.2%</w:t>
            </w:r>
          </w:p>
        </w:tc>
      </w:tr>
      <w:tr w:rsidR="004E32D8" w:rsidRPr="00C9296F" w:rsidDel="004E32D8" w:rsidTr="00737BF6">
        <w:tc>
          <w:tcPr>
            <w:tcW w:w="4068" w:type="dxa"/>
            <w:vAlign w:val="center"/>
          </w:tcPr>
          <w:p w:rsidR="004E32D8" w:rsidRPr="00C9296F" w:rsidDel="004E32D8" w:rsidRDefault="004E32D8" w:rsidP="00737BF6">
            <w:pPr>
              <w:rPr>
                <w:rFonts w:ascii="Times New Roman" w:hAnsi="Times New Roman" w:cs="Times New Roman"/>
                <w:b/>
                <w:sz w:val="24"/>
                <w:szCs w:val="24"/>
                <w:u w:val="single"/>
              </w:rPr>
            </w:pPr>
          </w:p>
        </w:tc>
        <w:tc>
          <w:tcPr>
            <w:tcW w:w="1373" w:type="dxa"/>
            <w:vAlign w:val="center"/>
          </w:tcPr>
          <w:p w:rsidR="004E32D8" w:rsidRPr="00C9296F" w:rsidDel="004E32D8" w:rsidRDefault="004E32D8" w:rsidP="004C1DE6">
            <w:pPr>
              <w:jc w:val="center"/>
              <w:rPr>
                <w:rFonts w:ascii="Times New Roman" w:hAnsi="Times New Roman" w:cs="Times New Roman"/>
                <w:b/>
                <w:sz w:val="24"/>
                <w:szCs w:val="24"/>
                <w:u w:val="single"/>
              </w:rPr>
            </w:pPr>
          </w:p>
        </w:tc>
        <w:tc>
          <w:tcPr>
            <w:tcW w:w="1437" w:type="dxa"/>
            <w:vAlign w:val="center"/>
          </w:tcPr>
          <w:p w:rsidR="004E32D8" w:rsidRPr="00C9296F" w:rsidDel="004E32D8" w:rsidRDefault="004E32D8" w:rsidP="004C1DE6">
            <w:pPr>
              <w:jc w:val="center"/>
              <w:rPr>
                <w:rFonts w:ascii="Times New Roman" w:hAnsi="Times New Roman" w:cs="Times New Roman"/>
                <w:b/>
                <w:sz w:val="24"/>
                <w:szCs w:val="24"/>
                <w:u w:val="single"/>
              </w:rPr>
            </w:pPr>
          </w:p>
        </w:tc>
        <w:tc>
          <w:tcPr>
            <w:tcW w:w="1208" w:type="dxa"/>
            <w:vAlign w:val="center"/>
          </w:tcPr>
          <w:p w:rsidR="004E32D8" w:rsidRPr="00C9296F" w:rsidDel="004E32D8" w:rsidRDefault="004E32D8" w:rsidP="004C1DE6">
            <w:pPr>
              <w:jc w:val="center"/>
              <w:rPr>
                <w:rFonts w:ascii="Times New Roman" w:hAnsi="Times New Roman" w:cs="Times New Roman"/>
                <w:b/>
                <w:sz w:val="24"/>
                <w:szCs w:val="24"/>
                <w:u w:val="single"/>
              </w:rPr>
            </w:pPr>
          </w:p>
        </w:tc>
        <w:tc>
          <w:tcPr>
            <w:tcW w:w="1490" w:type="dxa"/>
            <w:vAlign w:val="center"/>
          </w:tcPr>
          <w:p w:rsidR="004E32D8" w:rsidRPr="00C9296F" w:rsidDel="004E32D8" w:rsidRDefault="004E32D8" w:rsidP="004C1DE6">
            <w:pPr>
              <w:jc w:val="center"/>
              <w:rPr>
                <w:rFonts w:ascii="Times New Roman" w:hAnsi="Times New Roman" w:cs="Times New Roman"/>
                <w:b/>
                <w:sz w:val="24"/>
                <w:szCs w:val="24"/>
                <w:u w:val="single"/>
              </w:rPr>
            </w:pPr>
          </w:p>
        </w:tc>
      </w:tr>
      <w:tr w:rsidR="004E32D8" w:rsidRPr="00C9296F" w:rsidTr="00737BF6">
        <w:tc>
          <w:tcPr>
            <w:tcW w:w="4068" w:type="dxa"/>
            <w:vAlign w:val="center"/>
          </w:tcPr>
          <w:p w:rsidR="004E32D8" w:rsidRPr="00C9296F" w:rsidRDefault="004E32D8" w:rsidP="00B91379">
            <w:pPr>
              <w:rPr>
                <w:rFonts w:ascii="Times New Roman" w:hAnsi="Times New Roman" w:cs="Times New Roman"/>
                <w:b/>
                <w:sz w:val="24"/>
                <w:szCs w:val="24"/>
              </w:rPr>
            </w:pPr>
            <w:r w:rsidRPr="00C9296F">
              <w:rPr>
                <w:rFonts w:ascii="Times New Roman" w:hAnsi="Times New Roman" w:cs="Times New Roman"/>
                <w:b/>
                <w:sz w:val="24"/>
                <w:szCs w:val="24"/>
              </w:rPr>
              <w:t>Re</w:t>
            </w:r>
            <w:r w:rsidR="001A4649" w:rsidRPr="00C9296F">
              <w:rPr>
                <w:rFonts w:ascii="Times New Roman" w:hAnsi="Times New Roman" w:cs="Times New Roman"/>
                <w:b/>
                <w:sz w:val="24"/>
                <w:szCs w:val="24"/>
              </w:rPr>
              <w:t>cycling Service:</w:t>
            </w:r>
          </w:p>
        </w:tc>
        <w:tc>
          <w:tcPr>
            <w:tcW w:w="1373" w:type="dxa"/>
            <w:vAlign w:val="center"/>
          </w:tcPr>
          <w:p w:rsidR="004E32D8" w:rsidRPr="00C9296F" w:rsidRDefault="004E32D8" w:rsidP="004C1DE6">
            <w:pPr>
              <w:jc w:val="center"/>
              <w:rPr>
                <w:rFonts w:ascii="Times New Roman" w:hAnsi="Times New Roman" w:cs="Times New Roman"/>
                <w:b/>
                <w:sz w:val="24"/>
                <w:szCs w:val="24"/>
              </w:rPr>
            </w:pPr>
          </w:p>
        </w:tc>
        <w:tc>
          <w:tcPr>
            <w:tcW w:w="1437" w:type="dxa"/>
            <w:vAlign w:val="center"/>
          </w:tcPr>
          <w:p w:rsidR="004E32D8" w:rsidRPr="00C9296F" w:rsidRDefault="004E32D8" w:rsidP="004C1DE6">
            <w:pPr>
              <w:jc w:val="center"/>
              <w:rPr>
                <w:rFonts w:ascii="Times New Roman" w:hAnsi="Times New Roman" w:cs="Times New Roman"/>
                <w:b/>
                <w:sz w:val="24"/>
                <w:szCs w:val="24"/>
              </w:rPr>
            </w:pPr>
          </w:p>
        </w:tc>
        <w:tc>
          <w:tcPr>
            <w:tcW w:w="1208" w:type="dxa"/>
            <w:vAlign w:val="center"/>
          </w:tcPr>
          <w:p w:rsidR="004E32D8" w:rsidRPr="00C9296F" w:rsidRDefault="004E32D8" w:rsidP="004C1DE6">
            <w:pPr>
              <w:jc w:val="center"/>
              <w:rPr>
                <w:rFonts w:ascii="Times New Roman" w:hAnsi="Times New Roman" w:cs="Times New Roman"/>
                <w:b/>
                <w:sz w:val="24"/>
                <w:szCs w:val="24"/>
              </w:rPr>
            </w:pPr>
          </w:p>
        </w:tc>
        <w:tc>
          <w:tcPr>
            <w:tcW w:w="1490" w:type="dxa"/>
            <w:vAlign w:val="center"/>
          </w:tcPr>
          <w:p w:rsidR="004E32D8" w:rsidRPr="00C9296F" w:rsidRDefault="004E32D8" w:rsidP="004C1DE6">
            <w:pPr>
              <w:jc w:val="center"/>
              <w:rPr>
                <w:rFonts w:ascii="Times New Roman" w:hAnsi="Times New Roman" w:cs="Times New Roman"/>
                <w:b/>
                <w:sz w:val="24"/>
                <w:szCs w:val="24"/>
              </w:rPr>
            </w:pPr>
          </w:p>
        </w:tc>
      </w:tr>
      <w:tr w:rsidR="004E32D8" w:rsidRPr="00C9296F" w:rsidTr="00737BF6">
        <w:trPr>
          <w:trHeight w:val="359"/>
        </w:trPr>
        <w:tc>
          <w:tcPr>
            <w:tcW w:w="4068" w:type="dxa"/>
            <w:vAlign w:val="center"/>
          </w:tcPr>
          <w:p w:rsidR="00C9296F" w:rsidRPr="00C9296F" w:rsidRDefault="00C9296F" w:rsidP="00737BF6">
            <w:pPr>
              <w:rPr>
                <w:rFonts w:ascii="Times New Roman" w:hAnsi="Times New Roman" w:cs="Times New Roman"/>
                <w:sz w:val="24"/>
                <w:szCs w:val="24"/>
              </w:rPr>
            </w:pPr>
            <w:r w:rsidRPr="00C9296F">
              <w:rPr>
                <w:rFonts w:ascii="Times New Roman" w:hAnsi="Times New Roman" w:cs="Times New Roman"/>
                <w:sz w:val="24"/>
                <w:szCs w:val="24"/>
              </w:rPr>
              <w:t xml:space="preserve">Voluntary </w:t>
            </w:r>
            <w:r w:rsidR="00113F6A" w:rsidRPr="00C9296F">
              <w:rPr>
                <w:rFonts w:ascii="Times New Roman" w:hAnsi="Times New Roman" w:cs="Times New Roman"/>
                <w:sz w:val="24"/>
                <w:szCs w:val="24"/>
              </w:rPr>
              <w:t>Recycling</w:t>
            </w:r>
          </w:p>
          <w:p w:rsidR="00113F6A" w:rsidRPr="00C9296F" w:rsidRDefault="00457F2F" w:rsidP="00737BF6">
            <w:pPr>
              <w:rPr>
                <w:rFonts w:ascii="Times New Roman" w:hAnsi="Times New Roman" w:cs="Times New Roman"/>
                <w:sz w:val="24"/>
                <w:szCs w:val="24"/>
              </w:rPr>
            </w:pPr>
            <w:r w:rsidRPr="00C9296F">
              <w:rPr>
                <w:rFonts w:ascii="Times New Roman" w:hAnsi="Times New Roman" w:cs="Times New Roman"/>
                <w:sz w:val="24"/>
                <w:szCs w:val="24"/>
              </w:rPr>
              <w:t xml:space="preserve"> </w:t>
            </w:r>
            <w:r w:rsidR="00C9296F" w:rsidRPr="00C9296F">
              <w:rPr>
                <w:rFonts w:ascii="Times New Roman" w:hAnsi="Times New Roman" w:cs="Times New Roman"/>
                <w:sz w:val="24"/>
                <w:szCs w:val="24"/>
              </w:rPr>
              <w:t xml:space="preserve">            </w:t>
            </w:r>
            <w:r w:rsidR="00347263" w:rsidRPr="00C9296F">
              <w:rPr>
                <w:rFonts w:ascii="Times New Roman" w:hAnsi="Times New Roman" w:cs="Times New Roman"/>
                <w:sz w:val="24"/>
                <w:szCs w:val="24"/>
              </w:rPr>
              <w:t>Every-</w:t>
            </w:r>
            <w:r w:rsidR="00E729AF" w:rsidRPr="00C9296F">
              <w:rPr>
                <w:rFonts w:ascii="Times New Roman" w:hAnsi="Times New Roman" w:cs="Times New Roman"/>
                <w:sz w:val="24"/>
                <w:szCs w:val="24"/>
              </w:rPr>
              <w:t>O</w:t>
            </w:r>
            <w:r w:rsidR="00347263" w:rsidRPr="00C9296F">
              <w:rPr>
                <w:rFonts w:ascii="Times New Roman" w:hAnsi="Times New Roman" w:cs="Times New Roman"/>
                <w:sz w:val="24"/>
                <w:szCs w:val="24"/>
              </w:rPr>
              <w:t>ther-</w:t>
            </w:r>
            <w:r w:rsidR="00E729AF" w:rsidRPr="00C9296F">
              <w:rPr>
                <w:rFonts w:ascii="Times New Roman" w:hAnsi="Times New Roman" w:cs="Times New Roman"/>
                <w:sz w:val="24"/>
                <w:szCs w:val="24"/>
              </w:rPr>
              <w:t>W</w:t>
            </w:r>
            <w:r w:rsidR="00347263" w:rsidRPr="00C9296F">
              <w:rPr>
                <w:rFonts w:ascii="Times New Roman" w:hAnsi="Times New Roman" w:cs="Times New Roman"/>
                <w:sz w:val="24"/>
                <w:szCs w:val="24"/>
              </w:rPr>
              <w:t>eek</w:t>
            </w:r>
          </w:p>
        </w:tc>
        <w:tc>
          <w:tcPr>
            <w:tcW w:w="1373" w:type="dxa"/>
            <w:vAlign w:val="center"/>
          </w:tcPr>
          <w:p w:rsidR="00113F6A" w:rsidRPr="00C9296F" w:rsidRDefault="00E729AF" w:rsidP="004C1DE6">
            <w:pPr>
              <w:jc w:val="center"/>
              <w:rPr>
                <w:rFonts w:ascii="Times New Roman" w:hAnsi="Times New Roman" w:cs="Times New Roman"/>
                <w:sz w:val="24"/>
                <w:szCs w:val="24"/>
              </w:rPr>
            </w:pPr>
            <w:r w:rsidRPr="00C9296F">
              <w:rPr>
                <w:rFonts w:ascii="Times New Roman" w:hAnsi="Times New Roman" w:cs="Times New Roman"/>
                <w:sz w:val="24"/>
                <w:szCs w:val="24"/>
              </w:rPr>
              <w:t>$</w:t>
            </w:r>
            <w:r w:rsidR="001A4649" w:rsidRPr="00C9296F">
              <w:rPr>
                <w:rFonts w:ascii="Times New Roman" w:hAnsi="Times New Roman" w:cs="Times New Roman"/>
                <w:sz w:val="24"/>
                <w:szCs w:val="24"/>
              </w:rPr>
              <w:t>3.90</w:t>
            </w:r>
          </w:p>
        </w:tc>
        <w:tc>
          <w:tcPr>
            <w:tcW w:w="1437" w:type="dxa"/>
            <w:vAlign w:val="center"/>
          </w:tcPr>
          <w:p w:rsidR="00113F6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457F2F" w:rsidRPr="00C9296F">
              <w:rPr>
                <w:rFonts w:ascii="Times New Roman" w:hAnsi="Times New Roman" w:cs="Times New Roman"/>
                <w:sz w:val="24"/>
                <w:szCs w:val="24"/>
              </w:rPr>
              <w:t>11.48</w:t>
            </w:r>
          </w:p>
        </w:tc>
        <w:tc>
          <w:tcPr>
            <w:tcW w:w="1208" w:type="dxa"/>
            <w:vAlign w:val="center"/>
          </w:tcPr>
          <w:p w:rsidR="00113F6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457F2F" w:rsidRPr="00C9296F">
              <w:rPr>
                <w:rFonts w:ascii="Times New Roman" w:hAnsi="Times New Roman" w:cs="Times New Roman"/>
                <w:sz w:val="24"/>
                <w:szCs w:val="24"/>
              </w:rPr>
              <w:t>9.74</w:t>
            </w:r>
          </w:p>
        </w:tc>
        <w:tc>
          <w:tcPr>
            <w:tcW w:w="1490" w:type="dxa"/>
            <w:vAlign w:val="center"/>
          </w:tcPr>
          <w:p w:rsidR="00113F6A" w:rsidRPr="00C9296F" w:rsidRDefault="00457F2F" w:rsidP="004C1DE6">
            <w:pPr>
              <w:jc w:val="center"/>
              <w:rPr>
                <w:rFonts w:ascii="Times New Roman" w:hAnsi="Times New Roman" w:cs="Times New Roman"/>
                <w:sz w:val="24"/>
                <w:szCs w:val="24"/>
              </w:rPr>
            </w:pPr>
            <w:r w:rsidRPr="00C9296F">
              <w:rPr>
                <w:rFonts w:ascii="Times New Roman" w:hAnsi="Times New Roman" w:cs="Times New Roman"/>
                <w:sz w:val="24"/>
                <w:szCs w:val="24"/>
              </w:rPr>
              <w:t>149.7%</w:t>
            </w:r>
          </w:p>
        </w:tc>
      </w:tr>
    </w:tbl>
    <w:p w:rsidR="004C1DE6" w:rsidRPr="00737BF6" w:rsidRDefault="004C1DE6">
      <w:pPr>
        <w:rPr>
          <w:rFonts w:ascii="Times New Roman" w:hAnsi="Times New Roman" w:cs="Times New Roman"/>
        </w:rPr>
      </w:pPr>
      <w:r w:rsidRPr="00737BF6">
        <w:rPr>
          <w:rFonts w:ascii="Times New Roman" w:hAnsi="Times New Roman" w:cs="Times New Roman"/>
        </w:rPr>
        <w:br w:type="page"/>
      </w:r>
    </w:p>
    <w:tbl>
      <w:tblPr>
        <w:tblStyle w:val="TableGrid"/>
        <w:tblW w:w="0" w:type="auto"/>
        <w:tblLook w:val="04A0"/>
      </w:tblPr>
      <w:tblGrid>
        <w:gridCol w:w="3972"/>
        <w:gridCol w:w="1469"/>
        <w:gridCol w:w="1437"/>
        <w:gridCol w:w="1208"/>
        <w:gridCol w:w="1490"/>
      </w:tblGrid>
      <w:tr w:rsidR="00692BBA" w:rsidRPr="00C9296F" w:rsidTr="004C1DE6">
        <w:tc>
          <w:tcPr>
            <w:tcW w:w="3972" w:type="dxa"/>
            <w:vAlign w:val="center"/>
          </w:tcPr>
          <w:p w:rsidR="00692BBA" w:rsidRPr="00C9296F" w:rsidRDefault="004C1DE6" w:rsidP="004C1DE6">
            <w:pPr>
              <w:rPr>
                <w:rFonts w:ascii="Times New Roman" w:hAnsi="Times New Roman" w:cs="Times New Roman"/>
                <w:b/>
                <w:sz w:val="24"/>
                <w:szCs w:val="24"/>
              </w:rPr>
            </w:pPr>
            <w:r w:rsidRPr="00C9296F">
              <w:rPr>
                <w:rFonts w:ascii="Times New Roman" w:hAnsi="Times New Roman" w:cs="Times New Roman"/>
                <w:b/>
                <w:sz w:val="24"/>
                <w:szCs w:val="24"/>
              </w:rPr>
              <w:lastRenderedPageBreak/>
              <w:t>Commercial Rates</w:t>
            </w:r>
          </w:p>
        </w:tc>
        <w:tc>
          <w:tcPr>
            <w:tcW w:w="1469" w:type="dxa"/>
            <w:vAlign w:val="center"/>
          </w:tcPr>
          <w:p w:rsidR="00692BBA" w:rsidRPr="00C9296F" w:rsidRDefault="00692BBA" w:rsidP="004C1DE6">
            <w:pPr>
              <w:jc w:val="center"/>
              <w:rPr>
                <w:rFonts w:ascii="Times New Roman" w:hAnsi="Times New Roman" w:cs="Times New Roman"/>
                <w:b/>
                <w:sz w:val="24"/>
                <w:szCs w:val="24"/>
              </w:rPr>
            </w:pPr>
            <w:r w:rsidRPr="00C9296F">
              <w:rPr>
                <w:rFonts w:ascii="Times New Roman" w:hAnsi="Times New Roman" w:cs="Times New Roman"/>
                <w:b/>
                <w:sz w:val="24"/>
                <w:szCs w:val="24"/>
              </w:rPr>
              <w:t>Current Rates</w:t>
            </w:r>
          </w:p>
        </w:tc>
        <w:tc>
          <w:tcPr>
            <w:tcW w:w="1437" w:type="dxa"/>
            <w:vAlign w:val="center"/>
          </w:tcPr>
          <w:p w:rsidR="00692BBA" w:rsidRPr="00C9296F" w:rsidRDefault="00692BBA" w:rsidP="004C1DE6">
            <w:pPr>
              <w:jc w:val="center"/>
              <w:rPr>
                <w:rFonts w:ascii="Times New Roman" w:hAnsi="Times New Roman" w:cs="Times New Roman"/>
                <w:b/>
                <w:sz w:val="24"/>
                <w:szCs w:val="24"/>
              </w:rPr>
            </w:pPr>
            <w:r w:rsidRPr="00C9296F">
              <w:rPr>
                <w:rFonts w:ascii="Times New Roman" w:hAnsi="Times New Roman" w:cs="Times New Roman"/>
                <w:b/>
                <w:sz w:val="24"/>
                <w:szCs w:val="24"/>
              </w:rPr>
              <w:t>Proposed Rates</w:t>
            </w:r>
          </w:p>
        </w:tc>
        <w:tc>
          <w:tcPr>
            <w:tcW w:w="1208" w:type="dxa"/>
            <w:vAlign w:val="center"/>
          </w:tcPr>
          <w:p w:rsidR="00692BBA" w:rsidRPr="00C9296F" w:rsidRDefault="00692BBA" w:rsidP="004C1DE6">
            <w:pPr>
              <w:jc w:val="center"/>
              <w:rPr>
                <w:rFonts w:ascii="Times New Roman" w:hAnsi="Times New Roman" w:cs="Times New Roman"/>
                <w:b/>
                <w:sz w:val="24"/>
                <w:szCs w:val="24"/>
              </w:rPr>
            </w:pPr>
            <w:r w:rsidRPr="00C9296F">
              <w:rPr>
                <w:rFonts w:ascii="Times New Roman" w:hAnsi="Times New Roman" w:cs="Times New Roman"/>
                <w:b/>
                <w:sz w:val="24"/>
                <w:szCs w:val="24"/>
              </w:rPr>
              <w:t>Revised Rates</w:t>
            </w:r>
          </w:p>
        </w:tc>
        <w:tc>
          <w:tcPr>
            <w:tcW w:w="1490" w:type="dxa"/>
            <w:vAlign w:val="center"/>
          </w:tcPr>
          <w:p w:rsidR="00692BBA" w:rsidRPr="00C9296F" w:rsidRDefault="00692BBA" w:rsidP="004C1DE6">
            <w:pPr>
              <w:jc w:val="center"/>
              <w:rPr>
                <w:rFonts w:ascii="Times New Roman" w:hAnsi="Times New Roman" w:cs="Times New Roman"/>
                <w:b/>
                <w:sz w:val="24"/>
                <w:szCs w:val="24"/>
              </w:rPr>
            </w:pPr>
            <w:r w:rsidRPr="00C9296F">
              <w:rPr>
                <w:rFonts w:ascii="Times New Roman" w:hAnsi="Times New Roman" w:cs="Times New Roman"/>
                <w:b/>
                <w:sz w:val="24"/>
                <w:szCs w:val="24"/>
              </w:rPr>
              <w:t>Percent Increase</w:t>
            </w:r>
          </w:p>
        </w:tc>
      </w:tr>
      <w:tr w:rsidR="00692BBA" w:rsidRPr="00C9296F" w:rsidTr="004C1DE6">
        <w:tc>
          <w:tcPr>
            <w:tcW w:w="3972" w:type="dxa"/>
            <w:vAlign w:val="center"/>
          </w:tcPr>
          <w:p w:rsidR="00692BBA" w:rsidRPr="00C9296F" w:rsidRDefault="00692BBA" w:rsidP="00737BF6">
            <w:pPr>
              <w:rPr>
                <w:rFonts w:ascii="Times New Roman" w:hAnsi="Times New Roman" w:cs="Times New Roman"/>
                <w:sz w:val="24"/>
                <w:szCs w:val="24"/>
              </w:rPr>
            </w:pPr>
            <w:r w:rsidRPr="00C9296F">
              <w:rPr>
                <w:rFonts w:ascii="Times New Roman" w:hAnsi="Times New Roman" w:cs="Times New Roman"/>
                <w:sz w:val="24"/>
                <w:szCs w:val="24"/>
              </w:rPr>
              <w:t>1</w:t>
            </w:r>
            <w:r w:rsidR="00B91379" w:rsidRPr="00C9296F">
              <w:rPr>
                <w:rFonts w:ascii="Times New Roman" w:hAnsi="Times New Roman" w:cs="Times New Roman"/>
                <w:sz w:val="24"/>
                <w:szCs w:val="24"/>
              </w:rPr>
              <w:t>-</w:t>
            </w:r>
            <w:r w:rsidRPr="00C9296F">
              <w:rPr>
                <w:rFonts w:ascii="Times New Roman" w:hAnsi="Times New Roman" w:cs="Times New Roman"/>
                <w:sz w:val="24"/>
                <w:szCs w:val="24"/>
              </w:rPr>
              <w:t xml:space="preserve">Yard </w:t>
            </w:r>
            <w:r w:rsidR="00C9296F" w:rsidRPr="00C9296F">
              <w:rPr>
                <w:rFonts w:ascii="Times New Roman" w:hAnsi="Times New Roman" w:cs="Times New Roman"/>
                <w:sz w:val="24"/>
                <w:szCs w:val="24"/>
              </w:rPr>
              <w:t xml:space="preserve">Container </w:t>
            </w:r>
            <w:r w:rsidRPr="00C9296F">
              <w:rPr>
                <w:rFonts w:ascii="Times New Roman" w:hAnsi="Times New Roman" w:cs="Times New Roman"/>
                <w:sz w:val="24"/>
                <w:szCs w:val="24"/>
              </w:rPr>
              <w:t>per Pick-Up</w:t>
            </w:r>
          </w:p>
        </w:tc>
        <w:tc>
          <w:tcPr>
            <w:tcW w:w="1469" w:type="dxa"/>
            <w:vAlign w:val="center"/>
          </w:tcPr>
          <w:p w:rsidR="00692BBA" w:rsidRPr="00C9296F" w:rsidRDefault="00692BBA" w:rsidP="004C1DE6">
            <w:pPr>
              <w:jc w:val="center"/>
              <w:rPr>
                <w:rFonts w:ascii="Times New Roman" w:hAnsi="Times New Roman" w:cs="Times New Roman"/>
                <w:sz w:val="24"/>
                <w:szCs w:val="24"/>
              </w:rPr>
            </w:pPr>
            <w:r w:rsidRPr="00C9296F">
              <w:rPr>
                <w:rFonts w:ascii="Times New Roman" w:hAnsi="Times New Roman" w:cs="Times New Roman"/>
                <w:sz w:val="24"/>
                <w:szCs w:val="24"/>
              </w:rPr>
              <w:t>$16.18</w:t>
            </w:r>
          </w:p>
        </w:tc>
        <w:tc>
          <w:tcPr>
            <w:tcW w:w="1437"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18.18</w:t>
            </w:r>
          </w:p>
        </w:tc>
        <w:tc>
          <w:tcPr>
            <w:tcW w:w="1208"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17.19</w:t>
            </w:r>
          </w:p>
        </w:tc>
        <w:tc>
          <w:tcPr>
            <w:tcW w:w="1490" w:type="dxa"/>
            <w:vAlign w:val="center"/>
          </w:tcPr>
          <w:p w:rsidR="00692BBA" w:rsidRPr="00C9296F" w:rsidRDefault="00692BBA" w:rsidP="004C1DE6">
            <w:pPr>
              <w:jc w:val="center"/>
              <w:rPr>
                <w:rFonts w:ascii="Times New Roman" w:hAnsi="Times New Roman" w:cs="Times New Roman"/>
                <w:sz w:val="24"/>
                <w:szCs w:val="24"/>
              </w:rPr>
            </w:pPr>
            <w:r w:rsidRPr="00C9296F">
              <w:rPr>
                <w:rFonts w:ascii="Times New Roman" w:hAnsi="Times New Roman" w:cs="Times New Roman"/>
                <w:sz w:val="24"/>
                <w:szCs w:val="24"/>
              </w:rPr>
              <w:t>6.2%</w:t>
            </w:r>
          </w:p>
        </w:tc>
      </w:tr>
      <w:tr w:rsidR="00692BBA" w:rsidRPr="00C9296F" w:rsidTr="004C1DE6">
        <w:tc>
          <w:tcPr>
            <w:tcW w:w="3972" w:type="dxa"/>
            <w:vAlign w:val="center"/>
          </w:tcPr>
          <w:p w:rsidR="00692BBA" w:rsidRPr="00C9296F" w:rsidRDefault="00692BBA" w:rsidP="00737BF6">
            <w:pPr>
              <w:rPr>
                <w:rFonts w:ascii="Times New Roman" w:hAnsi="Times New Roman" w:cs="Times New Roman"/>
                <w:sz w:val="24"/>
                <w:szCs w:val="24"/>
              </w:rPr>
            </w:pPr>
            <w:r w:rsidRPr="00C9296F">
              <w:rPr>
                <w:rFonts w:ascii="Times New Roman" w:hAnsi="Times New Roman" w:cs="Times New Roman"/>
                <w:sz w:val="24"/>
                <w:szCs w:val="24"/>
              </w:rPr>
              <w:t xml:space="preserve">2-Yard </w:t>
            </w:r>
            <w:r w:rsidR="00C9296F" w:rsidRPr="00C9296F">
              <w:rPr>
                <w:rFonts w:ascii="Times New Roman" w:hAnsi="Times New Roman" w:cs="Times New Roman"/>
                <w:sz w:val="24"/>
                <w:szCs w:val="24"/>
              </w:rPr>
              <w:t xml:space="preserve">Container </w:t>
            </w:r>
            <w:r w:rsidRPr="00C9296F">
              <w:rPr>
                <w:rFonts w:ascii="Times New Roman" w:hAnsi="Times New Roman" w:cs="Times New Roman"/>
                <w:sz w:val="24"/>
                <w:szCs w:val="24"/>
              </w:rPr>
              <w:t>per Pick-Up</w:t>
            </w:r>
          </w:p>
        </w:tc>
        <w:tc>
          <w:tcPr>
            <w:tcW w:w="1469"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28.41</w:t>
            </w:r>
          </w:p>
        </w:tc>
        <w:tc>
          <w:tcPr>
            <w:tcW w:w="1437"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31.93</w:t>
            </w:r>
          </w:p>
        </w:tc>
        <w:tc>
          <w:tcPr>
            <w:tcW w:w="1208"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30.18</w:t>
            </w:r>
          </w:p>
        </w:tc>
        <w:tc>
          <w:tcPr>
            <w:tcW w:w="1490" w:type="dxa"/>
            <w:vAlign w:val="center"/>
          </w:tcPr>
          <w:p w:rsidR="00692BBA" w:rsidRPr="00C9296F" w:rsidRDefault="00692BBA" w:rsidP="004C1DE6">
            <w:pPr>
              <w:jc w:val="center"/>
              <w:rPr>
                <w:rFonts w:ascii="Times New Roman" w:hAnsi="Times New Roman" w:cs="Times New Roman"/>
                <w:sz w:val="24"/>
                <w:szCs w:val="24"/>
              </w:rPr>
            </w:pPr>
            <w:r w:rsidRPr="00C9296F">
              <w:rPr>
                <w:rFonts w:ascii="Times New Roman" w:hAnsi="Times New Roman" w:cs="Times New Roman"/>
                <w:sz w:val="24"/>
                <w:szCs w:val="24"/>
              </w:rPr>
              <w:t>6.2%</w:t>
            </w:r>
          </w:p>
        </w:tc>
      </w:tr>
      <w:tr w:rsidR="00692BBA" w:rsidRPr="00C9296F" w:rsidTr="004C1DE6">
        <w:tc>
          <w:tcPr>
            <w:tcW w:w="3972" w:type="dxa"/>
            <w:vAlign w:val="center"/>
          </w:tcPr>
          <w:p w:rsidR="00692BBA" w:rsidRPr="00C9296F" w:rsidRDefault="00692BBA" w:rsidP="004C1DE6">
            <w:pPr>
              <w:jc w:val="center"/>
              <w:rPr>
                <w:rFonts w:ascii="Times New Roman" w:hAnsi="Times New Roman" w:cs="Times New Roman"/>
                <w:b/>
                <w:sz w:val="24"/>
                <w:szCs w:val="24"/>
              </w:rPr>
            </w:pPr>
          </w:p>
        </w:tc>
        <w:tc>
          <w:tcPr>
            <w:tcW w:w="1469" w:type="dxa"/>
            <w:vAlign w:val="center"/>
          </w:tcPr>
          <w:p w:rsidR="00692BBA" w:rsidRPr="00C9296F" w:rsidRDefault="00692BBA" w:rsidP="004C1DE6">
            <w:pPr>
              <w:jc w:val="center"/>
              <w:rPr>
                <w:rFonts w:ascii="Times New Roman" w:hAnsi="Times New Roman" w:cs="Times New Roman"/>
                <w:sz w:val="24"/>
                <w:szCs w:val="24"/>
              </w:rPr>
            </w:pPr>
          </w:p>
        </w:tc>
        <w:tc>
          <w:tcPr>
            <w:tcW w:w="1437" w:type="dxa"/>
            <w:vAlign w:val="center"/>
          </w:tcPr>
          <w:p w:rsidR="00692BBA" w:rsidRPr="00C9296F" w:rsidRDefault="00692BBA" w:rsidP="004C1DE6">
            <w:pPr>
              <w:jc w:val="center"/>
              <w:rPr>
                <w:rFonts w:ascii="Times New Roman" w:hAnsi="Times New Roman" w:cs="Times New Roman"/>
                <w:sz w:val="24"/>
                <w:szCs w:val="24"/>
              </w:rPr>
            </w:pPr>
          </w:p>
        </w:tc>
        <w:tc>
          <w:tcPr>
            <w:tcW w:w="1208" w:type="dxa"/>
            <w:vAlign w:val="center"/>
          </w:tcPr>
          <w:p w:rsidR="00692BBA" w:rsidRPr="00C9296F" w:rsidRDefault="00692BBA" w:rsidP="004C1DE6">
            <w:pPr>
              <w:jc w:val="center"/>
              <w:rPr>
                <w:rFonts w:ascii="Times New Roman" w:hAnsi="Times New Roman" w:cs="Times New Roman"/>
                <w:sz w:val="24"/>
                <w:szCs w:val="24"/>
              </w:rPr>
            </w:pPr>
          </w:p>
        </w:tc>
        <w:tc>
          <w:tcPr>
            <w:tcW w:w="1490" w:type="dxa"/>
            <w:vAlign w:val="center"/>
          </w:tcPr>
          <w:p w:rsidR="00692BBA" w:rsidRPr="00C9296F" w:rsidRDefault="00692BBA" w:rsidP="004C1DE6">
            <w:pPr>
              <w:jc w:val="center"/>
              <w:rPr>
                <w:rFonts w:ascii="Times New Roman" w:hAnsi="Times New Roman" w:cs="Times New Roman"/>
                <w:sz w:val="24"/>
                <w:szCs w:val="24"/>
              </w:rPr>
            </w:pPr>
          </w:p>
        </w:tc>
      </w:tr>
      <w:tr w:rsidR="00692BBA" w:rsidRPr="00C9296F" w:rsidTr="004C1DE6">
        <w:tc>
          <w:tcPr>
            <w:tcW w:w="3972" w:type="dxa"/>
            <w:vAlign w:val="center"/>
          </w:tcPr>
          <w:p w:rsidR="00692BBA" w:rsidRPr="00C9296F" w:rsidRDefault="004C1DE6" w:rsidP="004C1DE6">
            <w:pPr>
              <w:rPr>
                <w:rFonts w:ascii="Times New Roman" w:hAnsi="Times New Roman" w:cs="Times New Roman"/>
                <w:sz w:val="24"/>
                <w:szCs w:val="24"/>
              </w:rPr>
            </w:pPr>
            <w:r w:rsidRPr="00C9296F">
              <w:rPr>
                <w:rFonts w:ascii="Times New Roman" w:hAnsi="Times New Roman" w:cs="Times New Roman"/>
                <w:b/>
                <w:sz w:val="24"/>
                <w:szCs w:val="24"/>
              </w:rPr>
              <w:t>Drop Box</w:t>
            </w:r>
          </w:p>
        </w:tc>
        <w:tc>
          <w:tcPr>
            <w:tcW w:w="1469" w:type="dxa"/>
            <w:vAlign w:val="center"/>
          </w:tcPr>
          <w:p w:rsidR="00692BBA" w:rsidRPr="00C9296F" w:rsidRDefault="00692BBA" w:rsidP="004C1DE6">
            <w:pPr>
              <w:jc w:val="center"/>
              <w:rPr>
                <w:rFonts w:ascii="Times New Roman" w:hAnsi="Times New Roman" w:cs="Times New Roman"/>
                <w:b/>
                <w:sz w:val="24"/>
                <w:szCs w:val="24"/>
              </w:rPr>
            </w:pPr>
          </w:p>
        </w:tc>
        <w:tc>
          <w:tcPr>
            <w:tcW w:w="1437" w:type="dxa"/>
            <w:vAlign w:val="center"/>
          </w:tcPr>
          <w:p w:rsidR="00692BBA" w:rsidRPr="00C9296F" w:rsidRDefault="00692BBA" w:rsidP="004C1DE6">
            <w:pPr>
              <w:jc w:val="center"/>
              <w:rPr>
                <w:rFonts w:ascii="Times New Roman" w:hAnsi="Times New Roman" w:cs="Times New Roman"/>
                <w:b/>
                <w:sz w:val="24"/>
                <w:szCs w:val="24"/>
              </w:rPr>
            </w:pPr>
          </w:p>
        </w:tc>
        <w:tc>
          <w:tcPr>
            <w:tcW w:w="1208" w:type="dxa"/>
            <w:vAlign w:val="center"/>
          </w:tcPr>
          <w:p w:rsidR="00692BBA" w:rsidRPr="00C9296F" w:rsidRDefault="00692BBA" w:rsidP="004C1DE6">
            <w:pPr>
              <w:jc w:val="center"/>
              <w:rPr>
                <w:rFonts w:ascii="Times New Roman" w:hAnsi="Times New Roman" w:cs="Times New Roman"/>
                <w:b/>
                <w:sz w:val="24"/>
                <w:szCs w:val="24"/>
              </w:rPr>
            </w:pPr>
          </w:p>
        </w:tc>
        <w:tc>
          <w:tcPr>
            <w:tcW w:w="1490" w:type="dxa"/>
            <w:vAlign w:val="center"/>
          </w:tcPr>
          <w:p w:rsidR="00692BBA" w:rsidRPr="00C9296F" w:rsidRDefault="00692BBA" w:rsidP="004C1DE6">
            <w:pPr>
              <w:jc w:val="center"/>
              <w:rPr>
                <w:rFonts w:ascii="Times New Roman" w:hAnsi="Times New Roman" w:cs="Times New Roman"/>
                <w:b/>
                <w:sz w:val="24"/>
                <w:szCs w:val="24"/>
              </w:rPr>
            </w:pPr>
          </w:p>
        </w:tc>
      </w:tr>
      <w:tr w:rsidR="00692BBA" w:rsidRPr="00C9296F" w:rsidTr="004C1DE6">
        <w:tc>
          <w:tcPr>
            <w:tcW w:w="3972" w:type="dxa"/>
            <w:vAlign w:val="center"/>
          </w:tcPr>
          <w:p w:rsidR="00692BBA" w:rsidRPr="00C9296F" w:rsidRDefault="00692BBA" w:rsidP="00737BF6">
            <w:pPr>
              <w:rPr>
                <w:rFonts w:ascii="Times New Roman" w:hAnsi="Times New Roman" w:cs="Times New Roman"/>
                <w:sz w:val="24"/>
                <w:szCs w:val="24"/>
              </w:rPr>
            </w:pPr>
            <w:r w:rsidRPr="00C9296F">
              <w:rPr>
                <w:rFonts w:ascii="Times New Roman" w:hAnsi="Times New Roman" w:cs="Times New Roman"/>
                <w:sz w:val="24"/>
                <w:szCs w:val="24"/>
              </w:rPr>
              <w:t xml:space="preserve">20-Yard </w:t>
            </w:r>
            <w:r w:rsidR="00C9296F" w:rsidRPr="00C9296F">
              <w:rPr>
                <w:rFonts w:ascii="Times New Roman" w:hAnsi="Times New Roman" w:cs="Times New Roman"/>
                <w:sz w:val="24"/>
                <w:szCs w:val="24"/>
              </w:rPr>
              <w:t xml:space="preserve">Container </w:t>
            </w:r>
            <w:r w:rsidRPr="00C9296F">
              <w:rPr>
                <w:rFonts w:ascii="Times New Roman" w:hAnsi="Times New Roman" w:cs="Times New Roman"/>
                <w:sz w:val="24"/>
                <w:szCs w:val="24"/>
              </w:rPr>
              <w:t>per Pick-Up</w:t>
            </w:r>
          </w:p>
        </w:tc>
        <w:tc>
          <w:tcPr>
            <w:tcW w:w="1469" w:type="dxa"/>
            <w:vAlign w:val="center"/>
          </w:tcPr>
          <w:p w:rsidR="00692BBA" w:rsidRPr="00C9296F" w:rsidRDefault="00692BBA" w:rsidP="004C1DE6">
            <w:pPr>
              <w:jc w:val="center"/>
              <w:rPr>
                <w:rFonts w:ascii="Times New Roman" w:hAnsi="Times New Roman" w:cs="Times New Roman"/>
                <w:sz w:val="24"/>
                <w:szCs w:val="24"/>
              </w:rPr>
            </w:pPr>
            <w:r w:rsidRPr="00C9296F">
              <w:rPr>
                <w:rFonts w:ascii="Times New Roman" w:hAnsi="Times New Roman" w:cs="Times New Roman"/>
                <w:sz w:val="24"/>
                <w:szCs w:val="24"/>
              </w:rPr>
              <w:t>$120.00</w:t>
            </w:r>
          </w:p>
        </w:tc>
        <w:tc>
          <w:tcPr>
            <w:tcW w:w="1437"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139.42</w:t>
            </w:r>
          </w:p>
        </w:tc>
        <w:tc>
          <w:tcPr>
            <w:tcW w:w="1208"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137.58</w:t>
            </w:r>
          </w:p>
        </w:tc>
        <w:tc>
          <w:tcPr>
            <w:tcW w:w="1490" w:type="dxa"/>
            <w:vAlign w:val="center"/>
          </w:tcPr>
          <w:p w:rsidR="00692BBA" w:rsidRPr="00C9296F" w:rsidRDefault="00692BBA" w:rsidP="004C1DE6">
            <w:pPr>
              <w:jc w:val="center"/>
              <w:rPr>
                <w:rFonts w:ascii="Times New Roman" w:hAnsi="Times New Roman" w:cs="Times New Roman"/>
                <w:sz w:val="24"/>
                <w:szCs w:val="24"/>
              </w:rPr>
            </w:pPr>
            <w:r w:rsidRPr="00C9296F">
              <w:rPr>
                <w:rFonts w:ascii="Times New Roman" w:hAnsi="Times New Roman" w:cs="Times New Roman"/>
                <w:sz w:val="24"/>
                <w:szCs w:val="24"/>
              </w:rPr>
              <w:t>14.7%</w:t>
            </w:r>
          </w:p>
        </w:tc>
      </w:tr>
      <w:tr w:rsidR="00692BBA" w:rsidRPr="00C9296F" w:rsidTr="004C1DE6">
        <w:tc>
          <w:tcPr>
            <w:tcW w:w="3972" w:type="dxa"/>
            <w:vAlign w:val="center"/>
          </w:tcPr>
          <w:p w:rsidR="00692BBA" w:rsidRPr="00C9296F" w:rsidRDefault="00692BBA" w:rsidP="00737BF6">
            <w:pPr>
              <w:rPr>
                <w:rFonts w:ascii="Times New Roman" w:hAnsi="Times New Roman" w:cs="Times New Roman"/>
                <w:sz w:val="24"/>
                <w:szCs w:val="24"/>
              </w:rPr>
            </w:pPr>
            <w:r w:rsidRPr="00C9296F">
              <w:rPr>
                <w:rFonts w:ascii="Times New Roman" w:hAnsi="Times New Roman" w:cs="Times New Roman"/>
                <w:sz w:val="24"/>
                <w:szCs w:val="24"/>
              </w:rPr>
              <w:t xml:space="preserve">25-Yard </w:t>
            </w:r>
            <w:r w:rsidR="00C9296F" w:rsidRPr="00C9296F">
              <w:rPr>
                <w:rFonts w:ascii="Times New Roman" w:hAnsi="Times New Roman" w:cs="Times New Roman"/>
                <w:sz w:val="24"/>
                <w:szCs w:val="24"/>
              </w:rPr>
              <w:t xml:space="preserve">Container </w:t>
            </w:r>
            <w:r w:rsidRPr="00C9296F">
              <w:rPr>
                <w:rFonts w:ascii="Times New Roman" w:hAnsi="Times New Roman" w:cs="Times New Roman"/>
                <w:sz w:val="24"/>
                <w:szCs w:val="24"/>
              </w:rPr>
              <w:t>per Pick-Up</w:t>
            </w:r>
          </w:p>
        </w:tc>
        <w:tc>
          <w:tcPr>
            <w:tcW w:w="1469"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120.00</w:t>
            </w:r>
          </w:p>
        </w:tc>
        <w:tc>
          <w:tcPr>
            <w:tcW w:w="1437"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139.42</w:t>
            </w:r>
          </w:p>
        </w:tc>
        <w:tc>
          <w:tcPr>
            <w:tcW w:w="1208" w:type="dxa"/>
            <w:vAlign w:val="center"/>
          </w:tcPr>
          <w:p w:rsidR="00692BBA" w:rsidRPr="00C9296F" w:rsidRDefault="00C9296F" w:rsidP="004C1DE6">
            <w:pPr>
              <w:jc w:val="center"/>
              <w:rPr>
                <w:rFonts w:ascii="Times New Roman" w:hAnsi="Times New Roman" w:cs="Times New Roman"/>
                <w:sz w:val="24"/>
                <w:szCs w:val="24"/>
              </w:rPr>
            </w:pPr>
            <w:r>
              <w:rPr>
                <w:rFonts w:ascii="Times New Roman" w:hAnsi="Times New Roman" w:cs="Times New Roman"/>
                <w:sz w:val="24"/>
                <w:szCs w:val="24"/>
              </w:rPr>
              <w:t>$</w:t>
            </w:r>
            <w:r w:rsidR="00692BBA" w:rsidRPr="00C9296F">
              <w:rPr>
                <w:rFonts w:ascii="Times New Roman" w:hAnsi="Times New Roman" w:cs="Times New Roman"/>
                <w:sz w:val="24"/>
                <w:szCs w:val="24"/>
              </w:rPr>
              <w:t>137.58</w:t>
            </w:r>
          </w:p>
        </w:tc>
        <w:tc>
          <w:tcPr>
            <w:tcW w:w="1490" w:type="dxa"/>
            <w:vAlign w:val="center"/>
          </w:tcPr>
          <w:p w:rsidR="00692BBA" w:rsidRPr="00C9296F" w:rsidRDefault="00692BBA" w:rsidP="004C1DE6">
            <w:pPr>
              <w:jc w:val="center"/>
              <w:rPr>
                <w:rFonts w:ascii="Times New Roman" w:hAnsi="Times New Roman" w:cs="Times New Roman"/>
                <w:sz w:val="24"/>
                <w:szCs w:val="24"/>
              </w:rPr>
            </w:pPr>
            <w:r w:rsidRPr="00C9296F">
              <w:rPr>
                <w:rFonts w:ascii="Times New Roman" w:hAnsi="Times New Roman" w:cs="Times New Roman"/>
                <w:sz w:val="24"/>
                <w:szCs w:val="24"/>
              </w:rPr>
              <w:t>14.7%</w:t>
            </w:r>
          </w:p>
        </w:tc>
      </w:tr>
    </w:tbl>
    <w:p w:rsidR="001D33DE" w:rsidRPr="00C9296F" w:rsidRDefault="001D33DE" w:rsidP="00AD3312">
      <w:pPr>
        <w:rPr>
          <w:rFonts w:ascii="Times New Roman" w:hAnsi="Times New Roman" w:cs="Times New Roman"/>
          <w:sz w:val="24"/>
          <w:szCs w:val="24"/>
        </w:rPr>
      </w:pPr>
    </w:p>
    <w:p w:rsidR="00B91379" w:rsidRPr="00C9296F" w:rsidRDefault="00B91379" w:rsidP="00AD3312">
      <w:pPr>
        <w:rPr>
          <w:rFonts w:ascii="Times New Roman" w:hAnsi="Times New Roman" w:cs="Times New Roman"/>
          <w:b/>
          <w:sz w:val="24"/>
          <w:szCs w:val="24"/>
          <w:u w:val="single"/>
        </w:rPr>
      </w:pPr>
    </w:p>
    <w:p w:rsidR="001D33DE" w:rsidRPr="00C9296F" w:rsidRDefault="001D33DE" w:rsidP="00AD3312">
      <w:pPr>
        <w:rPr>
          <w:rFonts w:ascii="Times New Roman" w:hAnsi="Times New Roman" w:cs="Times New Roman"/>
          <w:color w:val="FF0000"/>
          <w:sz w:val="24"/>
          <w:szCs w:val="24"/>
        </w:rPr>
      </w:pPr>
      <w:r w:rsidRPr="00C9296F">
        <w:rPr>
          <w:rFonts w:ascii="Times New Roman" w:hAnsi="Times New Roman" w:cs="Times New Roman"/>
          <w:b/>
          <w:sz w:val="24"/>
          <w:szCs w:val="24"/>
          <w:u w:val="single"/>
        </w:rPr>
        <w:t>Customer Comments</w:t>
      </w:r>
    </w:p>
    <w:p w:rsidR="001D33DE" w:rsidRPr="00C9296F" w:rsidRDefault="001D33DE" w:rsidP="00AD3312">
      <w:pPr>
        <w:rPr>
          <w:rFonts w:ascii="Times New Roman" w:hAnsi="Times New Roman" w:cs="Times New Roman"/>
          <w:sz w:val="24"/>
          <w:szCs w:val="24"/>
        </w:rPr>
      </w:pPr>
    </w:p>
    <w:p w:rsidR="003B2A4A" w:rsidRPr="00737BF6" w:rsidRDefault="003B2A4A" w:rsidP="003B2A4A">
      <w:pPr>
        <w:rPr>
          <w:rFonts w:ascii="Times New Roman" w:hAnsi="Times New Roman" w:cs="Times New Roman"/>
        </w:rPr>
      </w:pPr>
      <w:r w:rsidRPr="00737BF6">
        <w:rPr>
          <w:rFonts w:ascii="Times New Roman" w:hAnsi="Times New Roman" w:cs="Times New Roman"/>
          <w:color w:val="000000"/>
          <w:sz w:val="24"/>
        </w:rPr>
        <w:t>On November 30, 2012, the company notified its customers of the proposed rate increase by mail. Staff received two consumer comments regarding the proposed rate increase, both of which opposed the rate increase. Customers were notified that documents related to the rate increase are available on the commission’s website, and that they may contact John Cupp at 1-888-333-9882 or jcupp@utc.wa.gov with questions or concerns.</w:t>
      </w:r>
    </w:p>
    <w:p w:rsidR="003B2A4A" w:rsidRPr="00737BF6" w:rsidRDefault="003B2A4A" w:rsidP="003B2A4A">
      <w:pPr>
        <w:rPr>
          <w:rFonts w:ascii="Times New Roman" w:hAnsi="Times New Roman" w:cs="Times New Roman"/>
        </w:rPr>
      </w:pPr>
    </w:p>
    <w:p w:rsidR="003B2A4A" w:rsidRDefault="003B2A4A" w:rsidP="003B2A4A">
      <w:pPr>
        <w:rPr>
          <w:rFonts w:ascii="Times New Roman" w:hAnsi="Times New Roman" w:cs="Times New Roman"/>
          <w:b/>
          <w:color w:val="000000"/>
          <w:sz w:val="24"/>
        </w:rPr>
      </w:pPr>
      <w:r w:rsidRPr="00737BF6">
        <w:rPr>
          <w:rFonts w:ascii="Times New Roman" w:hAnsi="Times New Roman" w:cs="Times New Roman"/>
          <w:b/>
          <w:color w:val="000000"/>
          <w:sz w:val="24"/>
        </w:rPr>
        <w:t>General Comments</w:t>
      </w:r>
    </w:p>
    <w:p w:rsidR="00737BF6" w:rsidRPr="00737BF6" w:rsidRDefault="00737BF6" w:rsidP="003B2A4A">
      <w:pPr>
        <w:rPr>
          <w:rFonts w:ascii="Times New Roman" w:hAnsi="Times New Roman" w:cs="Times New Roman"/>
        </w:rPr>
      </w:pPr>
    </w:p>
    <w:p w:rsidR="003B2A4A" w:rsidRPr="00737BF6" w:rsidRDefault="003B2A4A" w:rsidP="003B2A4A">
      <w:pPr>
        <w:numPr>
          <w:ilvl w:val="0"/>
          <w:numId w:val="2"/>
        </w:numPr>
        <w:ind w:left="720" w:hanging="360"/>
        <w:rPr>
          <w:rFonts w:ascii="Times New Roman" w:hAnsi="Times New Roman" w:cs="Times New Roman"/>
        </w:rPr>
      </w:pPr>
      <w:r w:rsidRPr="00737BF6">
        <w:rPr>
          <w:rFonts w:ascii="Times New Roman" w:hAnsi="Times New Roman" w:cs="Times New Roman"/>
          <w:color w:val="000000"/>
          <w:sz w:val="24"/>
        </w:rPr>
        <w:t>Both customers believe that the requested increase for recycling service is drastic.</w:t>
      </w:r>
    </w:p>
    <w:p w:rsidR="003B2A4A" w:rsidRPr="00737BF6" w:rsidRDefault="003B2A4A" w:rsidP="003B2A4A">
      <w:pPr>
        <w:rPr>
          <w:rFonts w:ascii="Times New Roman" w:hAnsi="Times New Roman" w:cs="Times New Roman"/>
        </w:rPr>
      </w:pPr>
    </w:p>
    <w:p w:rsidR="003B2A4A" w:rsidRPr="00737BF6" w:rsidRDefault="003B2A4A" w:rsidP="003B2A4A">
      <w:pPr>
        <w:ind w:left="719"/>
        <w:rPr>
          <w:rFonts w:ascii="Times New Roman" w:hAnsi="Times New Roman" w:cs="Times New Roman"/>
        </w:rPr>
      </w:pPr>
      <w:r w:rsidRPr="00737BF6">
        <w:rPr>
          <w:rFonts w:ascii="Times New Roman" w:hAnsi="Times New Roman" w:cs="Times New Roman"/>
          <w:b/>
          <w:color w:val="000000"/>
          <w:sz w:val="24"/>
        </w:rPr>
        <w:t>Staff Response</w:t>
      </w:r>
    </w:p>
    <w:p w:rsidR="003B2A4A" w:rsidRPr="00737BF6" w:rsidRDefault="003B2A4A" w:rsidP="003B2A4A">
      <w:pPr>
        <w:ind w:left="719"/>
        <w:rPr>
          <w:rFonts w:ascii="Times New Roman" w:hAnsi="Times New Roman" w:cs="Times New Roman"/>
        </w:rPr>
      </w:pPr>
      <w:r w:rsidRPr="00737BF6">
        <w:rPr>
          <w:rFonts w:ascii="Times New Roman" w:hAnsi="Times New Roman" w:cs="Times New Roman"/>
          <w:sz w:val="24"/>
          <w:szCs w:val="24"/>
        </w:rPr>
        <w:t>The customers were advised that state law requires rates to be fair, just, reasonable, and sufficient to allow the company to recover reasonable operating expenses and earn a reasonable return on investment. Regulatory staff reviews filings to ensure that all rates and fees are appropriate.</w:t>
      </w:r>
    </w:p>
    <w:p w:rsidR="00156863" w:rsidRPr="00C9296F" w:rsidRDefault="00156863" w:rsidP="001E6795">
      <w:pPr>
        <w:ind w:left="720"/>
        <w:rPr>
          <w:rFonts w:ascii="Times New Roman" w:hAnsi="Times New Roman" w:cs="Times New Roman"/>
          <w:sz w:val="24"/>
          <w:szCs w:val="24"/>
        </w:rPr>
      </w:pPr>
    </w:p>
    <w:p w:rsidR="00156863" w:rsidRPr="00737BF6" w:rsidRDefault="00F9213E" w:rsidP="003C1517">
      <w:pPr>
        <w:rPr>
          <w:rFonts w:ascii="Times New Roman" w:hAnsi="Times New Roman" w:cs="Times New Roman"/>
          <w:sz w:val="24"/>
          <w:szCs w:val="24"/>
        </w:rPr>
      </w:pPr>
      <w:r w:rsidRPr="00C9296F">
        <w:rPr>
          <w:rFonts w:ascii="Times New Roman" w:hAnsi="Times New Roman" w:cs="Times New Roman"/>
          <w:sz w:val="24"/>
          <w:szCs w:val="24"/>
        </w:rPr>
        <w:t>Staff has completed its review of the company’s supporting financial documents, books and records. Staff’s review shows that the expenses are reasonable and required as part of the company’s operations</w:t>
      </w:r>
      <w:r w:rsidR="00AE33AF" w:rsidRPr="00C9296F">
        <w:rPr>
          <w:rFonts w:ascii="Times New Roman" w:hAnsi="Times New Roman" w:cs="Times New Roman"/>
          <w:sz w:val="24"/>
          <w:szCs w:val="24"/>
        </w:rPr>
        <w:t>. The customers’ comments do not change staff’s opinion that</w:t>
      </w:r>
      <w:r w:rsidRPr="00C9296F">
        <w:rPr>
          <w:rFonts w:ascii="Times New Roman" w:hAnsi="Times New Roman" w:cs="Times New Roman"/>
          <w:sz w:val="24"/>
          <w:szCs w:val="24"/>
        </w:rPr>
        <w:t xml:space="preserve"> the company’s financial information supports the</w:t>
      </w:r>
      <w:r w:rsidR="005A4DB2" w:rsidRPr="00C9296F">
        <w:rPr>
          <w:rFonts w:ascii="Times New Roman" w:hAnsi="Times New Roman" w:cs="Times New Roman"/>
          <w:sz w:val="24"/>
          <w:szCs w:val="24"/>
        </w:rPr>
        <w:t xml:space="preserve"> staff’s</w:t>
      </w:r>
      <w:r w:rsidRPr="00C9296F">
        <w:rPr>
          <w:rFonts w:ascii="Times New Roman" w:hAnsi="Times New Roman" w:cs="Times New Roman"/>
          <w:sz w:val="24"/>
          <w:szCs w:val="24"/>
        </w:rPr>
        <w:t xml:space="preserve"> revised revenue requirement and the </w:t>
      </w:r>
      <w:r w:rsidR="005A4DB2" w:rsidRPr="00C9296F">
        <w:rPr>
          <w:rFonts w:ascii="Times New Roman" w:hAnsi="Times New Roman" w:cs="Times New Roman"/>
          <w:sz w:val="24"/>
          <w:szCs w:val="24"/>
        </w:rPr>
        <w:t xml:space="preserve">revised </w:t>
      </w:r>
      <w:r w:rsidRPr="00C9296F">
        <w:rPr>
          <w:rFonts w:ascii="Times New Roman" w:hAnsi="Times New Roman" w:cs="Times New Roman"/>
          <w:sz w:val="24"/>
          <w:szCs w:val="24"/>
        </w:rPr>
        <w:t xml:space="preserve">proposed rates and charges are fair, just, reasonable, and sufficient. </w:t>
      </w:r>
    </w:p>
    <w:p w:rsidR="009B1375" w:rsidRPr="00C9296F" w:rsidRDefault="009B1375" w:rsidP="00AD3312">
      <w:pPr>
        <w:rPr>
          <w:rFonts w:ascii="Times New Roman" w:hAnsi="Times New Roman" w:cs="Times New Roman"/>
          <w:b/>
          <w:sz w:val="24"/>
          <w:szCs w:val="24"/>
          <w:u w:val="single"/>
        </w:rPr>
      </w:pPr>
    </w:p>
    <w:p w:rsidR="001D33DE" w:rsidRPr="00C9296F" w:rsidRDefault="001D33DE" w:rsidP="00AD3312">
      <w:pPr>
        <w:rPr>
          <w:rFonts w:ascii="Times New Roman" w:hAnsi="Times New Roman" w:cs="Times New Roman"/>
          <w:sz w:val="24"/>
          <w:szCs w:val="24"/>
        </w:rPr>
      </w:pPr>
      <w:r w:rsidRPr="00C9296F">
        <w:rPr>
          <w:rFonts w:ascii="Times New Roman" w:hAnsi="Times New Roman" w:cs="Times New Roman"/>
          <w:b/>
          <w:sz w:val="24"/>
          <w:szCs w:val="24"/>
          <w:u w:val="single"/>
        </w:rPr>
        <w:t>Conclusion</w:t>
      </w:r>
    </w:p>
    <w:p w:rsidR="00FD49C8" w:rsidRPr="00C9296F" w:rsidRDefault="00FD49C8" w:rsidP="00AD3312">
      <w:pPr>
        <w:rPr>
          <w:rFonts w:ascii="Times New Roman" w:hAnsi="Times New Roman" w:cs="Times New Roman"/>
          <w:sz w:val="24"/>
          <w:szCs w:val="24"/>
        </w:rPr>
      </w:pPr>
    </w:p>
    <w:p w:rsidR="004C1DE6" w:rsidRPr="00C9296F" w:rsidRDefault="004C1DE6" w:rsidP="004C1DE6">
      <w:pPr>
        <w:rPr>
          <w:rFonts w:ascii="Times New Roman" w:hAnsi="Times New Roman" w:cs="Times New Roman"/>
          <w:sz w:val="24"/>
          <w:szCs w:val="24"/>
        </w:rPr>
      </w:pPr>
      <w:r w:rsidRPr="00C9296F">
        <w:rPr>
          <w:rFonts w:ascii="Times New Roman" w:hAnsi="Times New Roman" w:cs="Times New Roman"/>
          <w:sz w:val="24"/>
          <w:szCs w:val="24"/>
        </w:rPr>
        <w:t xml:space="preserve">Take no action, allowing the rates filed by American Disposal Co., Inc., </w:t>
      </w:r>
      <w:r w:rsidR="0027291C">
        <w:rPr>
          <w:rFonts w:ascii="Times New Roman" w:hAnsi="Times New Roman" w:cs="Times New Roman"/>
          <w:sz w:val="24"/>
          <w:szCs w:val="24"/>
        </w:rPr>
        <w:t>dba</w:t>
      </w:r>
      <w:r w:rsidRPr="00C9296F">
        <w:rPr>
          <w:rFonts w:ascii="Times New Roman" w:hAnsi="Times New Roman" w:cs="Times New Roman"/>
          <w:sz w:val="24"/>
          <w:szCs w:val="24"/>
        </w:rPr>
        <w:t xml:space="preserve"> Vashon Disposal, on November 7, 2012,</w:t>
      </w:r>
      <w:r w:rsidRPr="00737BF6">
        <w:rPr>
          <w:rFonts w:ascii="Times New Roman" w:hAnsi="Times New Roman" w:cs="Times New Roman"/>
        </w:rPr>
        <w:t xml:space="preserve"> </w:t>
      </w:r>
      <w:r w:rsidRPr="00C9296F">
        <w:rPr>
          <w:rFonts w:ascii="Times New Roman" w:hAnsi="Times New Roman" w:cs="Times New Roman"/>
          <w:sz w:val="24"/>
          <w:szCs w:val="24"/>
        </w:rPr>
        <w:t>as revised on December 17, 2012, to become effective on January 1, 2013, by operation of law.</w:t>
      </w:r>
    </w:p>
    <w:p w:rsidR="001D33DE" w:rsidRPr="00C9296F" w:rsidRDefault="001D33DE" w:rsidP="004C1DE6">
      <w:pPr>
        <w:rPr>
          <w:rFonts w:ascii="Times New Roman" w:hAnsi="Times New Roman" w:cs="Times New Roman"/>
          <w:sz w:val="24"/>
          <w:szCs w:val="24"/>
        </w:rPr>
      </w:pPr>
    </w:p>
    <w:sectPr w:rsidR="001D33DE" w:rsidRPr="00C9296F" w:rsidSect="005A4DB2">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379" w:rsidRDefault="00B91379" w:rsidP="00041CFA">
      <w:r>
        <w:separator/>
      </w:r>
    </w:p>
  </w:endnote>
  <w:endnote w:type="continuationSeparator" w:id="0">
    <w:p w:rsidR="00B91379" w:rsidRDefault="00B91379" w:rsidP="00041C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379" w:rsidRDefault="00B91379" w:rsidP="00041CFA">
      <w:r>
        <w:separator/>
      </w:r>
    </w:p>
  </w:footnote>
  <w:footnote w:type="continuationSeparator" w:id="0">
    <w:p w:rsidR="00B91379" w:rsidRDefault="00B91379" w:rsidP="00041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79" w:rsidRPr="00E12801" w:rsidRDefault="00B91379" w:rsidP="005A4DB2">
    <w:pPr>
      <w:pStyle w:val="Header"/>
    </w:pPr>
    <w:r w:rsidRPr="00E12801">
      <w:t>Docket TG-</w:t>
    </w:r>
    <w:r>
      <w:t>121777</w:t>
    </w:r>
  </w:p>
  <w:p w:rsidR="00B91379" w:rsidRPr="00E12801" w:rsidRDefault="00B91379" w:rsidP="005A4DB2">
    <w:pPr>
      <w:pStyle w:val="Header"/>
    </w:pPr>
    <w:r>
      <w:t>December 27</w:t>
    </w:r>
    <w:r w:rsidRPr="00E12801">
      <w:t>, 2012</w:t>
    </w:r>
  </w:p>
  <w:p w:rsidR="00B91379" w:rsidRPr="00E12801" w:rsidRDefault="00B91379" w:rsidP="005A4DB2">
    <w:pPr>
      <w:pStyle w:val="Header"/>
    </w:pPr>
    <w:r w:rsidRPr="00E12801">
      <w:t xml:space="preserve">Page </w:t>
    </w:r>
    <w:r w:rsidR="00EA011A" w:rsidRPr="00E12801">
      <w:fldChar w:fldCharType="begin"/>
    </w:r>
    <w:r w:rsidRPr="00E12801">
      <w:instrText xml:space="preserve"> PAGE   \* MERGEFORMAT </w:instrText>
    </w:r>
    <w:r w:rsidR="00EA011A" w:rsidRPr="00E12801">
      <w:fldChar w:fldCharType="separate"/>
    </w:r>
    <w:r w:rsidR="00164120">
      <w:rPr>
        <w:noProof/>
      </w:rPr>
      <w:t>2</w:t>
    </w:r>
    <w:r w:rsidR="00EA011A" w:rsidRPr="00E12801">
      <w:fldChar w:fldCharType="end"/>
    </w:r>
  </w:p>
  <w:p w:rsidR="00B91379" w:rsidRDefault="00B913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546856E6"/>
    <w:multiLevelType w:val="hybridMultilevel"/>
    <w:tmpl w:val="86202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rsids>
    <w:rsidRoot w:val="001D33DE"/>
    <w:rsid w:val="000025F4"/>
    <w:rsid w:val="0000589B"/>
    <w:rsid w:val="00035F1D"/>
    <w:rsid w:val="00041CFA"/>
    <w:rsid w:val="000676B6"/>
    <w:rsid w:val="00072B55"/>
    <w:rsid w:val="00080AE8"/>
    <w:rsid w:val="000E640C"/>
    <w:rsid w:val="00113F6A"/>
    <w:rsid w:val="00146FBA"/>
    <w:rsid w:val="001523A7"/>
    <w:rsid w:val="00156863"/>
    <w:rsid w:val="00164120"/>
    <w:rsid w:val="001859FE"/>
    <w:rsid w:val="001A4649"/>
    <w:rsid w:val="001C5AB1"/>
    <w:rsid w:val="001D33DE"/>
    <w:rsid w:val="001E1D7A"/>
    <w:rsid w:val="001E6795"/>
    <w:rsid w:val="00205BD8"/>
    <w:rsid w:val="0020698C"/>
    <w:rsid w:val="00211337"/>
    <w:rsid w:val="00232548"/>
    <w:rsid w:val="0027291C"/>
    <w:rsid w:val="002C039A"/>
    <w:rsid w:val="002E23F6"/>
    <w:rsid w:val="00347239"/>
    <w:rsid w:val="00347263"/>
    <w:rsid w:val="003614FF"/>
    <w:rsid w:val="00397A3D"/>
    <w:rsid w:val="003A7DC5"/>
    <w:rsid w:val="003B2A4A"/>
    <w:rsid w:val="003C1517"/>
    <w:rsid w:val="003C6D8F"/>
    <w:rsid w:val="00457F2F"/>
    <w:rsid w:val="00483928"/>
    <w:rsid w:val="00484515"/>
    <w:rsid w:val="004C1DE6"/>
    <w:rsid w:val="004E32D8"/>
    <w:rsid w:val="00524A32"/>
    <w:rsid w:val="00530DEB"/>
    <w:rsid w:val="00542274"/>
    <w:rsid w:val="00552600"/>
    <w:rsid w:val="005853EE"/>
    <w:rsid w:val="005A4DB2"/>
    <w:rsid w:val="005A6C74"/>
    <w:rsid w:val="005D2180"/>
    <w:rsid w:val="005E4650"/>
    <w:rsid w:val="00672F7B"/>
    <w:rsid w:val="00692BBA"/>
    <w:rsid w:val="006A00A3"/>
    <w:rsid w:val="006A41EE"/>
    <w:rsid w:val="006B34F4"/>
    <w:rsid w:val="00716BB2"/>
    <w:rsid w:val="00727BAA"/>
    <w:rsid w:val="00737BF6"/>
    <w:rsid w:val="00756E76"/>
    <w:rsid w:val="007B1BAC"/>
    <w:rsid w:val="007F7D43"/>
    <w:rsid w:val="008548CA"/>
    <w:rsid w:val="00863C40"/>
    <w:rsid w:val="00880EF5"/>
    <w:rsid w:val="0088225B"/>
    <w:rsid w:val="00897E0D"/>
    <w:rsid w:val="0099616C"/>
    <w:rsid w:val="00997E39"/>
    <w:rsid w:val="009B1375"/>
    <w:rsid w:val="009F708E"/>
    <w:rsid w:val="00A84C2A"/>
    <w:rsid w:val="00A9537C"/>
    <w:rsid w:val="00AB5B33"/>
    <w:rsid w:val="00AD2940"/>
    <w:rsid w:val="00AD3312"/>
    <w:rsid w:val="00AE273E"/>
    <w:rsid w:val="00AE33AF"/>
    <w:rsid w:val="00B13041"/>
    <w:rsid w:val="00B91379"/>
    <w:rsid w:val="00BB2C2B"/>
    <w:rsid w:val="00BB6779"/>
    <w:rsid w:val="00BF00AB"/>
    <w:rsid w:val="00C9296F"/>
    <w:rsid w:val="00CF0DCC"/>
    <w:rsid w:val="00D44AB3"/>
    <w:rsid w:val="00DA1B86"/>
    <w:rsid w:val="00DD2A47"/>
    <w:rsid w:val="00DF13C0"/>
    <w:rsid w:val="00E729AF"/>
    <w:rsid w:val="00E95093"/>
    <w:rsid w:val="00EA011A"/>
    <w:rsid w:val="00F21B68"/>
    <w:rsid w:val="00F2327B"/>
    <w:rsid w:val="00F9213E"/>
    <w:rsid w:val="00FC7232"/>
    <w:rsid w:val="00FD49B2"/>
    <w:rsid w:val="00FD4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85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795"/>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041CFA"/>
    <w:pPr>
      <w:tabs>
        <w:tab w:val="center" w:pos="4680"/>
        <w:tab w:val="right" w:pos="9360"/>
      </w:tabs>
    </w:pPr>
  </w:style>
  <w:style w:type="character" w:customStyle="1" w:styleId="HeaderChar">
    <w:name w:val="Header Char"/>
    <w:basedOn w:val="DefaultParagraphFont"/>
    <w:link w:val="Header"/>
    <w:uiPriority w:val="99"/>
    <w:rsid w:val="00041CFA"/>
  </w:style>
  <w:style w:type="paragraph" w:styleId="Footer">
    <w:name w:val="footer"/>
    <w:basedOn w:val="Normal"/>
    <w:link w:val="FooterChar"/>
    <w:uiPriority w:val="99"/>
    <w:unhideWhenUsed/>
    <w:rsid w:val="00041CFA"/>
    <w:pPr>
      <w:tabs>
        <w:tab w:val="center" w:pos="4680"/>
        <w:tab w:val="right" w:pos="9360"/>
      </w:tabs>
    </w:pPr>
  </w:style>
  <w:style w:type="character" w:customStyle="1" w:styleId="FooterChar">
    <w:name w:val="Footer Char"/>
    <w:basedOn w:val="DefaultParagraphFont"/>
    <w:link w:val="Footer"/>
    <w:uiPriority w:val="99"/>
    <w:rsid w:val="00041CFA"/>
  </w:style>
  <w:style w:type="paragraph" w:styleId="BalloonText">
    <w:name w:val="Balloon Text"/>
    <w:basedOn w:val="Normal"/>
    <w:link w:val="BalloonTextChar"/>
    <w:uiPriority w:val="99"/>
    <w:semiHidden/>
    <w:unhideWhenUsed/>
    <w:rsid w:val="00F9213E"/>
    <w:rPr>
      <w:rFonts w:ascii="Tahoma" w:hAnsi="Tahoma" w:cs="Tahoma"/>
      <w:sz w:val="16"/>
      <w:szCs w:val="16"/>
    </w:rPr>
  </w:style>
  <w:style w:type="character" w:customStyle="1" w:styleId="BalloonTextChar">
    <w:name w:val="Balloon Text Char"/>
    <w:basedOn w:val="DefaultParagraphFont"/>
    <w:link w:val="BalloonText"/>
    <w:uiPriority w:val="99"/>
    <w:semiHidden/>
    <w:rsid w:val="00F9213E"/>
    <w:rPr>
      <w:rFonts w:ascii="Tahoma" w:hAnsi="Tahoma" w:cs="Tahoma"/>
      <w:sz w:val="16"/>
      <w:szCs w:val="16"/>
    </w:rPr>
  </w:style>
  <w:style w:type="character" w:styleId="CommentReference">
    <w:name w:val="annotation reference"/>
    <w:basedOn w:val="DefaultParagraphFont"/>
    <w:uiPriority w:val="99"/>
    <w:semiHidden/>
    <w:unhideWhenUsed/>
    <w:rsid w:val="00716BB2"/>
    <w:rPr>
      <w:sz w:val="16"/>
      <w:szCs w:val="16"/>
    </w:rPr>
  </w:style>
  <w:style w:type="paragraph" w:styleId="CommentText">
    <w:name w:val="annotation text"/>
    <w:basedOn w:val="Normal"/>
    <w:link w:val="CommentTextChar"/>
    <w:uiPriority w:val="99"/>
    <w:semiHidden/>
    <w:unhideWhenUsed/>
    <w:rsid w:val="00716BB2"/>
    <w:rPr>
      <w:sz w:val="20"/>
      <w:szCs w:val="20"/>
    </w:rPr>
  </w:style>
  <w:style w:type="character" w:customStyle="1" w:styleId="CommentTextChar">
    <w:name w:val="Comment Text Char"/>
    <w:basedOn w:val="DefaultParagraphFont"/>
    <w:link w:val="CommentText"/>
    <w:uiPriority w:val="99"/>
    <w:semiHidden/>
    <w:rsid w:val="00716BB2"/>
    <w:rPr>
      <w:sz w:val="20"/>
      <w:szCs w:val="20"/>
    </w:rPr>
  </w:style>
  <w:style w:type="paragraph" w:styleId="CommentSubject">
    <w:name w:val="annotation subject"/>
    <w:basedOn w:val="CommentText"/>
    <w:next w:val="CommentText"/>
    <w:link w:val="CommentSubjectChar"/>
    <w:uiPriority w:val="99"/>
    <w:semiHidden/>
    <w:unhideWhenUsed/>
    <w:rsid w:val="00716BB2"/>
    <w:rPr>
      <w:b/>
      <w:bCs/>
    </w:rPr>
  </w:style>
  <w:style w:type="character" w:customStyle="1" w:styleId="CommentSubjectChar">
    <w:name w:val="Comment Subject Char"/>
    <w:basedOn w:val="CommentTextChar"/>
    <w:link w:val="CommentSubject"/>
    <w:uiPriority w:val="99"/>
    <w:semiHidden/>
    <w:rsid w:val="00716BB2"/>
    <w:rPr>
      <w:b/>
      <w:bCs/>
      <w:sz w:val="20"/>
      <w:szCs w:val="20"/>
    </w:rPr>
  </w:style>
  <w:style w:type="paragraph" w:styleId="Revision">
    <w:name w:val="Revision"/>
    <w:hidden/>
    <w:uiPriority w:val="99"/>
    <w:semiHidden/>
    <w:rsid w:val="00716BB2"/>
  </w:style>
  <w:style w:type="paragraph" w:customStyle="1" w:styleId="Default">
    <w:name w:val="Default"/>
    <w:rsid w:val="00AE33AF"/>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85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795"/>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041CFA"/>
    <w:pPr>
      <w:tabs>
        <w:tab w:val="center" w:pos="4680"/>
        <w:tab w:val="right" w:pos="9360"/>
      </w:tabs>
    </w:pPr>
  </w:style>
  <w:style w:type="character" w:customStyle="1" w:styleId="HeaderChar">
    <w:name w:val="Header Char"/>
    <w:basedOn w:val="DefaultParagraphFont"/>
    <w:link w:val="Header"/>
    <w:uiPriority w:val="99"/>
    <w:rsid w:val="00041CFA"/>
  </w:style>
  <w:style w:type="paragraph" w:styleId="Footer">
    <w:name w:val="footer"/>
    <w:basedOn w:val="Normal"/>
    <w:link w:val="FooterChar"/>
    <w:uiPriority w:val="99"/>
    <w:unhideWhenUsed/>
    <w:rsid w:val="00041CFA"/>
    <w:pPr>
      <w:tabs>
        <w:tab w:val="center" w:pos="4680"/>
        <w:tab w:val="right" w:pos="9360"/>
      </w:tabs>
    </w:pPr>
  </w:style>
  <w:style w:type="character" w:customStyle="1" w:styleId="FooterChar">
    <w:name w:val="Footer Char"/>
    <w:basedOn w:val="DefaultParagraphFont"/>
    <w:link w:val="Footer"/>
    <w:uiPriority w:val="99"/>
    <w:rsid w:val="00041CFA"/>
  </w:style>
  <w:style w:type="paragraph" w:styleId="BalloonText">
    <w:name w:val="Balloon Text"/>
    <w:basedOn w:val="Normal"/>
    <w:link w:val="BalloonTextChar"/>
    <w:uiPriority w:val="99"/>
    <w:semiHidden/>
    <w:unhideWhenUsed/>
    <w:rsid w:val="00F9213E"/>
    <w:rPr>
      <w:rFonts w:ascii="Tahoma" w:hAnsi="Tahoma" w:cs="Tahoma"/>
      <w:sz w:val="16"/>
      <w:szCs w:val="16"/>
    </w:rPr>
  </w:style>
  <w:style w:type="character" w:customStyle="1" w:styleId="BalloonTextChar">
    <w:name w:val="Balloon Text Char"/>
    <w:basedOn w:val="DefaultParagraphFont"/>
    <w:link w:val="BalloonText"/>
    <w:uiPriority w:val="99"/>
    <w:semiHidden/>
    <w:rsid w:val="00F9213E"/>
    <w:rPr>
      <w:rFonts w:ascii="Tahoma" w:hAnsi="Tahoma" w:cs="Tahoma"/>
      <w:sz w:val="16"/>
      <w:szCs w:val="16"/>
    </w:rPr>
  </w:style>
  <w:style w:type="character" w:styleId="CommentReference">
    <w:name w:val="annotation reference"/>
    <w:basedOn w:val="DefaultParagraphFont"/>
    <w:uiPriority w:val="99"/>
    <w:semiHidden/>
    <w:unhideWhenUsed/>
    <w:rsid w:val="00716BB2"/>
    <w:rPr>
      <w:sz w:val="16"/>
      <w:szCs w:val="16"/>
    </w:rPr>
  </w:style>
  <w:style w:type="paragraph" w:styleId="CommentText">
    <w:name w:val="annotation text"/>
    <w:basedOn w:val="Normal"/>
    <w:link w:val="CommentTextChar"/>
    <w:uiPriority w:val="99"/>
    <w:semiHidden/>
    <w:unhideWhenUsed/>
    <w:rsid w:val="00716BB2"/>
    <w:rPr>
      <w:sz w:val="20"/>
      <w:szCs w:val="20"/>
    </w:rPr>
  </w:style>
  <w:style w:type="character" w:customStyle="1" w:styleId="CommentTextChar">
    <w:name w:val="Comment Text Char"/>
    <w:basedOn w:val="DefaultParagraphFont"/>
    <w:link w:val="CommentText"/>
    <w:uiPriority w:val="99"/>
    <w:semiHidden/>
    <w:rsid w:val="00716BB2"/>
    <w:rPr>
      <w:sz w:val="20"/>
      <w:szCs w:val="20"/>
    </w:rPr>
  </w:style>
  <w:style w:type="paragraph" w:styleId="CommentSubject">
    <w:name w:val="annotation subject"/>
    <w:basedOn w:val="CommentText"/>
    <w:next w:val="CommentText"/>
    <w:link w:val="CommentSubjectChar"/>
    <w:uiPriority w:val="99"/>
    <w:semiHidden/>
    <w:unhideWhenUsed/>
    <w:rsid w:val="00716BB2"/>
    <w:rPr>
      <w:b/>
      <w:bCs/>
    </w:rPr>
  </w:style>
  <w:style w:type="character" w:customStyle="1" w:styleId="CommentSubjectChar">
    <w:name w:val="Comment Subject Char"/>
    <w:basedOn w:val="CommentTextChar"/>
    <w:link w:val="CommentSubject"/>
    <w:uiPriority w:val="99"/>
    <w:semiHidden/>
    <w:rsid w:val="00716BB2"/>
    <w:rPr>
      <w:b/>
      <w:bCs/>
      <w:sz w:val="20"/>
      <w:szCs w:val="20"/>
    </w:rPr>
  </w:style>
  <w:style w:type="paragraph" w:styleId="Revision">
    <w:name w:val="Revision"/>
    <w:hidden/>
    <w:uiPriority w:val="99"/>
    <w:semiHidden/>
    <w:rsid w:val="00716BB2"/>
  </w:style>
  <w:style w:type="paragraph" w:customStyle="1" w:styleId="Default">
    <w:name w:val="Default"/>
    <w:rsid w:val="00AE33A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16023405">
      <w:bodyDiv w:val="1"/>
      <w:marLeft w:val="0"/>
      <w:marRight w:val="0"/>
      <w:marTop w:val="0"/>
      <w:marBottom w:val="0"/>
      <w:divBdr>
        <w:top w:val="none" w:sz="0" w:space="0" w:color="auto"/>
        <w:left w:val="none" w:sz="0" w:space="0" w:color="auto"/>
        <w:bottom w:val="none" w:sz="0" w:space="0" w:color="auto"/>
        <w:right w:val="none" w:sz="0" w:space="0" w:color="auto"/>
      </w:divBdr>
    </w:div>
    <w:div w:id="622544158">
      <w:bodyDiv w:val="1"/>
      <w:marLeft w:val="0"/>
      <w:marRight w:val="0"/>
      <w:marTop w:val="0"/>
      <w:marBottom w:val="0"/>
      <w:divBdr>
        <w:top w:val="none" w:sz="0" w:space="0" w:color="auto"/>
        <w:left w:val="none" w:sz="0" w:space="0" w:color="auto"/>
        <w:bottom w:val="none" w:sz="0" w:space="0" w:color="auto"/>
        <w:right w:val="none" w:sz="0" w:space="0" w:color="auto"/>
      </w:divBdr>
    </w:div>
    <w:div w:id="657269726">
      <w:bodyDiv w:val="1"/>
      <w:marLeft w:val="0"/>
      <w:marRight w:val="0"/>
      <w:marTop w:val="0"/>
      <w:marBottom w:val="0"/>
      <w:divBdr>
        <w:top w:val="none" w:sz="0" w:space="0" w:color="auto"/>
        <w:left w:val="none" w:sz="0" w:space="0" w:color="auto"/>
        <w:bottom w:val="none" w:sz="0" w:space="0" w:color="auto"/>
        <w:right w:val="none" w:sz="0" w:space="0" w:color="auto"/>
      </w:divBdr>
    </w:div>
    <w:div w:id="714280830">
      <w:bodyDiv w:val="1"/>
      <w:marLeft w:val="0"/>
      <w:marRight w:val="0"/>
      <w:marTop w:val="0"/>
      <w:marBottom w:val="0"/>
      <w:divBdr>
        <w:top w:val="none" w:sz="0" w:space="0" w:color="auto"/>
        <w:left w:val="none" w:sz="0" w:space="0" w:color="auto"/>
        <w:bottom w:val="none" w:sz="0" w:space="0" w:color="auto"/>
        <w:right w:val="none" w:sz="0" w:space="0" w:color="auto"/>
      </w:divBdr>
    </w:div>
    <w:div w:id="928856441">
      <w:bodyDiv w:val="1"/>
      <w:marLeft w:val="0"/>
      <w:marRight w:val="0"/>
      <w:marTop w:val="0"/>
      <w:marBottom w:val="0"/>
      <w:divBdr>
        <w:top w:val="none" w:sz="0" w:space="0" w:color="auto"/>
        <w:left w:val="none" w:sz="0" w:space="0" w:color="auto"/>
        <w:bottom w:val="none" w:sz="0" w:space="0" w:color="auto"/>
        <w:right w:val="none" w:sz="0" w:space="0" w:color="auto"/>
      </w:divBdr>
    </w:div>
    <w:div w:id="1151603138">
      <w:bodyDiv w:val="1"/>
      <w:marLeft w:val="0"/>
      <w:marRight w:val="0"/>
      <w:marTop w:val="0"/>
      <w:marBottom w:val="0"/>
      <w:divBdr>
        <w:top w:val="none" w:sz="0" w:space="0" w:color="auto"/>
        <w:left w:val="none" w:sz="0" w:space="0" w:color="auto"/>
        <w:bottom w:val="none" w:sz="0" w:space="0" w:color="auto"/>
        <w:right w:val="none" w:sz="0" w:space="0" w:color="auto"/>
      </w:divBdr>
    </w:div>
    <w:div w:id="12296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2012-11-07T08:00:00+00:00</OpenedDate>
    <Date1 xmlns="dc463f71-b30c-4ab2-9473-d307f9d35888">2012-12-27T08:00:00+00:00</Date1>
    <IsDocumentOrder xmlns="dc463f71-b30c-4ab2-9473-d307f9d35888" xsi:nil="true"/>
    <IsHighlyConfidential xmlns="dc463f71-b30c-4ab2-9473-d307f9d35888">false</IsHighlyConfidential>
    <CaseCompanyNames xmlns="dc463f71-b30c-4ab2-9473-d307f9d35888">AMERICAN DISPOSAL COMPANY, INC.</CaseCompanyNames>
    <DocketNumber xmlns="dc463f71-b30c-4ab2-9473-d307f9d35888">121777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8BE3BC3EC9B349997D788E362E1427" ma:contentTypeVersion="139" ma:contentTypeDescription="" ma:contentTypeScope="" ma:versionID="b12cf6313c1fe41f01b3585e9d7dae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88320-5D2E-4AF2-AAF8-12861840633F}"/>
</file>

<file path=customXml/itemProps2.xml><?xml version="1.0" encoding="utf-8"?>
<ds:datastoreItem xmlns:ds="http://schemas.openxmlformats.org/officeDocument/2006/customXml" ds:itemID="{3DD0E3DD-7F85-4A89-984D-43F683B1862B}"/>
</file>

<file path=customXml/itemProps3.xml><?xml version="1.0" encoding="utf-8"?>
<ds:datastoreItem xmlns:ds="http://schemas.openxmlformats.org/officeDocument/2006/customXml" ds:itemID="{56DB9C7B-38DA-4D16-88D8-1E1E7E18C962}"/>
</file>

<file path=customXml/itemProps4.xml><?xml version="1.0" encoding="utf-8"?>
<ds:datastoreItem xmlns:ds="http://schemas.openxmlformats.org/officeDocument/2006/customXml" ds:itemID="{12903F22-FC4A-4C84-806E-FA6D5276A262}"/>
</file>

<file path=customXml/itemProps5.xml><?xml version="1.0" encoding="utf-8"?>
<ds:datastoreItem xmlns:ds="http://schemas.openxmlformats.org/officeDocument/2006/customXml" ds:itemID="{67CB385F-6F9F-4999-9B2C-3ACB1DB53297}"/>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American Disposal Co. Inc. d/b/a Vashon Disposal, G-87</vt:lpstr>
    </vt:vector>
  </TitlesOfParts>
  <Company>Washington Utilities and Transportation Commission</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Disposal Co. Inc. d/b/a Vashon Disposal, G-87</dc:title>
  <dc:creator>R Martin</dc:creator>
  <cp:lastModifiedBy>utcadmin</cp:lastModifiedBy>
  <cp:revision>2</cp:revision>
  <cp:lastPrinted>2012-12-17T23:38:00Z</cp:lastPrinted>
  <dcterms:created xsi:type="dcterms:W3CDTF">2012-12-24T17:53:00Z</dcterms:created>
  <dcterms:modified xsi:type="dcterms:W3CDTF">2012-12-24T17:53:00Z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0x0101006E56B4D1795A2E4DB2F0B01679ED314A000D8BE3BC3EC9B349997D788E362E1427</vt:lpwstr>
  </property>
  <property fmtid="{D5CDD505-2E9C-101B-9397-08002B2CF9AE}" pid="3" name="_docset_NoMedatataSyncRequired">
    <vt:lpwstr>False</vt:lpwstr>
  </property>
</Properties>
</file>