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DBA4E" w14:textId="77777777" w:rsidR="001B01B4" w:rsidRPr="00B140E5" w:rsidRDefault="00B80983" w:rsidP="001B01B4">
      <w:pPr>
        <w:rPr>
          <w:sz w:val="20"/>
        </w:rPr>
      </w:pPr>
      <w:bookmarkStart w:id="0" w:name="OLE_LINK3"/>
      <w:r>
        <w:rPr>
          <w:noProof/>
          <w:sz w:val="20"/>
        </w:rPr>
        <mc:AlternateContent>
          <mc:Choice Requires="wps">
            <w:drawing>
              <wp:anchor distT="0" distB="0" distL="114300" distR="114300" simplePos="0" relativeHeight="251656704" behindDoc="0" locked="0" layoutInCell="1" allowOverlap="1" wp14:anchorId="6DDE6B15" wp14:editId="08BEEAC3">
                <wp:simplePos x="0" y="0"/>
                <wp:positionH relativeFrom="column">
                  <wp:posOffset>-2120265</wp:posOffset>
                </wp:positionH>
                <wp:positionV relativeFrom="paragraph">
                  <wp:posOffset>-820420</wp:posOffset>
                </wp:positionV>
                <wp:extent cx="2057400" cy="10058400"/>
                <wp:effectExtent l="63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058400"/>
                        </a:xfrm>
                        <a:prstGeom prst="rect">
                          <a:avLst/>
                        </a:prstGeom>
                        <a:solidFill>
                          <a:srgbClr val="F7F4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7E7DA" w14:textId="77777777" w:rsidR="008F4C19" w:rsidRDefault="008F4C19" w:rsidP="002C6B3F">
                            <w:pPr>
                              <w:widowControl w:val="0"/>
                              <w:suppressAutoHyphens/>
                              <w:autoSpaceDE w:val="0"/>
                              <w:autoSpaceDN w:val="0"/>
                              <w:adjustRightInd w:val="0"/>
                              <w:spacing w:before="4" w:line="8" w:lineRule="atLeast"/>
                              <w:textAlignment w:val="baseline"/>
                              <w:rPr>
                                <w:rFonts w:ascii="Avenir-Roman" w:hAnsi="Avenir-Roman" w:cs="Avenir-Roman"/>
                                <w:color w:val="000000"/>
                                <w:sz w:val="11"/>
                                <w:szCs w:val="11"/>
                              </w:rPr>
                            </w:pPr>
                          </w:p>
                          <w:p w14:paraId="14765656" w14:textId="77777777" w:rsidR="008F4C19" w:rsidRDefault="008F4C19" w:rsidP="002C6B3F">
                            <w:pPr>
                              <w:widowControl w:val="0"/>
                              <w:suppressAutoHyphens/>
                              <w:autoSpaceDE w:val="0"/>
                              <w:autoSpaceDN w:val="0"/>
                              <w:adjustRightInd w:val="0"/>
                              <w:spacing w:before="4" w:line="8" w:lineRule="atLeast"/>
                              <w:textAlignment w:val="baseline"/>
                              <w:rPr>
                                <w:rFonts w:ascii="Avenir-Roman" w:hAnsi="Avenir-Roman" w:cs="Avenir-Roman"/>
                                <w:color w:val="000000"/>
                                <w:sz w:val="11"/>
                                <w:szCs w:val="11"/>
                              </w:rPr>
                            </w:pPr>
                          </w:p>
                          <w:p w14:paraId="1ADAE74E"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3TIER Environmental Forecast Group</w:t>
                            </w:r>
                          </w:p>
                          <w:p w14:paraId="5AE84871"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Advocates for the West</w:t>
                            </w:r>
                          </w:p>
                          <w:p w14:paraId="1C2FFE3B"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AirWorks</w:t>
                            </w:r>
                            <w:proofErr w:type="spellEnd"/>
                            <w:r w:rsidRPr="00412EDA">
                              <w:rPr>
                                <w:rFonts w:ascii="Arial" w:hAnsi="Arial" w:cs="Arial"/>
                                <w:color w:val="000000"/>
                                <w:sz w:val="11"/>
                                <w:szCs w:val="11"/>
                              </w:rPr>
                              <w:t>, Inc.</w:t>
                            </w:r>
                          </w:p>
                          <w:p w14:paraId="7838D57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Alaska Housing Finance Corporation</w:t>
                            </w:r>
                          </w:p>
                          <w:p w14:paraId="3762A46E"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Alliance to Save Energy</w:t>
                            </w:r>
                          </w:p>
                          <w:p w14:paraId="5E4AD43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Alternative Energy Resources Organization</w:t>
                            </w:r>
                          </w:p>
                          <w:p w14:paraId="77BC5463"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American Rivers</w:t>
                            </w:r>
                          </w:p>
                          <w:p w14:paraId="0EFE5753"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BlueGreen</w:t>
                            </w:r>
                            <w:proofErr w:type="spellEnd"/>
                            <w:r w:rsidRPr="00412EDA">
                              <w:rPr>
                                <w:rFonts w:ascii="Arial" w:hAnsi="Arial" w:cs="Arial"/>
                                <w:color w:val="000000"/>
                                <w:sz w:val="11"/>
                                <w:szCs w:val="11"/>
                              </w:rPr>
                              <w:t xml:space="preserve"> Alliance</w:t>
                            </w:r>
                          </w:p>
                          <w:p w14:paraId="4E68BA4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Bonneville Environmental Foundation</w:t>
                            </w:r>
                          </w:p>
                          <w:p w14:paraId="22BF3FA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Centerstone</w:t>
                            </w:r>
                            <w:proofErr w:type="spellEnd"/>
                          </w:p>
                          <w:p w14:paraId="1DFA18A1"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Citizens Utility Board of Oregon</w:t>
                            </w:r>
                          </w:p>
                          <w:p w14:paraId="1E8F90FD"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City of Ashland</w:t>
                            </w:r>
                          </w:p>
                          <w:p w14:paraId="04B9EBBE"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City of Seattle</w:t>
                            </w:r>
                            <w:r w:rsidRPr="00412EDA">
                              <w:rPr>
                                <w:rFonts w:ascii="Arial" w:hAnsi="Arial" w:cs="Arial"/>
                                <w:color w:val="000000"/>
                                <w:sz w:val="11"/>
                                <w:szCs w:val="11"/>
                              </w:rPr>
                              <w:t xml:space="preserve"> Office of Sustainability &amp; Environment</w:t>
                            </w:r>
                          </w:p>
                          <w:p w14:paraId="6B95837B"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Clackamas County Weatherization</w:t>
                            </w:r>
                          </w:p>
                          <w:p w14:paraId="61E1ED02"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Climate Solutions</w:t>
                            </w:r>
                          </w:p>
                          <w:p w14:paraId="334E522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Climate Trust</w:t>
                            </w:r>
                          </w:p>
                          <w:p w14:paraId="5EB24F4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Community Action Partnership of Oregon</w:t>
                            </w:r>
                          </w:p>
                          <w:p w14:paraId="7998179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Community Action Partnership Assoc. of Idaho</w:t>
                            </w:r>
                          </w:p>
                          <w:p w14:paraId="5ACE73B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Conservation Services Group</w:t>
                            </w:r>
                          </w:p>
                          <w:p w14:paraId="3D3A2E9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David Suzuki Foundation</w:t>
                            </w:r>
                          </w:p>
                          <w:p w14:paraId="7C1A1B09"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Earth and Spirit Council</w:t>
                            </w:r>
                          </w:p>
                          <w:p w14:paraId="108C33B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Earth Ministry</w:t>
                            </w:r>
                          </w:p>
                          <w:p w14:paraId="6DA8A84D" w14:textId="77777777" w:rsidR="008F4C19"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Ecova</w:t>
                            </w:r>
                            <w:proofErr w:type="spellEnd"/>
                          </w:p>
                          <w:p w14:paraId="7A4D945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EDF Renewable Energy</w:t>
                            </w:r>
                          </w:p>
                          <w:p w14:paraId="0D40F64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proofErr w:type="gramStart"/>
                            <w:r w:rsidRPr="00412EDA">
                              <w:rPr>
                                <w:rFonts w:ascii="Arial" w:hAnsi="Arial" w:cs="Arial"/>
                                <w:color w:val="000000"/>
                                <w:sz w:val="11"/>
                                <w:szCs w:val="11"/>
                              </w:rPr>
                              <w:t>eFormative</w:t>
                            </w:r>
                            <w:proofErr w:type="spellEnd"/>
                            <w:proofErr w:type="gramEnd"/>
                            <w:r w:rsidRPr="00412EDA">
                              <w:rPr>
                                <w:rFonts w:ascii="Arial" w:hAnsi="Arial" w:cs="Arial"/>
                                <w:color w:val="000000"/>
                                <w:sz w:val="11"/>
                                <w:szCs w:val="11"/>
                              </w:rPr>
                              <w:t xml:space="preserve"> Options, LLC</w:t>
                            </w:r>
                          </w:p>
                          <w:p w14:paraId="10348A1D" w14:textId="77777777" w:rsidR="008F4C19"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Emerald People’s Utility District</w:t>
                            </w:r>
                          </w:p>
                          <w:p w14:paraId="4AA3343B"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Energy Project</w:t>
                            </w:r>
                          </w:p>
                          <w:p w14:paraId="7217900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Energy Trust of Oregon</w:t>
                            </w:r>
                          </w:p>
                          <w:p w14:paraId="0CFD3928" w14:textId="77777777" w:rsidR="008F4C19"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Environment Oregon</w:t>
                            </w:r>
                          </w:p>
                          <w:p w14:paraId="69867A7C"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Environment Washington</w:t>
                            </w:r>
                          </w:p>
                          <w:p w14:paraId="6715E7C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Friends of the Earth</w:t>
                            </w:r>
                          </w:p>
                          <w:p w14:paraId="4E69730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Grasslands Renewable Energy</w:t>
                            </w:r>
                          </w:p>
                          <w:p w14:paraId="3E6E435C"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Home Performance Guild of Oregon</w:t>
                            </w:r>
                          </w:p>
                          <w:p w14:paraId="271AF145"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Home Performance Washington</w:t>
                            </w:r>
                          </w:p>
                          <w:p w14:paraId="4FA6BD8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gramStart"/>
                            <w:r w:rsidRPr="00412EDA">
                              <w:rPr>
                                <w:rFonts w:ascii="Arial" w:hAnsi="Arial" w:cs="Arial"/>
                                <w:color w:val="000000"/>
                                <w:spacing w:val="-1"/>
                                <w:sz w:val="11"/>
                                <w:szCs w:val="11"/>
                              </w:rPr>
                              <w:t>Housing and Comm. Services Agency of Lane Co.</w:t>
                            </w:r>
                            <w:proofErr w:type="gramEnd"/>
                          </w:p>
                          <w:p w14:paraId="4AC1DF99"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Human Resources Council, District XI</w:t>
                            </w:r>
                          </w:p>
                          <w:p w14:paraId="0AABDE95"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Iberdrola</w:t>
                            </w:r>
                            <w:proofErr w:type="spellEnd"/>
                            <w:r w:rsidRPr="00412EDA">
                              <w:rPr>
                                <w:rFonts w:ascii="Arial" w:hAnsi="Arial" w:cs="Arial"/>
                                <w:color w:val="000000"/>
                                <w:sz w:val="11"/>
                                <w:szCs w:val="11"/>
                              </w:rPr>
                              <w:t xml:space="preserve"> Renewables</w:t>
                            </w:r>
                          </w:p>
                          <w:p w14:paraId="7E86A01D"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Conservation League</w:t>
                            </w:r>
                          </w:p>
                          <w:p w14:paraId="0DB97C43"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Rural Council</w:t>
                            </w:r>
                          </w:p>
                          <w:p w14:paraId="1FE0D66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Rivers United</w:t>
                            </w:r>
                          </w:p>
                          <w:p w14:paraId="0F8E12E0"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Interfaith Network for Earth Concerns</w:t>
                            </w:r>
                          </w:p>
                          <w:p w14:paraId="5876CC9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pacing w:val="-9"/>
                                <w:sz w:val="11"/>
                                <w:szCs w:val="11"/>
                              </w:rPr>
                            </w:pPr>
                            <w:r w:rsidRPr="00412EDA">
                              <w:rPr>
                                <w:rFonts w:ascii="Arial" w:hAnsi="Arial" w:cs="Arial"/>
                                <w:color w:val="000000"/>
                                <w:spacing w:val="-9"/>
                                <w:sz w:val="11"/>
                                <w:szCs w:val="11"/>
                              </w:rPr>
                              <w:t>Laborers International Union of North America, NW Region</w:t>
                            </w:r>
                          </w:p>
                          <w:p w14:paraId="609416BF"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 Women Voters – ID, OR &amp; WA</w:t>
                            </w:r>
                          </w:p>
                          <w:p w14:paraId="2C397F52"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pacing w:val="-3"/>
                                <w:sz w:val="11"/>
                                <w:szCs w:val="11"/>
                              </w:rPr>
                              <w:t>Local Energy Alliance of Washington</w:t>
                            </w:r>
                          </w:p>
                          <w:p w14:paraId="34D62FC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Metrocenter</w:t>
                            </w:r>
                            <w:proofErr w:type="spellEnd"/>
                            <w:r w:rsidRPr="00412EDA">
                              <w:rPr>
                                <w:rFonts w:ascii="Arial" w:hAnsi="Arial" w:cs="Arial"/>
                                <w:color w:val="000000"/>
                                <w:sz w:val="11"/>
                                <w:szCs w:val="11"/>
                              </w:rPr>
                              <w:t xml:space="preserve"> YMCA</w:t>
                            </w:r>
                          </w:p>
                          <w:p w14:paraId="17F3A79B"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Audubon</w:t>
                            </w:r>
                          </w:p>
                          <w:p w14:paraId="7971B5A1"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pacing w:val="-7"/>
                                <w:sz w:val="11"/>
                                <w:szCs w:val="11"/>
                              </w:rPr>
                              <w:t>Montana Environmental Information Center</w:t>
                            </w:r>
                          </w:p>
                          <w:p w14:paraId="1A51D6E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Renewable Energy Association</w:t>
                            </w:r>
                          </w:p>
                          <w:p w14:paraId="50AE27AB"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River Action</w:t>
                            </w:r>
                          </w:p>
                          <w:p w14:paraId="4434BD7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Trout Unlimited</w:t>
                            </w:r>
                          </w:p>
                          <w:p w14:paraId="365538C0"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Mountaineers</w:t>
                            </w:r>
                          </w:p>
                          <w:p w14:paraId="7E6EF24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pacing w:val="-2"/>
                                <w:sz w:val="11"/>
                                <w:szCs w:val="11"/>
                              </w:rPr>
                            </w:pPr>
                            <w:r w:rsidRPr="00412EDA">
                              <w:rPr>
                                <w:rFonts w:ascii="Arial" w:hAnsi="Arial" w:cs="Arial"/>
                                <w:color w:val="000000"/>
                                <w:spacing w:val="-2"/>
                                <w:sz w:val="11"/>
                                <w:szCs w:val="11"/>
                              </w:rPr>
                              <w:t>National Center for Appropriate Technology</w:t>
                            </w:r>
                          </w:p>
                          <w:p w14:paraId="015116B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Natural Resources Defense Council</w:t>
                            </w:r>
                          </w:p>
                          <w:p w14:paraId="1EE10F4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New Buildings Institute</w:t>
                            </w:r>
                          </w:p>
                          <w:p w14:paraId="3B13AB0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Northern Plains Resource Council</w:t>
                            </w:r>
                          </w:p>
                          <w:p w14:paraId="7C94EC2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Energy Efficiency Alliance</w:t>
                            </w:r>
                          </w:p>
                          <w:p w14:paraId="78350DD3"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Energy Efficiency Council</w:t>
                            </w:r>
                          </w:p>
                          <w:p w14:paraId="2660608C"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Renewable Energy Institute</w:t>
                            </w:r>
                          </w:p>
                          <w:p w14:paraId="5A64AF4D"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Solar Center</w:t>
                            </w:r>
                          </w:p>
                          <w:p w14:paraId="63A61202"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NW Natural</w:t>
                            </w:r>
                          </w:p>
                          <w:p w14:paraId="750DCC49"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NW SEED</w:t>
                            </w:r>
                          </w:p>
                          <w:p w14:paraId="2D630C80"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Olympic Community Action Programs</w:t>
                            </w:r>
                          </w:p>
                          <w:p w14:paraId="4BE3474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Opportunities Industrialization Center of WA</w:t>
                            </w:r>
                          </w:p>
                          <w:p w14:paraId="6931E17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Opportunity Council</w:t>
                            </w:r>
                          </w:p>
                          <w:p w14:paraId="39A3129B"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 xml:space="preserve">One </w:t>
                            </w:r>
                            <w:proofErr w:type="spellStart"/>
                            <w:r w:rsidRPr="00412EDA">
                              <w:rPr>
                                <w:rFonts w:ascii="Arial" w:hAnsi="Arial" w:cs="Arial"/>
                                <w:color w:val="000000"/>
                                <w:sz w:val="11"/>
                                <w:szCs w:val="11"/>
                              </w:rPr>
                              <w:t>PacificCoast</w:t>
                            </w:r>
                            <w:proofErr w:type="spellEnd"/>
                            <w:r w:rsidRPr="00412EDA">
                              <w:rPr>
                                <w:rFonts w:ascii="Arial" w:hAnsi="Arial" w:cs="Arial"/>
                                <w:color w:val="000000"/>
                                <w:sz w:val="11"/>
                                <w:szCs w:val="11"/>
                              </w:rPr>
                              <w:t xml:space="preserve"> Bank</w:t>
                            </w:r>
                          </w:p>
                          <w:p w14:paraId="400D9AA0"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Energy Coordinators Association</w:t>
                            </w:r>
                          </w:p>
                          <w:p w14:paraId="64F1CF8E"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Environmental Council</w:t>
                            </w:r>
                          </w:p>
                          <w:p w14:paraId="2BB455D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HEAT</w:t>
                            </w:r>
                          </w:p>
                          <w:p w14:paraId="404E48D0"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Oregonians for Renewable Energy Policy</w:t>
                            </w:r>
                          </w:p>
                          <w:p w14:paraId="164C2B62"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Energy Innovation Association</w:t>
                            </w:r>
                          </w:p>
                          <w:p w14:paraId="0328FD9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NW Regional Council of Carpenters</w:t>
                            </w:r>
                          </w:p>
                          <w:p w14:paraId="569512B2"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Rivers Council</w:t>
                            </w:r>
                          </w:p>
                          <w:p w14:paraId="2FFB212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Policy Institute</w:t>
                            </w:r>
                          </w:p>
                          <w:p w14:paraId="503330D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Portland Energy Conservation Inc.</w:t>
                            </w:r>
                          </w:p>
                          <w:p w14:paraId="56E50B2F"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Portland General Electric</w:t>
                            </w:r>
                          </w:p>
                          <w:p w14:paraId="2BEADF92"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Alliance for Retired Americans</w:t>
                            </w:r>
                          </w:p>
                          <w:p w14:paraId="6C8FA12E"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Cooperative Credit Union</w:t>
                            </w:r>
                          </w:p>
                          <w:p w14:paraId="5D2743F1"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Energy</w:t>
                            </w:r>
                          </w:p>
                          <w:p w14:paraId="4666537C"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Renewable Northwest Project</w:t>
                            </w:r>
                          </w:p>
                          <w:p w14:paraId="5E9D9B3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River Network</w:t>
                            </w:r>
                          </w:p>
                          <w:p w14:paraId="5F580DF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Salmon for All</w:t>
                            </w:r>
                          </w:p>
                          <w:p w14:paraId="501C315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 xml:space="preserve">Save </w:t>
                            </w:r>
                            <w:proofErr w:type="gramStart"/>
                            <w:r w:rsidRPr="00412EDA">
                              <w:rPr>
                                <w:rFonts w:ascii="Arial" w:hAnsi="Arial" w:cs="Arial"/>
                                <w:color w:val="000000"/>
                                <w:sz w:val="11"/>
                                <w:szCs w:val="11"/>
                              </w:rPr>
                              <w:t>Our</w:t>
                            </w:r>
                            <w:proofErr w:type="gramEnd"/>
                            <w:r w:rsidRPr="00412EDA">
                              <w:rPr>
                                <w:rFonts w:ascii="Arial" w:hAnsi="Arial" w:cs="Arial"/>
                                <w:color w:val="000000"/>
                                <w:sz w:val="11"/>
                                <w:szCs w:val="11"/>
                              </w:rPr>
                              <w:t xml:space="preserve"> wild Salmon </w:t>
                            </w:r>
                          </w:p>
                          <w:p w14:paraId="649DBF6E" w14:textId="77777777" w:rsidR="008F4C19"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Seattle Audubon Society</w:t>
                            </w:r>
                          </w:p>
                          <w:p w14:paraId="12C5BD39"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Sea Breeze Power Corp.</w:t>
                            </w:r>
                          </w:p>
                          <w:p w14:paraId="46F8FA8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Seattle City Light</w:t>
                            </w:r>
                          </w:p>
                          <w:p w14:paraId="58AF6661"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w:t>
                            </w:r>
                          </w:p>
                          <w:p w14:paraId="5BF77B91"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Idaho Chapter</w:t>
                            </w:r>
                          </w:p>
                          <w:p w14:paraId="404C4BD5"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Montana Chapter</w:t>
                            </w:r>
                          </w:p>
                          <w:p w14:paraId="4A060245"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Washington Chapter</w:t>
                            </w:r>
                          </w:p>
                          <w:p w14:paraId="6391ED60" w14:textId="77777777" w:rsidR="008F4C19"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Silicon Energy</w:t>
                            </w:r>
                          </w:p>
                          <w:p w14:paraId="704C73AF"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Smart Grid Oregon</w:t>
                            </w:r>
                          </w:p>
                          <w:p w14:paraId="3FFEEB6C"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Snake River Alliance</w:t>
                            </w:r>
                          </w:p>
                          <w:p w14:paraId="319A68F9"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Solar Oregon</w:t>
                            </w:r>
                          </w:p>
                          <w:p w14:paraId="0BB9F10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Solar Washington</w:t>
                            </w:r>
                          </w:p>
                          <w:p w14:paraId="7760417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 Central Community Action Partnership</w:t>
                            </w:r>
                          </w:p>
                          <w:p w14:paraId="42BCDE6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Southeast Idaho Community Action Partners</w:t>
                            </w:r>
                          </w:p>
                          <w:p w14:paraId="62AD03A3"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Southern Alliance for Clean Energy</w:t>
                            </w:r>
                          </w:p>
                          <w:p w14:paraId="22716579"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Spokane Neighborhood Action Programs</w:t>
                            </w:r>
                          </w:p>
                          <w:p w14:paraId="734EA3F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Student Advocates for Valuing the Environment</w:t>
                            </w:r>
                          </w:p>
                          <w:p w14:paraId="2AF4AF0B"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SustainableWorks</w:t>
                            </w:r>
                            <w:proofErr w:type="spellEnd"/>
                          </w:p>
                          <w:p w14:paraId="07EC05F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Sustainable Bainbridge</w:t>
                            </w:r>
                          </w:p>
                          <w:p w14:paraId="04AD03A9"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Sustainable Connections</w:t>
                            </w:r>
                          </w:p>
                          <w:p w14:paraId="7C722FB3"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Trout Unlimited</w:t>
                            </w:r>
                          </w:p>
                          <w:p w14:paraId="439CE6E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Union Of Concerned Scientists</w:t>
                            </w:r>
                          </w:p>
                          <w:p w14:paraId="755315F0"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United Stee</w:t>
                            </w:r>
                            <w:r>
                              <w:rPr>
                                <w:rFonts w:ascii="Arial" w:hAnsi="Arial" w:cs="Arial"/>
                                <w:color w:val="000000"/>
                                <w:sz w:val="11"/>
                                <w:szCs w:val="11"/>
                              </w:rPr>
                              <w:t>lworkers of America, District 12</w:t>
                            </w:r>
                          </w:p>
                          <w:p w14:paraId="0F7D993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Environmental Council</w:t>
                            </w:r>
                          </w:p>
                          <w:p w14:paraId="606BA4B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State Department of Commerce</w:t>
                            </w:r>
                          </w:p>
                          <w:p w14:paraId="1C9B53EE"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State University Energy Program</w:t>
                            </w:r>
                          </w:p>
                          <w:p w14:paraId="0DEF9B92"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 World Institute for a Sustainable Humanity</w:t>
                            </w:r>
                          </w:p>
                          <w:p w14:paraId="3C2FD5CE" w14:textId="77777777" w:rsidR="008F4C19" w:rsidRPr="00412EDA" w:rsidRDefault="008F4C19" w:rsidP="005A5B14">
                            <w:pPr>
                              <w:tabs>
                                <w:tab w:val="left" w:pos="90"/>
                              </w:tabs>
                              <w:spacing w:before="10" w:after="10"/>
                              <w:rPr>
                                <w:rFonts w:ascii="Arial" w:hAnsi="Arial" w:cs="Arial"/>
                                <w:sz w:val="11"/>
                                <w:szCs w:val="11"/>
                              </w:rPr>
                            </w:pPr>
                            <w:r w:rsidRPr="00412EDA">
                              <w:rPr>
                                <w:rFonts w:ascii="Arial" w:hAnsi="Arial" w:cs="Arial"/>
                                <w:color w:val="000000"/>
                                <w:sz w:val="11"/>
                                <w:szCs w:val="11"/>
                              </w:rPr>
                              <w:t>World Steward</w:t>
                            </w:r>
                          </w:p>
                          <w:p w14:paraId="122A084B" w14:textId="77777777" w:rsidR="008F4C19" w:rsidRPr="002C6B3F" w:rsidRDefault="008F4C19" w:rsidP="002C6B3F">
                            <w:pPr>
                              <w:tabs>
                                <w:tab w:val="left" w:pos="90"/>
                              </w:tabs>
                              <w:spacing w:after="15"/>
                              <w:rPr>
                                <w:rFonts w:ascii="Arial" w:hAnsi="Arial" w:cs="Arial"/>
                                <w:sz w:val="11"/>
                                <w:szCs w:val="11"/>
                              </w:rPr>
                            </w:pPr>
                          </w:p>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66.9pt;margin-top:-64.55pt;width:162pt;height:1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" fillcolor="#f7f4b5" stroked="f">
                <v:textbox inset="14.4pt">
                  <w:txbxContent>
                    <w:p w14:paraId="10A7E7DA" w14:textId="77777777" w:rsidR="008F4C19" w:rsidRDefault="008F4C19" w:rsidP="002C6B3F">
                      <w:pPr>
                        <w:widowControl w:val="0"/>
                        <w:suppressAutoHyphens/>
                        <w:autoSpaceDE w:val="0"/>
                        <w:autoSpaceDN w:val="0"/>
                        <w:adjustRightInd w:val="0"/>
                        <w:spacing w:before="4" w:line="8" w:lineRule="atLeast"/>
                        <w:textAlignment w:val="baseline"/>
                        <w:rPr>
                          <w:rFonts w:ascii="Avenir-Roman" w:hAnsi="Avenir-Roman" w:cs="Avenir-Roman"/>
                          <w:color w:val="000000"/>
                          <w:sz w:val="11"/>
                          <w:szCs w:val="11"/>
                        </w:rPr>
                      </w:pPr>
                    </w:p>
                    <w:p w14:paraId="14765656" w14:textId="77777777" w:rsidR="008F4C19" w:rsidRDefault="008F4C19" w:rsidP="002C6B3F">
                      <w:pPr>
                        <w:widowControl w:val="0"/>
                        <w:suppressAutoHyphens/>
                        <w:autoSpaceDE w:val="0"/>
                        <w:autoSpaceDN w:val="0"/>
                        <w:adjustRightInd w:val="0"/>
                        <w:spacing w:before="4" w:line="8" w:lineRule="atLeast"/>
                        <w:textAlignment w:val="baseline"/>
                        <w:rPr>
                          <w:rFonts w:ascii="Avenir-Roman" w:hAnsi="Avenir-Roman" w:cs="Avenir-Roman"/>
                          <w:color w:val="000000"/>
                          <w:sz w:val="11"/>
                          <w:szCs w:val="11"/>
                        </w:rPr>
                      </w:pPr>
                    </w:p>
                    <w:p w14:paraId="1ADAE74E"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3TIER Environmental Forecast Group</w:t>
                      </w:r>
                    </w:p>
                    <w:p w14:paraId="5AE84871"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Advocates for the West</w:t>
                      </w:r>
                    </w:p>
                    <w:p w14:paraId="1C2FFE3B"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AirWorks</w:t>
                      </w:r>
                      <w:proofErr w:type="spellEnd"/>
                      <w:r w:rsidRPr="00412EDA">
                        <w:rPr>
                          <w:rFonts w:ascii="Arial" w:hAnsi="Arial" w:cs="Arial"/>
                          <w:color w:val="000000"/>
                          <w:sz w:val="11"/>
                          <w:szCs w:val="11"/>
                        </w:rPr>
                        <w:t>, Inc.</w:t>
                      </w:r>
                    </w:p>
                    <w:p w14:paraId="7838D57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Alaska Housing Finance Corporation</w:t>
                      </w:r>
                    </w:p>
                    <w:p w14:paraId="3762A46E"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Alliance to Save Energy</w:t>
                      </w:r>
                    </w:p>
                    <w:p w14:paraId="5E4AD43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Alternative Energy Resources Organization</w:t>
                      </w:r>
                    </w:p>
                    <w:p w14:paraId="77BC5463"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American Rivers</w:t>
                      </w:r>
                    </w:p>
                    <w:p w14:paraId="0EFE5753"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BlueGreen</w:t>
                      </w:r>
                      <w:proofErr w:type="spellEnd"/>
                      <w:r w:rsidRPr="00412EDA">
                        <w:rPr>
                          <w:rFonts w:ascii="Arial" w:hAnsi="Arial" w:cs="Arial"/>
                          <w:color w:val="000000"/>
                          <w:sz w:val="11"/>
                          <w:szCs w:val="11"/>
                        </w:rPr>
                        <w:t xml:space="preserve"> Alliance</w:t>
                      </w:r>
                    </w:p>
                    <w:p w14:paraId="4E68BA4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Bonneville Environmental Foundation</w:t>
                      </w:r>
                    </w:p>
                    <w:p w14:paraId="22BF3FA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Centerstone</w:t>
                      </w:r>
                      <w:proofErr w:type="spellEnd"/>
                    </w:p>
                    <w:p w14:paraId="1DFA18A1"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Citizens Utility Board of Oregon</w:t>
                      </w:r>
                    </w:p>
                    <w:p w14:paraId="1E8F90FD"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City of Ashland</w:t>
                      </w:r>
                    </w:p>
                    <w:p w14:paraId="04B9EBBE"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City of Seattle</w:t>
                      </w:r>
                      <w:r w:rsidRPr="00412EDA">
                        <w:rPr>
                          <w:rFonts w:ascii="Arial" w:hAnsi="Arial" w:cs="Arial"/>
                          <w:color w:val="000000"/>
                          <w:sz w:val="11"/>
                          <w:szCs w:val="11"/>
                        </w:rPr>
                        <w:t xml:space="preserve"> Office of Sustainability &amp; Environment</w:t>
                      </w:r>
                    </w:p>
                    <w:p w14:paraId="6B95837B"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Clackamas County Weatherization</w:t>
                      </w:r>
                    </w:p>
                    <w:p w14:paraId="61E1ED02"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Climate Solutions</w:t>
                      </w:r>
                    </w:p>
                    <w:p w14:paraId="334E522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Climate Trust</w:t>
                      </w:r>
                    </w:p>
                    <w:p w14:paraId="5EB24F4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Community Action Partnership of Oregon</w:t>
                      </w:r>
                    </w:p>
                    <w:p w14:paraId="7998179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Community Action Partnership Assoc. of Idaho</w:t>
                      </w:r>
                    </w:p>
                    <w:p w14:paraId="5ACE73B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Conservation Services Group</w:t>
                      </w:r>
                    </w:p>
                    <w:p w14:paraId="3D3A2E9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David Suzuki Foundation</w:t>
                      </w:r>
                    </w:p>
                    <w:p w14:paraId="7C1A1B09"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Earth and Spirit Council</w:t>
                      </w:r>
                    </w:p>
                    <w:p w14:paraId="108C33B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Earth Ministry</w:t>
                      </w:r>
                    </w:p>
                    <w:p w14:paraId="6DA8A84D" w14:textId="77777777" w:rsidR="008F4C19"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Ecova</w:t>
                      </w:r>
                      <w:proofErr w:type="spellEnd"/>
                    </w:p>
                    <w:p w14:paraId="7A4D945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EDF Renewable Energy</w:t>
                      </w:r>
                    </w:p>
                    <w:p w14:paraId="0D40F64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proofErr w:type="gramStart"/>
                      <w:r w:rsidRPr="00412EDA">
                        <w:rPr>
                          <w:rFonts w:ascii="Arial" w:hAnsi="Arial" w:cs="Arial"/>
                          <w:color w:val="000000"/>
                          <w:sz w:val="11"/>
                          <w:szCs w:val="11"/>
                        </w:rPr>
                        <w:t>eFormative</w:t>
                      </w:r>
                      <w:proofErr w:type="spellEnd"/>
                      <w:proofErr w:type="gramEnd"/>
                      <w:r w:rsidRPr="00412EDA">
                        <w:rPr>
                          <w:rFonts w:ascii="Arial" w:hAnsi="Arial" w:cs="Arial"/>
                          <w:color w:val="000000"/>
                          <w:sz w:val="11"/>
                          <w:szCs w:val="11"/>
                        </w:rPr>
                        <w:t xml:space="preserve"> Options, LLC</w:t>
                      </w:r>
                    </w:p>
                    <w:p w14:paraId="10348A1D" w14:textId="77777777" w:rsidR="008F4C19"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Emerald People’s Utility District</w:t>
                      </w:r>
                    </w:p>
                    <w:p w14:paraId="4AA3343B"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Energy Project</w:t>
                      </w:r>
                    </w:p>
                    <w:p w14:paraId="7217900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Energy Trust of Oregon</w:t>
                      </w:r>
                    </w:p>
                    <w:p w14:paraId="0CFD3928" w14:textId="77777777" w:rsidR="008F4C19"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Environment Oregon</w:t>
                      </w:r>
                    </w:p>
                    <w:p w14:paraId="69867A7C"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Environment Washington</w:t>
                      </w:r>
                    </w:p>
                    <w:p w14:paraId="6715E7C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Friends of the Earth</w:t>
                      </w:r>
                    </w:p>
                    <w:p w14:paraId="4E69730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Grasslands Renewable Energy</w:t>
                      </w:r>
                    </w:p>
                    <w:p w14:paraId="3E6E435C"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Home Performance Guild of Oregon</w:t>
                      </w:r>
                    </w:p>
                    <w:p w14:paraId="271AF145"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Home Performance Washington</w:t>
                      </w:r>
                    </w:p>
                    <w:p w14:paraId="4FA6BD8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gramStart"/>
                      <w:r w:rsidRPr="00412EDA">
                        <w:rPr>
                          <w:rFonts w:ascii="Arial" w:hAnsi="Arial" w:cs="Arial"/>
                          <w:color w:val="000000"/>
                          <w:spacing w:val="-1"/>
                          <w:sz w:val="11"/>
                          <w:szCs w:val="11"/>
                        </w:rPr>
                        <w:t>Housing and Comm. Services Agency of Lane Co.</w:t>
                      </w:r>
                      <w:proofErr w:type="gramEnd"/>
                    </w:p>
                    <w:p w14:paraId="4AC1DF99"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Human Resources Council, District XI</w:t>
                      </w:r>
                    </w:p>
                    <w:p w14:paraId="0AABDE95"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Iberdrola</w:t>
                      </w:r>
                      <w:proofErr w:type="spellEnd"/>
                      <w:r w:rsidRPr="00412EDA">
                        <w:rPr>
                          <w:rFonts w:ascii="Arial" w:hAnsi="Arial" w:cs="Arial"/>
                          <w:color w:val="000000"/>
                          <w:sz w:val="11"/>
                          <w:szCs w:val="11"/>
                        </w:rPr>
                        <w:t xml:space="preserve"> Renewables</w:t>
                      </w:r>
                    </w:p>
                    <w:p w14:paraId="7E86A01D"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Conservation League</w:t>
                      </w:r>
                    </w:p>
                    <w:p w14:paraId="0DB97C43"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Rural Council</w:t>
                      </w:r>
                    </w:p>
                    <w:p w14:paraId="1FE0D66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Rivers United</w:t>
                      </w:r>
                    </w:p>
                    <w:p w14:paraId="0F8E12E0"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Interfaith Network for Earth Concerns</w:t>
                      </w:r>
                    </w:p>
                    <w:p w14:paraId="5876CC9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pacing w:val="-9"/>
                          <w:sz w:val="11"/>
                          <w:szCs w:val="11"/>
                        </w:rPr>
                      </w:pPr>
                      <w:r w:rsidRPr="00412EDA">
                        <w:rPr>
                          <w:rFonts w:ascii="Arial" w:hAnsi="Arial" w:cs="Arial"/>
                          <w:color w:val="000000"/>
                          <w:spacing w:val="-9"/>
                          <w:sz w:val="11"/>
                          <w:szCs w:val="11"/>
                        </w:rPr>
                        <w:t>Laborers International Union of North America, NW Region</w:t>
                      </w:r>
                    </w:p>
                    <w:p w14:paraId="609416BF"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 Women Voters – ID, OR &amp; WA</w:t>
                      </w:r>
                    </w:p>
                    <w:p w14:paraId="2C397F52"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pacing w:val="-3"/>
                          <w:sz w:val="11"/>
                          <w:szCs w:val="11"/>
                        </w:rPr>
                        <w:t>Local Energy Alliance of Washington</w:t>
                      </w:r>
                    </w:p>
                    <w:p w14:paraId="34D62FC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Metrocenter</w:t>
                      </w:r>
                      <w:proofErr w:type="spellEnd"/>
                      <w:r w:rsidRPr="00412EDA">
                        <w:rPr>
                          <w:rFonts w:ascii="Arial" w:hAnsi="Arial" w:cs="Arial"/>
                          <w:color w:val="000000"/>
                          <w:sz w:val="11"/>
                          <w:szCs w:val="11"/>
                        </w:rPr>
                        <w:t xml:space="preserve"> YMCA</w:t>
                      </w:r>
                    </w:p>
                    <w:p w14:paraId="17F3A79B"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Audubon</w:t>
                      </w:r>
                    </w:p>
                    <w:p w14:paraId="7971B5A1"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pacing w:val="-7"/>
                          <w:sz w:val="11"/>
                          <w:szCs w:val="11"/>
                        </w:rPr>
                        <w:t>Montana Environmental Information Center</w:t>
                      </w:r>
                    </w:p>
                    <w:p w14:paraId="1A51D6E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Renewable Energy Association</w:t>
                      </w:r>
                    </w:p>
                    <w:p w14:paraId="50AE27AB"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River Action</w:t>
                      </w:r>
                    </w:p>
                    <w:p w14:paraId="4434BD7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Trout Unlimited</w:t>
                      </w:r>
                    </w:p>
                    <w:p w14:paraId="365538C0"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Mountaineers</w:t>
                      </w:r>
                    </w:p>
                    <w:p w14:paraId="7E6EF24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pacing w:val="-2"/>
                          <w:sz w:val="11"/>
                          <w:szCs w:val="11"/>
                        </w:rPr>
                      </w:pPr>
                      <w:r w:rsidRPr="00412EDA">
                        <w:rPr>
                          <w:rFonts w:ascii="Arial" w:hAnsi="Arial" w:cs="Arial"/>
                          <w:color w:val="000000"/>
                          <w:spacing w:val="-2"/>
                          <w:sz w:val="11"/>
                          <w:szCs w:val="11"/>
                        </w:rPr>
                        <w:t>National Center for Appropriate Technology</w:t>
                      </w:r>
                    </w:p>
                    <w:p w14:paraId="015116B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Natural Resources Defense Council</w:t>
                      </w:r>
                    </w:p>
                    <w:p w14:paraId="1EE10F4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New Buildings Institute</w:t>
                      </w:r>
                    </w:p>
                    <w:p w14:paraId="3B13AB0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Northern Plains Resource Council</w:t>
                      </w:r>
                    </w:p>
                    <w:p w14:paraId="7C94EC2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Energy Efficiency Alliance</w:t>
                      </w:r>
                    </w:p>
                    <w:p w14:paraId="78350DD3"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Energy Efficiency Council</w:t>
                      </w:r>
                    </w:p>
                    <w:p w14:paraId="2660608C"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Renewable Energy Institute</w:t>
                      </w:r>
                    </w:p>
                    <w:p w14:paraId="5A64AF4D"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Solar Center</w:t>
                      </w:r>
                    </w:p>
                    <w:p w14:paraId="63A61202"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NW Natural</w:t>
                      </w:r>
                    </w:p>
                    <w:p w14:paraId="750DCC49"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NW SEED</w:t>
                      </w:r>
                    </w:p>
                    <w:p w14:paraId="2D630C80"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Olympic Community Action Programs</w:t>
                      </w:r>
                    </w:p>
                    <w:p w14:paraId="4BE3474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Opportunities Industrialization Center of WA</w:t>
                      </w:r>
                    </w:p>
                    <w:p w14:paraId="6931E17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Opportunity Council</w:t>
                      </w:r>
                    </w:p>
                    <w:p w14:paraId="39A3129B"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 xml:space="preserve">One </w:t>
                      </w:r>
                      <w:proofErr w:type="spellStart"/>
                      <w:r w:rsidRPr="00412EDA">
                        <w:rPr>
                          <w:rFonts w:ascii="Arial" w:hAnsi="Arial" w:cs="Arial"/>
                          <w:color w:val="000000"/>
                          <w:sz w:val="11"/>
                          <w:szCs w:val="11"/>
                        </w:rPr>
                        <w:t>PacificCoast</w:t>
                      </w:r>
                      <w:proofErr w:type="spellEnd"/>
                      <w:r w:rsidRPr="00412EDA">
                        <w:rPr>
                          <w:rFonts w:ascii="Arial" w:hAnsi="Arial" w:cs="Arial"/>
                          <w:color w:val="000000"/>
                          <w:sz w:val="11"/>
                          <w:szCs w:val="11"/>
                        </w:rPr>
                        <w:t xml:space="preserve"> Bank</w:t>
                      </w:r>
                    </w:p>
                    <w:p w14:paraId="400D9AA0"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Energy Coordinators Association</w:t>
                      </w:r>
                    </w:p>
                    <w:p w14:paraId="64F1CF8E"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Environmental Council</w:t>
                      </w:r>
                    </w:p>
                    <w:p w14:paraId="2BB455D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HEAT</w:t>
                      </w:r>
                    </w:p>
                    <w:p w14:paraId="404E48D0"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Oregonians for Renewable Energy Policy</w:t>
                      </w:r>
                    </w:p>
                    <w:p w14:paraId="164C2B62"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Energy Innovation Association</w:t>
                      </w:r>
                    </w:p>
                    <w:p w14:paraId="0328FD96"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NW Regional Council of Carpenters</w:t>
                      </w:r>
                    </w:p>
                    <w:p w14:paraId="569512B2"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Rivers Council</w:t>
                      </w:r>
                    </w:p>
                    <w:p w14:paraId="2FFB212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Policy Institute</w:t>
                      </w:r>
                    </w:p>
                    <w:p w14:paraId="503330D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Portland Energy Conservation Inc.</w:t>
                      </w:r>
                    </w:p>
                    <w:p w14:paraId="56E50B2F"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Portland General Electric</w:t>
                      </w:r>
                    </w:p>
                    <w:p w14:paraId="2BEADF92"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Alliance for Retired Americans</w:t>
                      </w:r>
                    </w:p>
                    <w:p w14:paraId="6C8FA12E"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Cooperative Credit Union</w:t>
                      </w:r>
                    </w:p>
                    <w:p w14:paraId="5D2743F1"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Energy</w:t>
                      </w:r>
                    </w:p>
                    <w:p w14:paraId="4666537C"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Renewable Northwest Project</w:t>
                      </w:r>
                    </w:p>
                    <w:p w14:paraId="5E9D9B3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River Network</w:t>
                      </w:r>
                    </w:p>
                    <w:p w14:paraId="5F580DF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Salmon for All</w:t>
                      </w:r>
                    </w:p>
                    <w:p w14:paraId="501C315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 xml:space="preserve">Save </w:t>
                      </w:r>
                      <w:proofErr w:type="gramStart"/>
                      <w:r w:rsidRPr="00412EDA">
                        <w:rPr>
                          <w:rFonts w:ascii="Arial" w:hAnsi="Arial" w:cs="Arial"/>
                          <w:color w:val="000000"/>
                          <w:sz w:val="11"/>
                          <w:szCs w:val="11"/>
                        </w:rPr>
                        <w:t>Our</w:t>
                      </w:r>
                      <w:proofErr w:type="gramEnd"/>
                      <w:r w:rsidRPr="00412EDA">
                        <w:rPr>
                          <w:rFonts w:ascii="Arial" w:hAnsi="Arial" w:cs="Arial"/>
                          <w:color w:val="000000"/>
                          <w:sz w:val="11"/>
                          <w:szCs w:val="11"/>
                        </w:rPr>
                        <w:t xml:space="preserve"> wild Salmon </w:t>
                      </w:r>
                    </w:p>
                    <w:p w14:paraId="649DBF6E" w14:textId="77777777" w:rsidR="008F4C19"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Seattle Audubon Society</w:t>
                      </w:r>
                    </w:p>
                    <w:p w14:paraId="12C5BD39"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Sea Breeze Power Corp.</w:t>
                      </w:r>
                    </w:p>
                    <w:p w14:paraId="46F8FA8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Seattle City Light</w:t>
                      </w:r>
                    </w:p>
                    <w:p w14:paraId="58AF6661"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w:t>
                      </w:r>
                    </w:p>
                    <w:p w14:paraId="5BF77B91"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Idaho Chapter</w:t>
                      </w:r>
                    </w:p>
                    <w:p w14:paraId="404C4BD5"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Montana Chapter</w:t>
                      </w:r>
                    </w:p>
                    <w:p w14:paraId="4A060245"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Washington Chapter</w:t>
                      </w:r>
                    </w:p>
                    <w:p w14:paraId="6391ED60" w14:textId="77777777" w:rsidR="008F4C19"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Silicon Energy</w:t>
                      </w:r>
                    </w:p>
                    <w:p w14:paraId="704C73AF"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Smart Grid Oregon</w:t>
                      </w:r>
                    </w:p>
                    <w:p w14:paraId="3FFEEB6C"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Snake River Alliance</w:t>
                      </w:r>
                    </w:p>
                    <w:p w14:paraId="319A68F9"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Solar Oregon</w:t>
                      </w:r>
                    </w:p>
                    <w:p w14:paraId="0BB9F10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Solar Washington</w:t>
                      </w:r>
                    </w:p>
                    <w:p w14:paraId="7760417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 Central Community Action Partnership</w:t>
                      </w:r>
                    </w:p>
                    <w:p w14:paraId="42BCDE6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Southeast Idaho Community Action Partners</w:t>
                      </w:r>
                    </w:p>
                    <w:p w14:paraId="62AD03A3"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Southern Alliance for Clean Energy</w:t>
                      </w:r>
                    </w:p>
                    <w:p w14:paraId="22716579"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Spokane Neighborhood Action Programs</w:t>
                      </w:r>
                    </w:p>
                    <w:p w14:paraId="734EA3F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Student Advocates for Valuing the Environment</w:t>
                      </w:r>
                    </w:p>
                    <w:p w14:paraId="2AF4AF0B"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SustainableWorks</w:t>
                      </w:r>
                      <w:proofErr w:type="spellEnd"/>
                    </w:p>
                    <w:p w14:paraId="07EC05F4"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Sustainable Bainbridge</w:t>
                      </w:r>
                    </w:p>
                    <w:p w14:paraId="04AD03A9"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Sustainable Connections</w:t>
                      </w:r>
                    </w:p>
                    <w:p w14:paraId="7C722FB3"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Trout Unlimited</w:t>
                      </w:r>
                    </w:p>
                    <w:p w14:paraId="439CE6E7"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Union Of Concerned Scientists</w:t>
                      </w:r>
                    </w:p>
                    <w:p w14:paraId="755315F0"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United Stee</w:t>
                      </w:r>
                      <w:r>
                        <w:rPr>
                          <w:rFonts w:ascii="Arial" w:hAnsi="Arial" w:cs="Arial"/>
                          <w:color w:val="000000"/>
                          <w:sz w:val="11"/>
                          <w:szCs w:val="11"/>
                        </w:rPr>
                        <w:t>lworkers of America, District 12</w:t>
                      </w:r>
                    </w:p>
                    <w:p w14:paraId="0F7D9938"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Environmental Council</w:t>
                      </w:r>
                    </w:p>
                    <w:p w14:paraId="606BA4BA"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State Department of Commerce</w:t>
                      </w:r>
                    </w:p>
                    <w:p w14:paraId="1C9B53EE"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State University Energy Program</w:t>
                      </w:r>
                    </w:p>
                    <w:p w14:paraId="0DEF9B92" w14:textId="77777777" w:rsidR="008F4C19" w:rsidRPr="00412EDA" w:rsidRDefault="008F4C19"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 World Institute for a Sustainable Humanity</w:t>
                      </w:r>
                    </w:p>
                    <w:p w14:paraId="3C2FD5CE" w14:textId="77777777" w:rsidR="008F4C19" w:rsidRPr="00412EDA" w:rsidRDefault="008F4C19" w:rsidP="005A5B14">
                      <w:pPr>
                        <w:tabs>
                          <w:tab w:val="left" w:pos="90"/>
                        </w:tabs>
                        <w:spacing w:before="10" w:after="10"/>
                        <w:rPr>
                          <w:rFonts w:ascii="Arial" w:hAnsi="Arial" w:cs="Arial"/>
                          <w:sz w:val="11"/>
                          <w:szCs w:val="11"/>
                        </w:rPr>
                      </w:pPr>
                      <w:r w:rsidRPr="00412EDA">
                        <w:rPr>
                          <w:rFonts w:ascii="Arial" w:hAnsi="Arial" w:cs="Arial"/>
                          <w:color w:val="000000"/>
                          <w:sz w:val="11"/>
                          <w:szCs w:val="11"/>
                        </w:rPr>
                        <w:t>World Steward</w:t>
                      </w:r>
                    </w:p>
                    <w:p w14:paraId="122A084B" w14:textId="77777777" w:rsidR="008F4C19" w:rsidRPr="002C6B3F" w:rsidRDefault="008F4C19" w:rsidP="002C6B3F">
                      <w:pPr>
                        <w:tabs>
                          <w:tab w:val="left" w:pos="90"/>
                        </w:tabs>
                        <w:spacing w:after="15"/>
                        <w:rPr>
                          <w:rFonts w:ascii="Arial" w:hAnsi="Arial" w:cs="Arial"/>
                          <w:sz w:val="11"/>
                          <w:szCs w:val="11"/>
                        </w:rPr>
                      </w:pPr>
                    </w:p>
                  </w:txbxContent>
                </v:textbox>
              </v:shape>
            </w:pict>
          </mc:Fallback>
        </mc:AlternateContent>
      </w:r>
      <w:r>
        <w:rPr>
          <w:noProof/>
        </w:rPr>
        <w:drawing>
          <wp:anchor distT="0" distB="0" distL="114300" distR="114300" simplePos="0" relativeHeight="251657728" behindDoc="0" locked="0" layoutInCell="1" allowOverlap="1" wp14:anchorId="1F40DE22" wp14:editId="16968709">
            <wp:simplePos x="0" y="0"/>
            <wp:positionH relativeFrom="column">
              <wp:posOffset>1263015</wp:posOffset>
            </wp:positionH>
            <wp:positionV relativeFrom="paragraph">
              <wp:posOffset>-477520</wp:posOffset>
            </wp:positionV>
            <wp:extent cx="2057400" cy="942975"/>
            <wp:effectExtent l="0" t="0" r="0" b="0"/>
            <wp:wrapNone/>
            <wp:docPr id="3" name="Picture 3" descr="nwe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wec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14828" w14:textId="77777777" w:rsidR="001B01B4" w:rsidRPr="00ED40F8" w:rsidRDefault="001B01B4" w:rsidP="001B01B4">
      <w:pPr>
        <w:rPr>
          <w:rFonts w:ascii="Times New Roman" w:hAnsi="Times New Roman"/>
        </w:rPr>
      </w:pPr>
    </w:p>
    <w:p w14:paraId="6B9A1041" w14:textId="77777777" w:rsidR="001B01B4" w:rsidRPr="00ED40F8" w:rsidRDefault="001B01B4" w:rsidP="001B01B4">
      <w:pPr>
        <w:rPr>
          <w:rFonts w:ascii="Times New Roman" w:hAnsi="Times New Roman"/>
        </w:rPr>
      </w:pPr>
    </w:p>
    <w:p w14:paraId="106E72C5" w14:textId="77777777" w:rsidR="001B01B4" w:rsidRPr="00ED40F8" w:rsidRDefault="001B01B4" w:rsidP="001B01B4">
      <w:pPr>
        <w:rPr>
          <w:rFonts w:ascii="Times New Roman" w:hAnsi="Times New Roman"/>
        </w:rPr>
      </w:pPr>
    </w:p>
    <w:p w14:paraId="7835AB6E" w14:textId="77777777" w:rsidR="001B01B4" w:rsidRPr="00ED40F8" w:rsidRDefault="001B01B4" w:rsidP="001B01B4">
      <w:pPr>
        <w:rPr>
          <w:rFonts w:ascii="Times New Roman" w:hAnsi="Times New Roman"/>
        </w:rPr>
      </w:pPr>
    </w:p>
    <w:p w14:paraId="3DFEA02F" w14:textId="77777777" w:rsidR="001B01B4" w:rsidRPr="00ED40F8" w:rsidRDefault="00C053B2" w:rsidP="001B01B4">
      <w:pPr>
        <w:rPr>
          <w:rFonts w:ascii="Times New Roman" w:hAnsi="Times New Roman"/>
        </w:rPr>
      </w:pPr>
      <w:r>
        <w:rPr>
          <w:rFonts w:ascii="Times New Roman" w:hAnsi="Times New Roman"/>
        </w:rPr>
        <w:t>February 8</w:t>
      </w:r>
      <w:r w:rsidR="00AC5991">
        <w:rPr>
          <w:rFonts w:ascii="Times New Roman" w:hAnsi="Times New Roman"/>
        </w:rPr>
        <w:t>, 2013</w:t>
      </w:r>
    </w:p>
    <w:p w14:paraId="6C54036A" w14:textId="77777777" w:rsidR="001B01B4" w:rsidRPr="00C053B2" w:rsidRDefault="001B01B4" w:rsidP="001B01B4">
      <w:pPr>
        <w:rPr>
          <w:rFonts w:ascii="Times New Roman" w:hAnsi="Times New Roman"/>
          <w:szCs w:val="24"/>
        </w:rPr>
      </w:pPr>
    </w:p>
    <w:p w14:paraId="6E13D944" w14:textId="77777777" w:rsidR="001B01B4" w:rsidRPr="00C053B2" w:rsidRDefault="001B01B4" w:rsidP="001B01B4">
      <w:pPr>
        <w:rPr>
          <w:rFonts w:ascii="Times New Roman" w:hAnsi="Times New Roman"/>
          <w:szCs w:val="24"/>
        </w:rPr>
      </w:pPr>
    </w:p>
    <w:p w14:paraId="0A82E4F1" w14:textId="77777777" w:rsidR="00C053B2" w:rsidRPr="00C053B2" w:rsidRDefault="00C053B2" w:rsidP="00C053B2">
      <w:pPr>
        <w:pStyle w:val="NoSpacing"/>
        <w:spacing w:line="240" w:lineRule="exact"/>
        <w:rPr>
          <w:rFonts w:ascii="Times New Roman" w:hAnsi="Times New Roman"/>
          <w:sz w:val="24"/>
          <w:szCs w:val="24"/>
        </w:rPr>
      </w:pPr>
      <w:r w:rsidRPr="00C053B2">
        <w:rPr>
          <w:rFonts w:ascii="Times New Roman" w:hAnsi="Times New Roman"/>
          <w:sz w:val="24"/>
          <w:szCs w:val="24"/>
        </w:rPr>
        <w:t>David Danner</w:t>
      </w:r>
    </w:p>
    <w:p w14:paraId="5A959FEE" w14:textId="77777777" w:rsidR="00C053B2" w:rsidRPr="00C053B2" w:rsidRDefault="00C053B2" w:rsidP="00C053B2">
      <w:pPr>
        <w:pStyle w:val="NoSpacing"/>
        <w:spacing w:line="240" w:lineRule="exact"/>
        <w:rPr>
          <w:rFonts w:ascii="Times New Roman" w:hAnsi="Times New Roman"/>
          <w:sz w:val="24"/>
          <w:szCs w:val="24"/>
        </w:rPr>
      </w:pPr>
      <w:r w:rsidRPr="00C053B2">
        <w:rPr>
          <w:rFonts w:ascii="Times New Roman" w:hAnsi="Times New Roman"/>
          <w:sz w:val="24"/>
          <w:szCs w:val="24"/>
        </w:rPr>
        <w:t>Executive Director and Executive Secretary</w:t>
      </w:r>
    </w:p>
    <w:p w14:paraId="39255802" w14:textId="77777777" w:rsidR="00C053B2" w:rsidRPr="00C053B2" w:rsidRDefault="00C053B2" w:rsidP="00C053B2">
      <w:pPr>
        <w:pStyle w:val="NoSpacing"/>
        <w:spacing w:line="240" w:lineRule="exact"/>
        <w:rPr>
          <w:rFonts w:ascii="Times New Roman" w:hAnsi="Times New Roman"/>
          <w:sz w:val="24"/>
          <w:szCs w:val="24"/>
        </w:rPr>
      </w:pPr>
      <w:r w:rsidRPr="00C053B2">
        <w:rPr>
          <w:rFonts w:ascii="Times New Roman" w:hAnsi="Times New Roman"/>
          <w:sz w:val="24"/>
          <w:szCs w:val="24"/>
        </w:rPr>
        <w:t>Washington Utilities and Transportation Commission</w:t>
      </w:r>
    </w:p>
    <w:p w14:paraId="68AE29CD" w14:textId="77777777" w:rsidR="00C053B2" w:rsidRPr="00C053B2" w:rsidRDefault="00C053B2" w:rsidP="00C053B2">
      <w:pPr>
        <w:pStyle w:val="NoSpacing"/>
        <w:spacing w:line="240" w:lineRule="exact"/>
        <w:rPr>
          <w:rFonts w:ascii="Times New Roman" w:hAnsi="Times New Roman"/>
          <w:sz w:val="24"/>
          <w:szCs w:val="24"/>
        </w:rPr>
      </w:pPr>
      <w:proofErr w:type="gramStart"/>
      <w:r w:rsidRPr="00C053B2">
        <w:rPr>
          <w:rFonts w:ascii="Times New Roman" w:hAnsi="Times New Roman"/>
          <w:sz w:val="24"/>
          <w:szCs w:val="24"/>
        </w:rPr>
        <w:t>1300 S. Evergreen Park Dr. S.W.</w:t>
      </w:r>
      <w:proofErr w:type="gramEnd"/>
    </w:p>
    <w:p w14:paraId="7C869EF2" w14:textId="77777777" w:rsidR="00C053B2" w:rsidRPr="00C053B2" w:rsidRDefault="00C053B2" w:rsidP="00C053B2">
      <w:pPr>
        <w:pStyle w:val="NoSpacing"/>
        <w:spacing w:line="240" w:lineRule="exact"/>
        <w:rPr>
          <w:rFonts w:ascii="Times New Roman" w:hAnsi="Times New Roman"/>
          <w:sz w:val="24"/>
          <w:szCs w:val="24"/>
        </w:rPr>
      </w:pPr>
      <w:r w:rsidRPr="00C053B2">
        <w:rPr>
          <w:rFonts w:ascii="Times New Roman" w:hAnsi="Times New Roman"/>
          <w:sz w:val="24"/>
          <w:szCs w:val="24"/>
        </w:rPr>
        <w:t>PO Box 47250</w:t>
      </w:r>
    </w:p>
    <w:p w14:paraId="538CA552" w14:textId="77777777" w:rsidR="00C053B2" w:rsidRPr="00C053B2" w:rsidRDefault="00C053B2" w:rsidP="00C053B2">
      <w:pPr>
        <w:pStyle w:val="NoSpacing"/>
        <w:spacing w:line="240" w:lineRule="exact"/>
        <w:rPr>
          <w:rFonts w:ascii="Times New Roman" w:hAnsi="Times New Roman"/>
          <w:sz w:val="24"/>
          <w:szCs w:val="24"/>
        </w:rPr>
      </w:pPr>
      <w:r w:rsidRPr="00C053B2">
        <w:rPr>
          <w:rFonts w:ascii="Times New Roman" w:hAnsi="Times New Roman"/>
          <w:sz w:val="24"/>
          <w:szCs w:val="24"/>
        </w:rPr>
        <w:t>Olympia, WA 98504-7250</w:t>
      </w:r>
    </w:p>
    <w:p w14:paraId="55AF1AEC" w14:textId="77777777" w:rsidR="001B01B4" w:rsidRDefault="001B01B4" w:rsidP="001B01B4">
      <w:pPr>
        <w:rPr>
          <w:rFonts w:ascii="Times New Roman" w:hAnsi="Times New Roman"/>
          <w:szCs w:val="24"/>
        </w:rPr>
      </w:pPr>
    </w:p>
    <w:p w14:paraId="39A8AB4C" w14:textId="77777777" w:rsidR="00C053B2" w:rsidRPr="00C053B2" w:rsidRDefault="00C053B2" w:rsidP="001B01B4">
      <w:pPr>
        <w:rPr>
          <w:rFonts w:ascii="Times New Roman" w:hAnsi="Times New Roman"/>
          <w:sz w:val="12"/>
          <w:szCs w:val="12"/>
        </w:rPr>
      </w:pPr>
    </w:p>
    <w:p w14:paraId="16C05B1A" w14:textId="77777777" w:rsidR="001B01B4" w:rsidRDefault="00C053B2" w:rsidP="00C053B2">
      <w:pPr>
        <w:jc w:val="center"/>
        <w:rPr>
          <w:rFonts w:ascii="Times New Roman" w:hAnsi="Times New Roman"/>
          <w:szCs w:val="24"/>
        </w:rPr>
      </w:pPr>
      <w:r>
        <w:rPr>
          <w:rFonts w:ascii="Times New Roman" w:hAnsi="Times New Roman"/>
          <w:szCs w:val="24"/>
        </w:rPr>
        <w:t>Re: UG 112165, Cascade Natural Gas Corporation 2012 Integrated Resource Plan</w:t>
      </w:r>
    </w:p>
    <w:p w14:paraId="6C73BBC6" w14:textId="77777777" w:rsidR="00C053B2" w:rsidRPr="00C053B2" w:rsidRDefault="00C053B2" w:rsidP="001B01B4">
      <w:pPr>
        <w:rPr>
          <w:rFonts w:ascii="Times New Roman" w:hAnsi="Times New Roman"/>
          <w:sz w:val="12"/>
          <w:szCs w:val="12"/>
        </w:rPr>
      </w:pPr>
    </w:p>
    <w:p w14:paraId="2EF79823" w14:textId="77777777" w:rsidR="00C053B2" w:rsidRPr="00C053B2" w:rsidRDefault="00C053B2" w:rsidP="001B01B4">
      <w:pPr>
        <w:rPr>
          <w:rFonts w:ascii="Times New Roman" w:hAnsi="Times New Roman"/>
          <w:szCs w:val="24"/>
        </w:rPr>
      </w:pPr>
    </w:p>
    <w:p w14:paraId="6B943E45" w14:textId="77777777" w:rsidR="001B01B4" w:rsidRPr="00ED40F8" w:rsidRDefault="001B01B4" w:rsidP="001B01B4">
      <w:pPr>
        <w:rPr>
          <w:rFonts w:ascii="Times New Roman" w:hAnsi="Times New Roman"/>
        </w:rPr>
      </w:pPr>
      <w:r w:rsidRPr="00ED40F8">
        <w:rPr>
          <w:rFonts w:ascii="Times New Roman" w:hAnsi="Times New Roman"/>
        </w:rPr>
        <w:t>Dear</w:t>
      </w:r>
      <w:r w:rsidR="002C6B3F">
        <w:rPr>
          <w:rFonts w:ascii="Times New Roman" w:hAnsi="Times New Roman"/>
        </w:rPr>
        <w:t xml:space="preserve"> </w:t>
      </w:r>
      <w:r w:rsidR="00C053B2">
        <w:rPr>
          <w:rFonts w:ascii="Times New Roman" w:hAnsi="Times New Roman"/>
        </w:rPr>
        <w:t>Mr. Danner</w:t>
      </w:r>
      <w:r w:rsidRPr="00ED40F8">
        <w:rPr>
          <w:rFonts w:ascii="Times New Roman" w:hAnsi="Times New Roman"/>
        </w:rPr>
        <w:t>:</w:t>
      </w:r>
    </w:p>
    <w:p w14:paraId="3125C8D1" w14:textId="77777777" w:rsidR="001B01B4" w:rsidRPr="00207F6D" w:rsidRDefault="001B01B4" w:rsidP="001B01B4"/>
    <w:p w14:paraId="1195B532" w14:textId="77777777" w:rsidR="00207F6D" w:rsidRPr="00207F6D" w:rsidRDefault="00207F6D" w:rsidP="00207F6D">
      <w:pPr>
        <w:pStyle w:val="NoSpacing"/>
        <w:spacing w:line="240" w:lineRule="exact"/>
        <w:rPr>
          <w:rFonts w:ascii="Times" w:eastAsia="Times New Roman" w:hAnsi="Times"/>
          <w:sz w:val="24"/>
          <w:szCs w:val="20"/>
        </w:rPr>
      </w:pPr>
      <w:r w:rsidRPr="00207F6D">
        <w:rPr>
          <w:rFonts w:ascii="Times" w:eastAsia="Times New Roman" w:hAnsi="Times"/>
          <w:sz w:val="24"/>
          <w:szCs w:val="20"/>
        </w:rPr>
        <w:t>The following comments are provided by the NW Energy Coalition (“Coalition”) in</w:t>
      </w:r>
      <w:r>
        <w:rPr>
          <w:rFonts w:ascii="Times" w:eastAsia="Times New Roman" w:hAnsi="Times"/>
          <w:sz w:val="24"/>
          <w:szCs w:val="20"/>
        </w:rPr>
        <w:t xml:space="preserve"> response to the Commission’s January 8, 2013</w:t>
      </w:r>
      <w:r w:rsidRPr="00207F6D">
        <w:rPr>
          <w:rFonts w:ascii="Times" w:eastAsia="Times New Roman" w:hAnsi="Times"/>
          <w:sz w:val="24"/>
          <w:szCs w:val="20"/>
        </w:rPr>
        <w:t xml:space="preserve"> Notice of Opportunity to File Written Comments on </w:t>
      </w:r>
      <w:r>
        <w:rPr>
          <w:rFonts w:ascii="Times" w:eastAsia="Times New Roman" w:hAnsi="Times"/>
          <w:sz w:val="24"/>
          <w:szCs w:val="20"/>
        </w:rPr>
        <w:t xml:space="preserve">Cascade </w:t>
      </w:r>
      <w:r w:rsidRPr="00207F6D">
        <w:rPr>
          <w:rFonts w:ascii="Times" w:eastAsia="Times New Roman" w:hAnsi="Times"/>
          <w:sz w:val="24"/>
          <w:szCs w:val="20"/>
        </w:rPr>
        <w:t xml:space="preserve">Natural Gas </w:t>
      </w:r>
      <w:r>
        <w:rPr>
          <w:rFonts w:ascii="Times" w:eastAsia="Times New Roman" w:hAnsi="Times"/>
          <w:sz w:val="24"/>
          <w:szCs w:val="20"/>
        </w:rPr>
        <w:t>Corporation’s Integrated Resource Plan</w:t>
      </w:r>
      <w:r w:rsidRPr="00207F6D">
        <w:rPr>
          <w:rFonts w:ascii="Times" w:eastAsia="Times New Roman" w:hAnsi="Times"/>
          <w:sz w:val="24"/>
          <w:szCs w:val="20"/>
        </w:rPr>
        <w:t xml:space="preserve">.  </w:t>
      </w:r>
    </w:p>
    <w:p w14:paraId="37550CA4" w14:textId="77777777" w:rsidR="00207F6D" w:rsidRPr="00207F6D" w:rsidRDefault="00207F6D" w:rsidP="001B01B4"/>
    <w:p w14:paraId="54D2C25F" w14:textId="77777777" w:rsidR="00207F6D" w:rsidRPr="00207F6D" w:rsidRDefault="006C211D" w:rsidP="001B01B4">
      <w:r>
        <w:t>All natural gas companies are facing challenges in maintaining their conservation programs because low natural gas prices are negatively affecting utility avoided costs.  The Coalition appreciates how hard Cascade Natural Gas has been working to ensure the continuity of their programs under</w:t>
      </w:r>
      <w:r w:rsidR="00B80983">
        <w:t xml:space="preserve"> these conditions, and is encouraged to see that the company has included both non-energy benefits and an externality cost analysis</w:t>
      </w:r>
      <w:r w:rsidR="00B80983" w:rsidRPr="00B80983">
        <w:t xml:space="preserve"> </w:t>
      </w:r>
      <w:r w:rsidR="00B80983">
        <w:t>in their calculations.</w:t>
      </w:r>
    </w:p>
    <w:bookmarkEnd w:id="0"/>
    <w:p w14:paraId="3477ABB3" w14:textId="77777777" w:rsidR="0090120B" w:rsidRDefault="0090120B" w:rsidP="001B01B4"/>
    <w:p w14:paraId="6E02CF29" w14:textId="77777777" w:rsidR="00DA0F03" w:rsidRDefault="00F633B1" w:rsidP="001B01B4">
      <w:r>
        <w:t xml:space="preserve">The Coalition would like to bring attention to and acknowledge concerns raised by Cascade Natural Gas in its IRP that </w:t>
      </w:r>
      <w:r w:rsidR="0090120B">
        <w:t>“pricing forecasts for natural gas have set increasingly rigid cost-effectiveness limits which, when paired with the use of the Total Resource Cost Test as the primary assessment metric, may not fully account for the value and benefits of</w:t>
      </w:r>
      <w:r>
        <w:t>…</w:t>
      </w:r>
      <w:r w:rsidR="0090120B">
        <w:t>still-maturing, but strongly beneficial energy effici</w:t>
      </w:r>
      <w:r>
        <w:t>ency efforts</w:t>
      </w:r>
      <w:r w:rsidR="0090120B">
        <w:t xml:space="preserve">” </w:t>
      </w:r>
      <w:r>
        <w:t>(p</w:t>
      </w:r>
      <w:r w:rsidR="0090120B">
        <w:t>.80</w:t>
      </w:r>
      <w:r>
        <w:t xml:space="preserve">).  The Coalition shares these concerns and urges the UTC to </w:t>
      </w:r>
      <w:r w:rsidR="00956D1B">
        <w:t xml:space="preserve">provide formal guidance for </w:t>
      </w:r>
      <w:r w:rsidR="00DA0F03">
        <w:t>a comprehensive and robust assessment of</w:t>
      </w:r>
      <w:r w:rsidR="00956D1B">
        <w:t xml:space="preserve"> natural gas conservation programs.  </w:t>
      </w:r>
    </w:p>
    <w:p w14:paraId="7CD24FA0" w14:textId="77777777" w:rsidR="00DA0F03" w:rsidRDefault="00DA0F03" w:rsidP="001B01B4"/>
    <w:p w14:paraId="2B45B785" w14:textId="77777777" w:rsidR="008F4C19" w:rsidRDefault="00DA0F03" w:rsidP="001B01B4">
      <w:pPr>
        <w:sectPr w:rsidR="008F4C19" w:rsidSect="00E6283F">
          <w:footerReference w:type="default" r:id="rId10"/>
          <w:footerReference w:type="first" r:id="rId11"/>
          <w:pgSz w:w="12240" w:h="15840"/>
          <w:pgMar w:top="1296" w:right="1584" w:bottom="1008" w:left="3420" w:header="720" w:footer="720" w:gutter="0"/>
          <w:cols w:space="720"/>
          <w:titlePg/>
        </w:sectPr>
      </w:pPr>
      <w:r>
        <w:t>Until</w:t>
      </w:r>
      <w:r w:rsidR="00956D1B">
        <w:t xml:space="preserve"> utilities are empowered to conduct a full accounting of all the costs and benefits that conservation confers to their business, their customers and society, energy effic</w:t>
      </w:r>
      <w:r>
        <w:t xml:space="preserve">iency will remain undervalued.  Without proper valuation, companies like Cascade Natural Gas will have difficulties </w:t>
      </w:r>
    </w:p>
    <w:p w14:paraId="2C9E2FAD" w14:textId="77777777" w:rsidR="00DA0F03" w:rsidRDefault="00DA0F03" w:rsidP="008F4C19">
      <w:pPr>
        <w:ind w:left="-1890"/>
      </w:pPr>
      <w:proofErr w:type="gramStart"/>
      <w:r>
        <w:lastRenderedPageBreak/>
        <w:t>promoting</w:t>
      </w:r>
      <w:proofErr w:type="gramEnd"/>
      <w:r>
        <w:t xml:space="preserve"> emerging technologies and retaining their conservation program delivery structure.</w:t>
      </w:r>
    </w:p>
    <w:p w14:paraId="4B97C8D4" w14:textId="77777777" w:rsidR="002323A6" w:rsidRDefault="002323A6" w:rsidP="008F4C19">
      <w:pPr>
        <w:ind w:left="-1890"/>
      </w:pPr>
    </w:p>
    <w:p w14:paraId="190043B6" w14:textId="77777777" w:rsidR="002323A6" w:rsidRDefault="00C755D2" w:rsidP="008F4C19">
      <w:pPr>
        <w:ind w:left="-1890"/>
      </w:pPr>
      <w:r>
        <w:t xml:space="preserve">In the meantime, the Coalition </w:t>
      </w:r>
      <w:r w:rsidR="008F4C19">
        <w:t>is concerned</w:t>
      </w:r>
      <w:r>
        <w:t xml:space="preserve"> that the company </w:t>
      </w:r>
      <w:r w:rsidR="008F4C19">
        <w:t>has expressed the</w:t>
      </w:r>
      <w:r>
        <w:t xml:space="preserve"> </w:t>
      </w:r>
      <w:r w:rsidR="008F4C19">
        <w:t xml:space="preserve">potential </w:t>
      </w:r>
      <w:r>
        <w:t>need to employ a cost effectiveness limit in the $0.40-0.50 range over the short term</w:t>
      </w:r>
      <w:r w:rsidR="008F4C19">
        <w:t xml:space="preserve">, even though a </w:t>
      </w:r>
      <w:proofErr w:type="spellStart"/>
      <w:r w:rsidR="008F4C19">
        <w:t>levelized</w:t>
      </w:r>
      <w:proofErr w:type="spellEnd"/>
      <w:r w:rsidR="008F4C19">
        <w:t xml:space="preserve"> cost screen of $0.65 has been assigned over the 30-year planning horizon.  One question we have is whether the short term screening value incorporates the full life of the measures</w:t>
      </w:r>
      <w:r w:rsidR="00160559">
        <w:t xml:space="preserve"> being evaluated</w:t>
      </w:r>
      <w:r w:rsidR="008F4C19">
        <w:t xml:space="preserve">.  Since many natural gas measures are long lived, it might make more sense to </w:t>
      </w:r>
      <w:r w:rsidR="00160559">
        <w:t>factor in potential increases in avoided costs over the full life of the measure, assuming that Cascade Natural Gas has not already done so.</w:t>
      </w:r>
      <w:bookmarkStart w:id="1" w:name="_GoBack"/>
      <w:bookmarkEnd w:id="1"/>
    </w:p>
    <w:p w14:paraId="3A3256AA" w14:textId="77777777" w:rsidR="001B01B4" w:rsidRPr="003F4B68" w:rsidRDefault="001B01B4" w:rsidP="008F4C19">
      <w:pPr>
        <w:ind w:left="-1890"/>
      </w:pPr>
    </w:p>
    <w:p w14:paraId="38337E6A" w14:textId="77777777" w:rsidR="00207F6D" w:rsidRPr="00207F6D" w:rsidRDefault="00207F6D" w:rsidP="008F4C19">
      <w:pPr>
        <w:ind w:left="-1890"/>
        <w:rPr>
          <w:rFonts w:ascii="Times New Roman" w:hAnsi="Times New Roman"/>
        </w:rPr>
      </w:pPr>
      <w:r w:rsidRPr="00207F6D">
        <w:rPr>
          <w:rFonts w:ascii="Times New Roman" w:hAnsi="Times New Roman"/>
        </w:rPr>
        <w:t xml:space="preserve">Coalition staff plans to participate in the </w:t>
      </w:r>
      <w:r>
        <w:rPr>
          <w:rFonts w:ascii="Times New Roman" w:hAnsi="Times New Roman"/>
        </w:rPr>
        <w:t>open meeting</w:t>
      </w:r>
      <w:r w:rsidRPr="00207F6D">
        <w:rPr>
          <w:rFonts w:ascii="Times New Roman" w:hAnsi="Times New Roman"/>
        </w:rPr>
        <w:t xml:space="preserve"> scheduled for </w:t>
      </w:r>
      <w:r>
        <w:rPr>
          <w:rFonts w:ascii="Times New Roman" w:hAnsi="Times New Roman"/>
        </w:rPr>
        <w:t>February 21st</w:t>
      </w:r>
      <w:r w:rsidRPr="00207F6D">
        <w:rPr>
          <w:rFonts w:ascii="Times New Roman" w:hAnsi="Times New Roman"/>
        </w:rPr>
        <w:t>.  Any questions regarding this submission should be directed to Lynne Dial, 206-621-0094 or lynne@nwenergy.org.</w:t>
      </w:r>
    </w:p>
    <w:p w14:paraId="2A858D5D" w14:textId="77777777" w:rsidR="001B01B4" w:rsidRPr="00207F6D" w:rsidRDefault="001B01B4" w:rsidP="008F4C19">
      <w:pPr>
        <w:ind w:left="-1890"/>
        <w:rPr>
          <w:rFonts w:ascii="Times New Roman" w:hAnsi="Times New Roman"/>
        </w:rPr>
      </w:pPr>
    </w:p>
    <w:p w14:paraId="608CEEFE" w14:textId="77777777" w:rsidR="001B01B4" w:rsidRPr="003F4B68" w:rsidRDefault="001B01B4" w:rsidP="008F4C19">
      <w:pPr>
        <w:ind w:left="-1890"/>
      </w:pPr>
    </w:p>
    <w:p w14:paraId="19B967AF" w14:textId="77777777" w:rsidR="001B01B4" w:rsidRPr="0006184B" w:rsidRDefault="001B01B4" w:rsidP="008F4C19">
      <w:pPr>
        <w:ind w:left="-1890"/>
        <w:rPr>
          <w:rFonts w:ascii="Times New Roman" w:hAnsi="Times New Roman"/>
        </w:rPr>
      </w:pPr>
    </w:p>
    <w:p w14:paraId="78CB5D24" w14:textId="77777777" w:rsidR="001B01B4" w:rsidRPr="0006184B" w:rsidRDefault="001B01B4" w:rsidP="008F4C19">
      <w:pPr>
        <w:ind w:left="-1890"/>
        <w:rPr>
          <w:rFonts w:ascii="Times New Roman" w:hAnsi="Times New Roman"/>
        </w:rPr>
      </w:pPr>
      <w:r w:rsidRPr="0006184B">
        <w:rPr>
          <w:rFonts w:ascii="Times New Roman" w:hAnsi="Times New Roman"/>
        </w:rPr>
        <w:t>Sincerely,</w:t>
      </w:r>
    </w:p>
    <w:p w14:paraId="2CC1339A" w14:textId="77777777" w:rsidR="001B01B4" w:rsidRPr="0006184B" w:rsidRDefault="001B01B4" w:rsidP="008F4C19">
      <w:pPr>
        <w:ind w:left="-1890"/>
        <w:rPr>
          <w:rFonts w:ascii="Times New Roman" w:hAnsi="Times New Roman"/>
        </w:rPr>
      </w:pPr>
    </w:p>
    <w:p w14:paraId="0AE568CD" w14:textId="77777777" w:rsidR="001B01B4" w:rsidRPr="0006184B" w:rsidRDefault="00B80983" w:rsidP="008F4C19">
      <w:pPr>
        <w:ind w:left="-1890"/>
        <w:rPr>
          <w:rFonts w:ascii="Times New Roman" w:hAnsi="Times New Roman"/>
        </w:rPr>
      </w:pPr>
      <w:r>
        <w:rPr>
          <w:rFonts w:ascii="Times New Roman" w:hAnsi="Times New Roman"/>
          <w:noProof/>
        </w:rPr>
        <w:drawing>
          <wp:inline distT="0" distB="0" distL="0" distR="0" wp14:anchorId="27C71F17" wp14:editId="1D007F63">
            <wp:extent cx="622300" cy="336550"/>
            <wp:effectExtent l="0" t="0" r="12700"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300" cy="336550"/>
                    </a:xfrm>
                    <a:prstGeom prst="rect">
                      <a:avLst/>
                    </a:prstGeom>
                    <a:noFill/>
                    <a:ln>
                      <a:noFill/>
                    </a:ln>
                  </pic:spPr>
                </pic:pic>
              </a:graphicData>
            </a:graphic>
          </wp:inline>
        </w:drawing>
      </w:r>
    </w:p>
    <w:p w14:paraId="1DF22963" w14:textId="77777777" w:rsidR="001B01B4" w:rsidRPr="00E6283F" w:rsidRDefault="00E6283F" w:rsidP="008F4C19">
      <w:pPr>
        <w:ind w:left="-1890"/>
        <w:rPr>
          <w:rFonts w:ascii="Times New Roman" w:hAnsi="Times New Roman"/>
        </w:rPr>
      </w:pPr>
      <w:r>
        <w:rPr>
          <w:rFonts w:ascii="Times New Roman" w:hAnsi="Times New Roman"/>
        </w:rPr>
        <w:t>Lynne Dial</w:t>
      </w:r>
    </w:p>
    <w:p w14:paraId="6E2A752E" w14:textId="77777777" w:rsidR="001B01B4" w:rsidRPr="00B05C0F" w:rsidRDefault="001B01B4" w:rsidP="001B01B4">
      <w:pPr>
        <w:rPr>
          <w:rFonts w:ascii="Times New Roman" w:hAnsi="Times New Roman"/>
          <w:sz w:val="22"/>
        </w:rPr>
      </w:pPr>
    </w:p>
    <w:sectPr w:rsidR="001B01B4" w:rsidRPr="00B05C0F" w:rsidSect="00E6283F">
      <w:pgSz w:w="12240" w:h="15840"/>
      <w:pgMar w:top="1296" w:right="1584" w:bottom="1008" w:left="34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EF8FA" w14:textId="77777777" w:rsidR="008F4C19" w:rsidRDefault="008F4C19" w:rsidP="00E6283F">
      <w:r>
        <w:separator/>
      </w:r>
    </w:p>
  </w:endnote>
  <w:endnote w:type="continuationSeparator" w:id="0">
    <w:p w14:paraId="15D38DD4" w14:textId="77777777" w:rsidR="008F4C19" w:rsidRDefault="008F4C19" w:rsidP="00E6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venir-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venir 55 Roman">
    <w:altName w:val="Times New Roman"/>
    <w:panose1 w:val="00000000000000000000"/>
    <w:charset w:val="4D"/>
    <w:family w:val="roman"/>
    <w:notTrueType/>
    <w:pitch w:val="default"/>
    <w:sig w:usb0="00410056" w:usb1="0045004E" w:usb2="00490052" w:usb3="002D0052" w:csb0="004F004D" w:csb1="0041004E"/>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D820E" w14:textId="77777777" w:rsidR="008F4C19" w:rsidRPr="00E6283F" w:rsidRDefault="008F4C19" w:rsidP="00E6283F">
    <w:pPr>
      <w:jc w:val="center"/>
      <w:rPr>
        <w:rFonts w:ascii="Avenir 55 Roman" w:hAnsi="Avenir 55 Roman"/>
        <w:color w:val="808080"/>
        <w:sz w:val="1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9A294" w14:textId="77777777" w:rsidR="008F4C19" w:rsidRPr="00FA1821" w:rsidRDefault="008F4C19" w:rsidP="00E6283F">
    <w:pPr>
      <w:jc w:val="center"/>
      <w:rPr>
        <w:rFonts w:ascii="Avenir 55 Roman" w:hAnsi="Avenir 55 Roman"/>
        <w:color w:val="808080"/>
        <w:sz w:val="18"/>
      </w:rPr>
    </w:pPr>
    <w:r w:rsidRPr="00FA1821">
      <w:rPr>
        <w:rFonts w:ascii="Avenir 55 Roman" w:hAnsi="Avenir 55 Roman"/>
        <w:color w:val="808080"/>
        <w:sz w:val="18"/>
      </w:rPr>
      <w:t>811 1</w:t>
    </w:r>
    <w:r w:rsidRPr="00FA1821">
      <w:rPr>
        <w:rFonts w:ascii="Avenir 55 Roman" w:hAnsi="Avenir 55 Roman"/>
        <w:color w:val="808080"/>
        <w:sz w:val="18"/>
        <w:vertAlign w:val="superscript"/>
      </w:rPr>
      <w:t>st</w:t>
    </w:r>
    <w:r w:rsidRPr="00FA1821">
      <w:rPr>
        <w:rFonts w:ascii="Avenir 55 Roman" w:hAnsi="Avenir 55 Roman"/>
        <w:color w:val="808080"/>
        <w:sz w:val="18"/>
      </w:rPr>
      <w:t xml:space="preserve"> Ave. #305, Seattle, WA 98104 </w:t>
    </w:r>
    <w:r w:rsidRPr="00FA1821">
      <w:rPr>
        <w:rFonts w:ascii="Avenir 55 Roman" w:hAnsi="Avenir 55 Roman"/>
        <w:color w:val="808080"/>
        <w:sz w:val="18"/>
      </w:rPr>
      <w:sym w:font="Symbol" w:char="F0B7"/>
    </w:r>
    <w:r w:rsidRPr="00FA1821">
      <w:rPr>
        <w:rFonts w:ascii="Avenir 55 Roman" w:hAnsi="Avenir 55 Roman"/>
        <w:color w:val="808080"/>
        <w:sz w:val="18"/>
      </w:rPr>
      <w:t xml:space="preserve"> (206) 621-0094 </w:t>
    </w:r>
    <w:r w:rsidRPr="00FA1821">
      <w:rPr>
        <w:rFonts w:ascii="Avenir 55 Roman" w:hAnsi="Avenir 55 Roman"/>
        <w:color w:val="808080"/>
        <w:sz w:val="18"/>
      </w:rPr>
      <w:sym w:font="Symbol" w:char="F0B7"/>
    </w:r>
    <w:r w:rsidRPr="00FA1821">
      <w:rPr>
        <w:rFonts w:ascii="Avenir 55 Roman" w:hAnsi="Avenir 55 Roman"/>
        <w:color w:val="808080"/>
        <w:sz w:val="18"/>
      </w:rPr>
      <w:t xml:space="preserve"> (206) 621-0097 fax</w:t>
    </w:r>
  </w:p>
  <w:p w14:paraId="3D2F062C" w14:textId="77777777" w:rsidR="008F4C19" w:rsidRPr="00E6283F" w:rsidRDefault="008F4C19" w:rsidP="00E6283F">
    <w:pPr>
      <w:jc w:val="center"/>
      <w:rPr>
        <w:rFonts w:ascii="Avenir 55 Roman" w:hAnsi="Avenir 55 Roman"/>
        <w:color w:val="808080"/>
        <w:sz w:val="18"/>
      </w:rPr>
    </w:pPr>
    <w:proofErr w:type="gramStart"/>
    <w:r w:rsidRPr="00FA1821">
      <w:rPr>
        <w:rFonts w:ascii="Avenir 55 Roman" w:hAnsi="Avenir 55 Roman"/>
        <w:color w:val="808080"/>
        <w:sz w:val="18"/>
      </w:rPr>
      <w:t>www.nwenergy.org</w:t>
    </w:r>
    <w:proofErr w:type="gramEnd"/>
    <w:r w:rsidRPr="00FA1821">
      <w:rPr>
        <w:rFonts w:ascii="Avenir 55 Roman" w:hAnsi="Avenir 55 Roman"/>
        <w:color w:val="808080"/>
        <w:sz w:val="18"/>
      </w:rPr>
      <w:t xml:space="preserve"> </w:t>
    </w:r>
    <w:r w:rsidRPr="00FA1821">
      <w:rPr>
        <w:rFonts w:ascii="Avenir 55 Roman" w:hAnsi="Avenir 55 Roman"/>
        <w:color w:val="808080"/>
        <w:sz w:val="18"/>
      </w:rPr>
      <w:sym w:font="Symbol" w:char="F0B7"/>
    </w:r>
    <w:r w:rsidRPr="00FA1821">
      <w:rPr>
        <w:rFonts w:ascii="Avenir 55 Roman" w:hAnsi="Avenir 55 Roman"/>
        <w:color w:val="808080"/>
        <w:sz w:val="18"/>
      </w:rPr>
      <w:t xml:space="preserve"> nwec@nwenergy.org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3BE20" w14:textId="77777777" w:rsidR="008F4C19" w:rsidRDefault="008F4C19" w:rsidP="00E6283F">
      <w:r>
        <w:separator/>
      </w:r>
    </w:p>
  </w:footnote>
  <w:footnote w:type="continuationSeparator" w:id="0">
    <w:p w14:paraId="7D5EFCCA" w14:textId="77777777" w:rsidR="008F4C19" w:rsidRDefault="008F4C19" w:rsidP="00E628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B7E80"/>
    <w:multiLevelType w:val="hybridMultilevel"/>
    <w:tmpl w:val="7B945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f7f4b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6B"/>
    <w:rsid w:val="00160559"/>
    <w:rsid w:val="00181F8B"/>
    <w:rsid w:val="001A4BBB"/>
    <w:rsid w:val="001B01B4"/>
    <w:rsid w:val="00207F6D"/>
    <w:rsid w:val="002323A6"/>
    <w:rsid w:val="002C6B3F"/>
    <w:rsid w:val="003507E0"/>
    <w:rsid w:val="003830F2"/>
    <w:rsid w:val="0046063C"/>
    <w:rsid w:val="00532C56"/>
    <w:rsid w:val="005A5B14"/>
    <w:rsid w:val="00617B7F"/>
    <w:rsid w:val="00646026"/>
    <w:rsid w:val="00690689"/>
    <w:rsid w:val="006C211D"/>
    <w:rsid w:val="00746796"/>
    <w:rsid w:val="007B76E9"/>
    <w:rsid w:val="007C3053"/>
    <w:rsid w:val="008527D8"/>
    <w:rsid w:val="008B1A85"/>
    <w:rsid w:val="008F4C19"/>
    <w:rsid w:val="0090120B"/>
    <w:rsid w:val="00956D1B"/>
    <w:rsid w:val="009A2C4C"/>
    <w:rsid w:val="00AC5991"/>
    <w:rsid w:val="00B80983"/>
    <w:rsid w:val="00BA50D1"/>
    <w:rsid w:val="00C053B2"/>
    <w:rsid w:val="00C755D2"/>
    <w:rsid w:val="00C84B0C"/>
    <w:rsid w:val="00CE1224"/>
    <w:rsid w:val="00D7680C"/>
    <w:rsid w:val="00D879B9"/>
    <w:rsid w:val="00DA0F03"/>
    <w:rsid w:val="00DA3BE9"/>
    <w:rsid w:val="00E345FB"/>
    <w:rsid w:val="00E6283F"/>
    <w:rsid w:val="00F05D1E"/>
    <w:rsid w:val="00F06417"/>
    <w:rsid w:val="00F633B1"/>
    <w:rsid w:val="00F91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7f4b5"/>
    </o:shapedefaults>
    <o:shapelayout v:ext="edit">
      <o:idmap v:ext="edit" data="1"/>
    </o:shapelayout>
  </w:shapeDefaults>
  <w:decimalSymbol w:val="."/>
  <w:listSeparator w:val=","/>
  <w14:docId w14:val="613CCC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Lucida Grande" w:hAnsi="Lucida Grande"/>
      <w:sz w:val="18"/>
      <w:szCs w:val="18"/>
    </w:rPr>
  </w:style>
  <w:style w:type="character" w:styleId="Hyperlink">
    <w:name w:val="Hyperlink"/>
    <w:rsid w:val="00B140E5"/>
    <w:rPr>
      <w:color w:val="0000FF"/>
      <w:u w:val="single"/>
    </w:rPr>
  </w:style>
  <w:style w:type="paragraph" w:styleId="NoSpacing">
    <w:name w:val="No Spacing"/>
    <w:uiPriority w:val="1"/>
    <w:qFormat/>
    <w:rsid w:val="00C053B2"/>
    <w:rPr>
      <w:rFonts w:ascii="Calibri" w:eastAsia="Calibri" w:hAnsi="Calibri"/>
      <w:sz w:val="22"/>
      <w:szCs w:val="22"/>
    </w:rPr>
  </w:style>
  <w:style w:type="paragraph" w:styleId="Header">
    <w:name w:val="header"/>
    <w:basedOn w:val="Normal"/>
    <w:link w:val="HeaderChar"/>
    <w:uiPriority w:val="99"/>
    <w:unhideWhenUsed/>
    <w:rsid w:val="00E6283F"/>
    <w:pPr>
      <w:tabs>
        <w:tab w:val="center" w:pos="4320"/>
        <w:tab w:val="right" w:pos="8640"/>
      </w:tabs>
    </w:pPr>
  </w:style>
  <w:style w:type="character" w:customStyle="1" w:styleId="HeaderChar">
    <w:name w:val="Header Char"/>
    <w:basedOn w:val="DefaultParagraphFont"/>
    <w:link w:val="Header"/>
    <w:uiPriority w:val="99"/>
    <w:rsid w:val="00E6283F"/>
    <w:rPr>
      <w:rFonts w:ascii="Times" w:hAnsi="Times"/>
      <w:sz w:val="24"/>
    </w:rPr>
  </w:style>
  <w:style w:type="paragraph" w:styleId="Footer">
    <w:name w:val="footer"/>
    <w:basedOn w:val="Normal"/>
    <w:link w:val="FooterChar"/>
    <w:uiPriority w:val="99"/>
    <w:unhideWhenUsed/>
    <w:rsid w:val="00E6283F"/>
    <w:pPr>
      <w:tabs>
        <w:tab w:val="center" w:pos="4320"/>
        <w:tab w:val="right" w:pos="8640"/>
      </w:tabs>
    </w:pPr>
  </w:style>
  <w:style w:type="character" w:customStyle="1" w:styleId="FooterChar">
    <w:name w:val="Footer Char"/>
    <w:basedOn w:val="DefaultParagraphFont"/>
    <w:link w:val="Footer"/>
    <w:uiPriority w:val="99"/>
    <w:rsid w:val="00E6283F"/>
    <w:rPr>
      <w:rFonts w:ascii="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Lucida Grande" w:hAnsi="Lucida Grande"/>
      <w:sz w:val="18"/>
      <w:szCs w:val="18"/>
    </w:rPr>
  </w:style>
  <w:style w:type="character" w:styleId="Hyperlink">
    <w:name w:val="Hyperlink"/>
    <w:rsid w:val="00B140E5"/>
    <w:rPr>
      <w:color w:val="0000FF"/>
      <w:u w:val="single"/>
    </w:rPr>
  </w:style>
  <w:style w:type="paragraph" w:styleId="NoSpacing">
    <w:name w:val="No Spacing"/>
    <w:uiPriority w:val="1"/>
    <w:qFormat/>
    <w:rsid w:val="00C053B2"/>
    <w:rPr>
      <w:rFonts w:ascii="Calibri" w:eastAsia="Calibri" w:hAnsi="Calibri"/>
      <w:sz w:val="22"/>
      <w:szCs w:val="22"/>
    </w:rPr>
  </w:style>
  <w:style w:type="paragraph" w:styleId="Header">
    <w:name w:val="header"/>
    <w:basedOn w:val="Normal"/>
    <w:link w:val="HeaderChar"/>
    <w:uiPriority w:val="99"/>
    <w:unhideWhenUsed/>
    <w:rsid w:val="00E6283F"/>
    <w:pPr>
      <w:tabs>
        <w:tab w:val="center" w:pos="4320"/>
        <w:tab w:val="right" w:pos="8640"/>
      </w:tabs>
    </w:pPr>
  </w:style>
  <w:style w:type="character" w:customStyle="1" w:styleId="HeaderChar">
    <w:name w:val="Header Char"/>
    <w:basedOn w:val="DefaultParagraphFont"/>
    <w:link w:val="Header"/>
    <w:uiPriority w:val="99"/>
    <w:rsid w:val="00E6283F"/>
    <w:rPr>
      <w:rFonts w:ascii="Times" w:hAnsi="Times"/>
      <w:sz w:val="24"/>
    </w:rPr>
  </w:style>
  <w:style w:type="paragraph" w:styleId="Footer">
    <w:name w:val="footer"/>
    <w:basedOn w:val="Normal"/>
    <w:link w:val="FooterChar"/>
    <w:uiPriority w:val="99"/>
    <w:unhideWhenUsed/>
    <w:rsid w:val="00E6283F"/>
    <w:pPr>
      <w:tabs>
        <w:tab w:val="center" w:pos="4320"/>
        <w:tab w:val="right" w:pos="8640"/>
      </w:tabs>
    </w:pPr>
  </w:style>
  <w:style w:type="character" w:customStyle="1" w:styleId="FooterChar">
    <w:name w:val="Footer Char"/>
    <w:basedOn w:val="DefaultParagraphFont"/>
    <w:link w:val="Footer"/>
    <w:uiPriority w:val="99"/>
    <w:rsid w:val="00E6283F"/>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18"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image" Target="media/image2.png"/><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1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16300EBCAD42408D00895E5747265B" ma:contentTypeVersion="143" ma:contentTypeDescription="" ma:contentTypeScope="" ma:versionID="d2203a32f2e0a1c30fa9720c54b9de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2011-12-15T08:00:00+00:00</OpenedDate>
    <Date1 xmlns="dc463f71-b30c-4ab2-9473-d307f9d35888">2013-02-08T08:00:00+00:00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112165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3EF0A2-8F49-4413-88CB-7A96DDE33B1A}"/>
</file>

<file path=customXml/itemProps2.xml><?xml version="1.0" encoding="utf-8"?>
<ds:datastoreItem xmlns:ds="http://schemas.openxmlformats.org/officeDocument/2006/customXml" ds:itemID="{A4DE941F-7667-4698-9E3D-ED1C93786B51}"/>
</file>

<file path=customXml/itemProps3.xml><?xml version="1.0" encoding="utf-8"?>
<ds:datastoreItem xmlns:ds="http://schemas.openxmlformats.org/officeDocument/2006/customXml" ds:itemID="{312DD150-332F-44E3-A1FC-97081454D649}"/>
</file>

<file path=customXml/itemProps4.xml><?xml version="1.0" encoding="utf-8"?>
<ds:datastoreItem xmlns:ds="http://schemas.openxmlformats.org/officeDocument/2006/customXml" ds:itemID="{0FFEAEB0-4A90-9840-B514-9DD5F14486C2}"/>
</file>

<file path=customXml/itemProps5.xml><?xml version="1.0" encoding="utf-8"?>
<ds:datastoreItem xmlns:ds="http://schemas.openxmlformats.org/officeDocument/2006/customXml" ds:itemID="{2B274E0D-1314-4EBF-B2E3-286633947E7A}"/>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July 18, 2005</vt:lpstr>
    </vt:vector>
  </TitlesOfParts>
  <Company>NW Energy Coalition</Company>
  <LinksUpToDate>false</LinksUpToDate>
  <CharactersWithSpaces>2806</CharactersWithSpaces>
  <SharedDoc>false</SharedDoc>
  <HLinks>
    <vt:vector size="6" baseType="variant">
      <vt:variant>
        <vt:i4>2031700</vt:i4>
      </vt:variant>
      <vt:variant>
        <vt:i4>-1</vt:i4>
      </vt:variant>
      <vt:variant>
        <vt:i4>1027</vt:i4>
      </vt:variant>
      <vt:variant>
        <vt:i4>1</vt:i4>
      </vt:variant>
      <vt:variant>
        <vt:lpwstr>nwec_logo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18, 2005</dc:title>
  <dc:subject/>
  <dc:creator>Cy Berryman</dc:creator>
  <cp:keywords/>
  <cp:lastModifiedBy>Lynne Dial</cp:lastModifiedBy>
  <cp:revision>2</cp:revision>
  <cp:lastPrinted>2013-02-09T00:46:00Z</cp:lastPrinted>
  <dcterms:created xsi:type="dcterms:W3CDTF">2013-02-09T00:47:00Z</dcterms:created>
  <dcterms:modified xsi:type="dcterms:W3CDTF">2013-02-09T00:47:00Z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0x0101006E56B4D1795A2E4DB2F0B01679ED314A004B16300EBCAD42408D00895E5747265B</vt:lpwstr>
  </property>
  <property fmtid="{D5CDD505-2E9C-101B-9397-08002B2CF9AE}" pid="3" name="_docset_NoMedatataSyncRequired">
    <vt:lpwstr>False</vt:lpwstr>
  </property>
</Properties>
</file>