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035FC">
        <w:rPr>
          <w:rFonts w:ascii="Times New Roman" w:hAnsi="Times New Roman"/>
          <w:sz w:val="24"/>
        </w:rPr>
        <w:t>Request to Modify Scheduling Order</w:t>
      </w:r>
      <w:r w:rsidR="00EB49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035FC">
        <w:rPr>
          <w:rFonts w:ascii="Times New Roman" w:hAnsi="Times New Roman"/>
          <w:sz w:val="24"/>
        </w:rPr>
        <w:t>3rd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5035FC">
        <w:rPr>
          <w:rFonts w:ascii="Times New Roman" w:hAnsi="Times New Roman"/>
          <w:sz w:val="24"/>
        </w:rPr>
        <w:t>April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Stoel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600 University St., 36th Fl.</w:t>
      </w:r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Ater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9275 Gunston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tw telecom of Washington,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5035FC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Pamela H. Hollick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Vice President </w:t>
      </w:r>
      <w:r w:rsidR="005035FC">
        <w:rPr>
          <w:rFonts w:ascii="Times New Roman" w:hAnsi="Times New Roman"/>
          <w:sz w:val="24"/>
        </w:rPr>
        <w:t xml:space="preserve">of </w:t>
      </w:r>
      <w:r w:rsidRPr="002759D4">
        <w:rPr>
          <w:rFonts w:ascii="Times New Roman" w:hAnsi="Times New Roman"/>
          <w:sz w:val="24"/>
        </w:rPr>
        <w:t>Regulatory</w:t>
      </w:r>
    </w:p>
    <w:p w:rsidR="002759D4" w:rsidRDefault="005035FC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4625 W 86th St., Suite 500</w:t>
      </w:r>
    </w:p>
    <w:p w:rsidR="005035FC" w:rsidRDefault="005035FC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Indianapolis, IN  46268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5035FC">
        <w:rPr>
          <w:rFonts w:ascii="Times New Roman" w:hAnsi="Times New Roman"/>
          <w:sz w:val="24"/>
        </w:rPr>
        <w:t>317-713-8977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5035FC">
        <w:rPr>
          <w:rFonts w:ascii="Times New Roman" w:hAnsi="Times New Roman"/>
          <w:sz w:val="24"/>
        </w:rPr>
        <w:fldChar w:fldCharType="begin"/>
      </w:r>
      <w:r w:rsidR="005035FC">
        <w:rPr>
          <w:rFonts w:ascii="Times New Roman" w:hAnsi="Times New Roman"/>
          <w:sz w:val="24"/>
        </w:rPr>
        <w:instrText xml:space="preserve"> HYPERLINK "mailto:</w:instrText>
      </w:r>
      <w:r w:rsidR="005035FC" w:rsidRPr="005035FC">
        <w:rPr>
          <w:rFonts w:ascii="Times New Roman" w:hAnsi="Times New Roman"/>
          <w:sz w:val="24"/>
        </w:rPr>
        <w:instrText>pamela.hollick@twtelecom.com</w:instrText>
      </w:r>
      <w:r w:rsidR="005035FC">
        <w:rPr>
          <w:rFonts w:ascii="Times New Roman" w:hAnsi="Times New Roman"/>
          <w:sz w:val="24"/>
        </w:rPr>
        <w:instrText xml:space="preserve">" </w:instrText>
      </w:r>
      <w:r w:rsidR="005035FC">
        <w:rPr>
          <w:rFonts w:ascii="Times New Roman" w:hAnsi="Times New Roman"/>
          <w:sz w:val="24"/>
        </w:rPr>
        <w:fldChar w:fldCharType="separate"/>
      </w:r>
      <w:r w:rsidR="005035FC" w:rsidRPr="00063579">
        <w:rPr>
          <w:rStyle w:val="Hyperlink"/>
          <w:rFonts w:ascii="Times New Roman" w:hAnsi="Times New Roman"/>
          <w:sz w:val="24"/>
        </w:rPr>
        <w:t>pamela.hollick@twtelecom.com</w:t>
      </w:r>
      <w:r w:rsidR="005035FC">
        <w:rPr>
          <w:rFonts w:ascii="Times New Roman" w:hAnsi="Times New Roman"/>
          <w:sz w:val="24"/>
        </w:rPr>
        <w:fldChar w:fldCharType="end"/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Davis Wright Tremaine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Charter Fiberlink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12405 Powerscourt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Davis Wright Tremaine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1" w:history="1">
        <w:r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2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D4" w:rsidRDefault="002759D4" w:rsidP="00DE387D">
      <w:r>
        <w:separator/>
      </w:r>
    </w:p>
  </w:endnote>
  <w:endnote w:type="continuationSeparator" w:id="0">
    <w:p w:rsidR="002759D4" w:rsidRDefault="002759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D4" w:rsidRPr="00DE387D" w:rsidRDefault="002759D4">
    <w:pPr>
      <w:spacing w:line="240" w:lineRule="exact"/>
      <w:rPr>
        <w:rFonts w:ascii="Times New Roman" w:hAnsi="Times New Roman"/>
      </w:rPr>
    </w:pPr>
  </w:p>
  <w:p w:rsidR="002759D4" w:rsidRDefault="002759D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035F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D4" w:rsidRDefault="002759D4" w:rsidP="00DE387D">
      <w:r>
        <w:separator/>
      </w:r>
    </w:p>
  </w:footnote>
  <w:footnote w:type="continuationSeparator" w:id="0">
    <w:p w:rsidR="002759D4" w:rsidRDefault="002759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723F0"/>
    <w:rsid w:val="001A0A8B"/>
    <w:rsid w:val="002759D4"/>
    <w:rsid w:val="002B7AE1"/>
    <w:rsid w:val="00360B89"/>
    <w:rsid w:val="00366392"/>
    <w:rsid w:val="004F6E63"/>
    <w:rsid w:val="005035FC"/>
    <w:rsid w:val="00591272"/>
    <w:rsid w:val="0065726C"/>
    <w:rsid w:val="00693DC6"/>
    <w:rsid w:val="0086574C"/>
    <w:rsid w:val="008A62C6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A216D"/>
    <w:rsid w:val="00C0665B"/>
    <w:rsid w:val="00C65A8B"/>
    <w:rsid w:val="00D45908"/>
    <w:rsid w:val="00D96A62"/>
    <w:rsid w:val="00DA6619"/>
    <w:rsid w:val="00DE387D"/>
    <w:rsid w:val="00EB4938"/>
    <w:rsid w:val="00EE386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marktrinchero@dwt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simonf@atg.wa.gov" TargetMode="External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Michael.moore@chartercom.com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alangalloway@dwt.com" TargetMode="External"/><Relationship Id="rId37" Type="http://schemas.openxmlformats.org/officeDocument/2006/relationships/hyperlink" Target="mailto:carolw@atg.wa.gov" TargetMode="External"/><Relationship Id="rId40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debbiereed@dwt.com" TargetMode="External"/><Relationship Id="rId36" Type="http://schemas.openxmlformats.org/officeDocument/2006/relationships/hyperlink" Target="mailto:stefaniej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kchalm@dw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alangalloway@dwt.com" TargetMode="External"/><Relationship Id="rId30" Type="http://schemas.openxmlformats.org/officeDocument/2006/relationships/hyperlink" Target="mailto:marktrinchero@dwt.com" TargetMode="External"/><Relationship Id="rId35" Type="http://schemas.openxmlformats.org/officeDocument/2006/relationships/hyperlink" Target="mailto:Lisaw4@atg.wa.gov" TargetMode="External"/><Relationship Id="rId43" Type="http://schemas.openxmlformats.org/officeDocument/2006/relationships/customXml" Target="../customXml/item4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debbiereed@dwt.com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D31EE66-C185-4639-845E-22D2FC172EEE}"/>
</file>

<file path=customXml/itemProps2.xml><?xml version="1.0" encoding="utf-8"?>
<ds:datastoreItem xmlns:ds="http://schemas.openxmlformats.org/officeDocument/2006/customXml" ds:itemID="{473D960F-AD89-4781-96B8-ABAB134C049E}"/>
</file>

<file path=customXml/itemProps3.xml><?xml version="1.0" encoding="utf-8"?>
<ds:datastoreItem xmlns:ds="http://schemas.openxmlformats.org/officeDocument/2006/customXml" ds:itemID="{DF81A6C6-A62D-4E76-825B-86F5F92EC410}"/>
</file>

<file path=customXml/itemProps4.xml><?xml version="1.0" encoding="utf-8"?>
<ds:datastoreItem xmlns:ds="http://schemas.openxmlformats.org/officeDocument/2006/customXml" ds:itemID="{E1C15571-D63D-4095-B644-3FF37D304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2013-01-07T17:37:00Z</cp:lastPrinted>
  <dcterms:created xsi:type="dcterms:W3CDTF">2013-04-03T20:21:00Z</dcterms:created>
  <dcterms:modified xsi:type="dcterms:W3CDTF">2013-04-03T20:23:00Z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