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74D" w:rsidRDefault="00EC474D" w:rsidP="00EC474D">
      <w:pPr>
        <w:pStyle w:val="Header"/>
        <w:tabs>
          <w:tab w:val="clear" w:pos="4320"/>
          <w:tab w:val="clear" w:pos="8640"/>
          <w:tab w:val="center" w:pos="4680"/>
        </w:tabs>
        <w:spacing w:line="480" w:lineRule="auto"/>
        <w:jc w:val="center"/>
        <w:rPr>
          <w:b/>
          <w:bCs/>
          <w:sz w:val="24"/>
        </w:rPr>
      </w:pPr>
      <w:r>
        <w:rPr>
          <w:b/>
          <w:bCs/>
          <w:sz w:val="24"/>
        </w:rPr>
        <w:t>BEFORE THE</w:t>
      </w:r>
    </w:p>
    <w:p w:rsidR="00EC474D" w:rsidRDefault="00EC474D" w:rsidP="00EC474D">
      <w:pPr>
        <w:pStyle w:val="Heading1"/>
      </w:pPr>
      <w:r>
        <w:t>WASHINGTON UTILITIES AND TRANSPORTATION COMMISSION</w:t>
      </w:r>
    </w:p>
    <w:tbl>
      <w:tblPr>
        <w:tblW w:w="855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28"/>
        <w:gridCol w:w="270"/>
        <w:gridCol w:w="3952"/>
      </w:tblGrid>
      <w:tr w:rsidR="00EC474D" w:rsidTr="008F218C">
        <w:tc>
          <w:tcPr>
            <w:tcW w:w="4328" w:type="dxa"/>
            <w:tcBorders>
              <w:bottom w:val="single" w:sz="4" w:space="0" w:color="auto"/>
            </w:tcBorders>
          </w:tcPr>
          <w:p w:rsidR="00EC474D" w:rsidRDefault="00EC474D" w:rsidP="002B25FD">
            <w:pPr>
              <w:tabs>
                <w:tab w:val="left" w:pos="2168"/>
              </w:tabs>
            </w:pPr>
            <w:bookmarkStart w:id="0" w:name="Parties"/>
            <w:bookmarkEnd w:id="0"/>
          </w:p>
          <w:p w:rsidR="00EC474D" w:rsidRDefault="002B25FD" w:rsidP="002B25FD">
            <w:pPr>
              <w:tabs>
                <w:tab w:val="left" w:pos="2168"/>
              </w:tabs>
            </w:pPr>
            <w:r>
              <w:t xml:space="preserve">WASHINGTON UITILITIES AND </w:t>
            </w:r>
          </w:p>
          <w:p w:rsidR="002B25FD" w:rsidRDefault="002B25FD" w:rsidP="002B25FD">
            <w:pPr>
              <w:tabs>
                <w:tab w:val="left" w:pos="2168"/>
              </w:tabs>
            </w:pPr>
            <w:r>
              <w:t>TRANSPORTATION COMMISSION</w:t>
            </w:r>
          </w:p>
          <w:p w:rsidR="002B25FD" w:rsidRDefault="002B25FD" w:rsidP="002B25FD">
            <w:pPr>
              <w:tabs>
                <w:tab w:val="left" w:pos="2168"/>
              </w:tabs>
            </w:pPr>
          </w:p>
          <w:p w:rsidR="002B25FD" w:rsidRDefault="002B25FD" w:rsidP="002B25FD">
            <w:pPr>
              <w:tabs>
                <w:tab w:val="left" w:pos="1440"/>
                <w:tab w:val="left" w:pos="2168"/>
              </w:tabs>
            </w:pPr>
            <w:r>
              <w:t xml:space="preserve">                        Complainant,</w:t>
            </w:r>
          </w:p>
          <w:p w:rsidR="002B25FD" w:rsidRDefault="002B25FD" w:rsidP="002B25FD">
            <w:pPr>
              <w:tabs>
                <w:tab w:val="left" w:pos="1440"/>
                <w:tab w:val="left" w:pos="2168"/>
              </w:tabs>
            </w:pPr>
          </w:p>
          <w:p w:rsidR="002B25FD" w:rsidRDefault="002B25FD" w:rsidP="002B25FD">
            <w:pPr>
              <w:tabs>
                <w:tab w:val="left" w:pos="1440"/>
                <w:tab w:val="left" w:pos="2168"/>
              </w:tabs>
            </w:pPr>
            <w:r>
              <w:t xml:space="preserve">     </w:t>
            </w:r>
            <w:proofErr w:type="gramStart"/>
            <w:r>
              <w:t>v</w:t>
            </w:r>
            <w:proofErr w:type="gramEnd"/>
            <w:r>
              <w:t>.</w:t>
            </w:r>
          </w:p>
          <w:p w:rsidR="00EC474D" w:rsidRDefault="00EC474D" w:rsidP="002B25FD">
            <w:pPr>
              <w:pStyle w:val="Footer"/>
              <w:widowControl/>
              <w:tabs>
                <w:tab w:val="clear" w:pos="4320"/>
                <w:tab w:val="clear" w:pos="8640"/>
              </w:tabs>
              <w:rPr>
                <w:snapToGrid/>
              </w:rPr>
            </w:pPr>
          </w:p>
          <w:p w:rsidR="00EC474D" w:rsidRDefault="002B25FD" w:rsidP="000D7B0D">
            <w:pPr>
              <w:pStyle w:val="Footer"/>
              <w:widowControl/>
              <w:tabs>
                <w:tab w:val="clear" w:pos="4320"/>
                <w:tab w:val="clear" w:pos="8640"/>
                <w:tab w:val="left" w:pos="1452"/>
              </w:tabs>
              <w:rPr>
                <w:snapToGrid/>
              </w:rPr>
            </w:pPr>
            <w:r>
              <w:rPr>
                <w:snapToGrid/>
              </w:rPr>
              <w:t>AVISTA CORPORATION d</w:t>
            </w:r>
            <w:r w:rsidR="000D7B0D">
              <w:rPr>
                <w:snapToGrid/>
              </w:rPr>
              <w:t>/</w:t>
            </w:r>
            <w:r>
              <w:rPr>
                <w:snapToGrid/>
              </w:rPr>
              <w:t>b</w:t>
            </w:r>
            <w:r w:rsidR="000D7B0D">
              <w:rPr>
                <w:snapToGrid/>
              </w:rPr>
              <w:t>/</w:t>
            </w:r>
            <w:r>
              <w:rPr>
                <w:snapToGrid/>
              </w:rPr>
              <w:t>a</w:t>
            </w:r>
          </w:p>
          <w:p w:rsidR="002B25FD" w:rsidRDefault="002B25FD" w:rsidP="002B25FD">
            <w:pPr>
              <w:pStyle w:val="Footer"/>
              <w:widowControl/>
              <w:tabs>
                <w:tab w:val="clear" w:pos="4320"/>
                <w:tab w:val="clear" w:pos="8640"/>
              </w:tabs>
              <w:rPr>
                <w:snapToGrid/>
              </w:rPr>
            </w:pPr>
            <w:r>
              <w:rPr>
                <w:snapToGrid/>
              </w:rPr>
              <w:t>AVISTA UTILITIES</w:t>
            </w:r>
          </w:p>
          <w:p w:rsidR="002B25FD" w:rsidRDefault="002B25FD" w:rsidP="002B25FD">
            <w:pPr>
              <w:pStyle w:val="Footer"/>
              <w:widowControl/>
              <w:tabs>
                <w:tab w:val="clear" w:pos="4320"/>
                <w:tab w:val="clear" w:pos="8640"/>
              </w:tabs>
              <w:rPr>
                <w:snapToGrid/>
              </w:rPr>
            </w:pPr>
          </w:p>
          <w:p w:rsidR="002B25FD" w:rsidRPr="003D3DCC" w:rsidRDefault="002B25FD" w:rsidP="002B25FD">
            <w:pPr>
              <w:pStyle w:val="Footer"/>
              <w:widowControl/>
              <w:tabs>
                <w:tab w:val="clear" w:pos="4320"/>
                <w:tab w:val="clear" w:pos="8640"/>
                <w:tab w:val="left" w:pos="1428"/>
              </w:tabs>
              <w:rPr>
                <w:snapToGrid/>
              </w:rPr>
            </w:pPr>
            <w:r>
              <w:rPr>
                <w:snapToGrid/>
              </w:rPr>
              <w:t xml:space="preserve">                        Respondent.</w:t>
            </w:r>
          </w:p>
        </w:tc>
        <w:tc>
          <w:tcPr>
            <w:tcW w:w="270" w:type="dxa"/>
          </w:tcPr>
          <w:p w:rsidR="00EC474D" w:rsidRDefault="00EC474D" w:rsidP="002B25FD">
            <w:pPr>
              <w:pStyle w:val="SingleSpacing"/>
              <w:spacing w:line="240" w:lineRule="auto"/>
            </w:pPr>
          </w:p>
          <w:p w:rsidR="00EC474D" w:rsidRDefault="00EC474D" w:rsidP="002B25FD">
            <w:pPr>
              <w:pStyle w:val="SingleSpacing"/>
              <w:spacing w:line="240" w:lineRule="auto"/>
            </w:pPr>
            <w:r>
              <w:t>)</w:t>
            </w:r>
          </w:p>
          <w:p w:rsidR="00EC474D" w:rsidRDefault="00EC474D" w:rsidP="002B25FD">
            <w:pPr>
              <w:pStyle w:val="SingleSpacing"/>
              <w:spacing w:line="240" w:lineRule="auto"/>
            </w:pPr>
            <w:r>
              <w:t>)</w:t>
            </w:r>
          </w:p>
          <w:p w:rsidR="00EC474D" w:rsidRDefault="00EC474D" w:rsidP="002B25FD">
            <w:pPr>
              <w:pStyle w:val="SingleSpacing"/>
              <w:spacing w:line="240" w:lineRule="auto"/>
            </w:pPr>
            <w:r>
              <w:t>)</w:t>
            </w:r>
          </w:p>
          <w:p w:rsidR="00EC474D" w:rsidRDefault="00EC474D" w:rsidP="002B25FD">
            <w:pPr>
              <w:pStyle w:val="SingleSpacing"/>
              <w:spacing w:line="240" w:lineRule="auto"/>
            </w:pPr>
            <w:r>
              <w:t>)</w:t>
            </w:r>
          </w:p>
          <w:p w:rsidR="00EC474D" w:rsidRDefault="00EC474D" w:rsidP="002B25FD">
            <w:pPr>
              <w:pStyle w:val="SingleSpacing"/>
              <w:spacing w:line="240" w:lineRule="auto"/>
            </w:pPr>
            <w:r>
              <w:t>)</w:t>
            </w:r>
          </w:p>
          <w:p w:rsidR="00EC474D" w:rsidRDefault="00EC474D" w:rsidP="002B25FD">
            <w:pPr>
              <w:pStyle w:val="SingleSpacing"/>
              <w:spacing w:line="240" w:lineRule="auto"/>
            </w:pPr>
            <w:r>
              <w:t>)</w:t>
            </w:r>
          </w:p>
          <w:p w:rsidR="00EC474D" w:rsidRDefault="00EC474D" w:rsidP="002B25FD">
            <w:pPr>
              <w:pStyle w:val="SingleSpacing"/>
              <w:spacing w:line="240" w:lineRule="auto"/>
            </w:pPr>
            <w:r>
              <w:t>)</w:t>
            </w:r>
          </w:p>
          <w:p w:rsidR="00EC474D" w:rsidRDefault="00EC474D" w:rsidP="002B25FD">
            <w:pPr>
              <w:pStyle w:val="SingleSpacing"/>
              <w:spacing w:line="240" w:lineRule="auto"/>
            </w:pPr>
            <w:r>
              <w:t>)</w:t>
            </w:r>
          </w:p>
          <w:p w:rsidR="002B25FD" w:rsidRDefault="002B25FD" w:rsidP="002B25FD">
            <w:pPr>
              <w:pStyle w:val="SingleSpacing"/>
              <w:spacing w:line="240" w:lineRule="auto"/>
            </w:pPr>
            <w:r>
              <w:t>)</w:t>
            </w:r>
          </w:p>
          <w:p w:rsidR="002B25FD" w:rsidRDefault="002B25FD" w:rsidP="002B25FD">
            <w:pPr>
              <w:pStyle w:val="SingleSpacing"/>
              <w:spacing w:line="240" w:lineRule="auto"/>
            </w:pPr>
            <w:r>
              <w:t>)</w:t>
            </w:r>
          </w:p>
          <w:p w:rsidR="002B25FD" w:rsidRDefault="002B25FD" w:rsidP="002B25FD">
            <w:pPr>
              <w:pStyle w:val="SingleSpacing"/>
              <w:spacing w:line="240" w:lineRule="auto"/>
            </w:pPr>
            <w:r>
              <w:t>)</w:t>
            </w:r>
          </w:p>
        </w:tc>
        <w:tc>
          <w:tcPr>
            <w:tcW w:w="3952" w:type="dxa"/>
          </w:tcPr>
          <w:p w:rsidR="00EC474D" w:rsidRDefault="00EC474D" w:rsidP="002B25FD">
            <w:pPr>
              <w:pStyle w:val="SingleSpacing"/>
              <w:spacing w:line="240" w:lineRule="auto"/>
            </w:pPr>
            <w:bookmarkStart w:id="1" w:name="CaseNumber"/>
            <w:bookmarkEnd w:id="1"/>
          </w:p>
          <w:p w:rsidR="00EC474D" w:rsidRDefault="00EC474D" w:rsidP="002B25FD">
            <w:pPr>
              <w:pStyle w:val="SingleSpacing"/>
              <w:spacing w:line="240" w:lineRule="auto"/>
            </w:pPr>
            <w:r>
              <w:t>DOCKET NO. UE-1</w:t>
            </w:r>
            <w:r w:rsidR="008F218C">
              <w:t>40188</w:t>
            </w:r>
          </w:p>
          <w:p w:rsidR="00EC474D" w:rsidRDefault="00EC474D" w:rsidP="002B25FD">
            <w:pPr>
              <w:pStyle w:val="SingleSpacing"/>
              <w:spacing w:line="240" w:lineRule="auto"/>
            </w:pPr>
          </w:p>
          <w:p w:rsidR="00EC474D" w:rsidRDefault="00EC474D" w:rsidP="002B25FD">
            <w:pPr>
              <w:pStyle w:val="SingleSpacing"/>
              <w:spacing w:line="240" w:lineRule="auto"/>
            </w:pPr>
          </w:p>
          <w:p w:rsidR="00EC474D" w:rsidRDefault="003143EC" w:rsidP="002B25FD">
            <w:pPr>
              <w:pStyle w:val="BodyText2"/>
            </w:pPr>
            <w:r>
              <w:t>NOTICE OF APPEARANCE FOR</w:t>
            </w:r>
            <w:r w:rsidR="00EC474D">
              <w:t xml:space="preserve"> </w:t>
            </w:r>
          </w:p>
          <w:p w:rsidR="002B25FD" w:rsidRDefault="002B25FD" w:rsidP="002B25FD">
            <w:pPr>
              <w:pStyle w:val="BodyText2"/>
            </w:pPr>
            <w:r>
              <w:t>THE INDUSTRIAL CUSTOMERS OF</w:t>
            </w:r>
          </w:p>
          <w:p w:rsidR="002B25FD" w:rsidRDefault="002B25FD" w:rsidP="002B25FD">
            <w:pPr>
              <w:pStyle w:val="BodyText2"/>
            </w:pPr>
            <w:r>
              <w:t>NORTHWEST UTILITIES</w:t>
            </w:r>
          </w:p>
        </w:tc>
      </w:tr>
    </w:tbl>
    <w:p w:rsidR="00EC474D" w:rsidRPr="004C547E" w:rsidRDefault="00EC474D" w:rsidP="00EC474D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 w:rsidR="00EC474D" w:rsidRDefault="00EC474D" w:rsidP="00EC474D">
      <w:pPr>
        <w:pStyle w:val="WUTCParagraph"/>
      </w:pPr>
      <w:r>
        <w:t xml:space="preserve">                        Melinda J. Davison and </w:t>
      </w:r>
      <w:r w:rsidR="002B25FD">
        <w:t xml:space="preserve">Joshua D. Weber </w:t>
      </w:r>
      <w:r>
        <w:t xml:space="preserve">hereby notify the Washington Utilities and Transportation Commission that they will appear in the above-captioned proceeding as </w:t>
      </w:r>
      <w:r w:rsidR="003143EC">
        <w:t xml:space="preserve">legal </w:t>
      </w:r>
      <w:r>
        <w:t xml:space="preserve">counsel for </w:t>
      </w:r>
      <w:r w:rsidR="002B25FD">
        <w:t>the Industrial Customers of Northwest Utilities</w:t>
      </w:r>
      <w:r>
        <w:t xml:space="preserve">.  Melinda J. Davison, </w:t>
      </w:r>
      <w:r w:rsidR="008F218C">
        <w:t>Washington</w:t>
      </w:r>
      <w:r>
        <w:t xml:space="preserve"> State Bar No.</w:t>
      </w:r>
      <w:r w:rsidRPr="00E21E82">
        <w:t xml:space="preserve"> </w:t>
      </w:r>
      <w:r w:rsidR="008F218C">
        <w:t>31182</w:t>
      </w:r>
      <w:r>
        <w:t>, is</w:t>
      </w:r>
      <w:r w:rsidRPr="00AC2C7E">
        <w:t xml:space="preserve"> </w:t>
      </w:r>
      <w:r>
        <w:t xml:space="preserve">admitted to practice, in good standing, before the highest court of </w:t>
      </w:r>
      <w:r w:rsidR="008F218C">
        <w:t>Washington.</w:t>
      </w:r>
      <w:r>
        <w:t xml:space="preserve">  </w:t>
      </w:r>
      <w:r w:rsidR="000D7B0D">
        <w:t>Joshua D. Weber</w:t>
      </w:r>
      <w:r>
        <w:t>, Oregon State Bar No.</w:t>
      </w:r>
      <w:r w:rsidR="000D7B0D">
        <w:t xml:space="preserve"> </w:t>
      </w:r>
      <w:r w:rsidR="000D7B0D" w:rsidRPr="000D7B0D">
        <w:t>124956</w:t>
      </w:r>
      <w:r>
        <w:t xml:space="preserve">, is admitted to practice, in good standing, before the highest court of Oregon. </w:t>
      </w:r>
    </w:p>
    <w:p w:rsidR="00EC474D" w:rsidRDefault="00EC474D" w:rsidP="00EC474D">
      <w:pPr>
        <w:pStyle w:val="WUTCParagraph"/>
      </w:pPr>
      <w:r>
        <w:t xml:space="preserve">                        This notice of appearance is filed pursuant to WAC § 480-07-345(2).</w:t>
      </w:r>
    </w:p>
    <w:p w:rsidR="00EC474D" w:rsidRDefault="00EC474D" w:rsidP="00EC474D">
      <w:pPr>
        <w:keepNext/>
        <w:spacing w:line="480" w:lineRule="auto"/>
        <w:ind w:firstLine="1440"/>
      </w:pPr>
      <w:r>
        <w:lastRenderedPageBreak/>
        <w:t xml:space="preserve">Dated in Portland, Oregon, this </w:t>
      </w:r>
      <w:r w:rsidR="008F218C">
        <w:t>11</w:t>
      </w:r>
      <w:r>
        <w:t xml:space="preserve">th day of </w:t>
      </w:r>
      <w:r w:rsidR="00761256">
        <w:t>February</w:t>
      </w:r>
      <w:r>
        <w:t>, 2014.</w:t>
      </w:r>
    </w:p>
    <w:p w:rsidR="00EC474D" w:rsidRDefault="00EC474D" w:rsidP="00EC474D">
      <w:pPr>
        <w:keepNext/>
        <w:spacing w:line="480" w:lineRule="auto"/>
        <w:ind w:left="3600"/>
      </w:pPr>
      <w:r>
        <w:t>Respectfully submitted,</w:t>
      </w:r>
    </w:p>
    <w:p w:rsidR="00EC474D" w:rsidRPr="00173EF3" w:rsidRDefault="00EC474D" w:rsidP="00EC474D">
      <w:pPr>
        <w:keepNext/>
        <w:spacing w:line="480" w:lineRule="auto"/>
        <w:ind w:left="3600"/>
      </w:pPr>
      <w:r>
        <w:t>DAVISON VAN CLEVE, P.C.</w:t>
      </w:r>
    </w:p>
    <w:p w:rsidR="00EC474D" w:rsidRDefault="00EC474D" w:rsidP="00EC474D">
      <w:pPr>
        <w:keepNext/>
        <w:ind w:left="3600"/>
        <w:rPr>
          <w:i/>
          <w:u w:val="single"/>
        </w:rPr>
      </w:pPr>
      <w:r>
        <w:rPr>
          <w:i/>
          <w:u w:val="single"/>
        </w:rPr>
        <w:t>/s/ Melinda J. Davison</w:t>
      </w:r>
    </w:p>
    <w:p w:rsidR="00EC474D" w:rsidRDefault="00EC474D" w:rsidP="00EC474D">
      <w:pPr>
        <w:keepNext/>
        <w:ind w:left="3600"/>
      </w:pPr>
      <w:r>
        <w:t>Melinda J. Davison</w:t>
      </w:r>
    </w:p>
    <w:p w:rsidR="00EC474D" w:rsidRDefault="00DE79A7" w:rsidP="00EC474D">
      <w:pPr>
        <w:keepNext/>
        <w:ind w:left="3600"/>
      </w:pPr>
      <w:r>
        <w:t>Joshua D. Weber</w:t>
      </w:r>
    </w:p>
    <w:p w:rsidR="00EC474D" w:rsidRDefault="00EC474D" w:rsidP="00EC474D">
      <w:pPr>
        <w:keepNext/>
        <w:ind w:left="3600"/>
      </w:pPr>
      <w:r>
        <w:t>333 S.W. Taylor, Suite 400</w:t>
      </w:r>
    </w:p>
    <w:p w:rsidR="00EC474D" w:rsidRDefault="00EC474D" w:rsidP="00EC474D">
      <w:pPr>
        <w:keepNext/>
        <w:ind w:left="3600"/>
      </w:pPr>
      <w:smartTag w:uri="urn:schemas-microsoft-com:office:smarttags" w:element="place">
        <w:smartTag w:uri="urn:schemas-microsoft-com:office:smarttags" w:element="City">
          <w:r>
            <w:t>Portland</w:t>
          </w:r>
        </w:smartTag>
        <w:r>
          <w:t xml:space="preserve">, </w:t>
        </w:r>
        <w:smartTag w:uri="urn:schemas-microsoft-com:office:smarttags" w:element="State">
          <w:r>
            <w:t>Oregon</w:t>
          </w:r>
        </w:smartTag>
        <w:r>
          <w:t xml:space="preserve"> </w:t>
        </w:r>
        <w:smartTag w:uri="urn:schemas-microsoft-com:office:smarttags" w:element="PostalCode">
          <w:r>
            <w:t>97204</w:t>
          </w:r>
        </w:smartTag>
      </w:smartTag>
    </w:p>
    <w:p w:rsidR="00EC474D" w:rsidRDefault="00EC474D" w:rsidP="00EC474D">
      <w:pPr>
        <w:keepNext/>
        <w:ind w:left="3600"/>
      </w:pPr>
      <w:r>
        <w:t>(503) 241-7242 telephone</w:t>
      </w:r>
    </w:p>
    <w:p w:rsidR="00EC474D" w:rsidRDefault="00EC474D" w:rsidP="00EC474D">
      <w:pPr>
        <w:keepNext/>
        <w:ind w:left="3600"/>
      </w:pPr>
      <w:r>
        <w:t>(503) 241-8160 facsimile</w:t>
      </w:r>
    </w:p>
    <w:p w:rsidR="00EC474D" w:rsidRDefault="00EC474D" w:rsidP="00EC474D">
      <w:pPr>
        <w:keepNext/>
        <w:ind w:left="3600"/>
      </w:pPr>
      <w:r>
        <w:t>mjd</w:t>
      </w:r>
      <w:r w:rsidRPr="009E0355">
        <w:t>@dvclaw.com</w:t>
      </w:r>
    </w:p>
    <w:p w:rsidR="00EC474D" w:rsidRDefault="00DE79A7" w:rsidP="00EC474D">
      <w:pPr>
        <w:keepNext/>
        <w:ind w:left="3600"/>
      </w:pPr>
      <w:r>
        <w:t>jdw</w:t>
      </w:r>
      <w:r w:rsidR="00EC474D">
        <w:t>@dvclaw.com</w:t>
      </w:r>
    </w:p>
    <w:p w:rsidR="00DE79A7" w:rsidRDefault="00EC474D" w:rsidP="00DE79A7">
      <w:pPr>
        <w:ind w:left="3600"/>
      </w:pPr>
      <w:r>
        <w:t xml:space="preserve">Of Attorneys for </w:t>
      </w:r>
      <w:r w:rsidR="00DE79A7">
        <w:t xml:space="preserve">the Industrial Customers </w:t>
      </w:r>
    </w:p>
    <w:p w:rsidR="001C6437" w:rsidRDefault="00DE79A7" w:rsidP="00DE79A7">
      <w:pPr>
        <w:ind w:left="3600"/>
      </w:pPr>
      <w:r>
        <w:t>of Northwest Utilities</w:t>
      </w:r>
    </w:p>
    <w:sectPr w:rsidR="001C6437" w:rsidSect="00EC474D">
      <w:footerReference w:type="even" r:id="rId7"/>
      <w:footerReference w:type="default" r:id="rId8"/>
      <w:pgSz w:w="12240" w:h="15840"/>
      <w:pgMar w:top="1440" w:right="1440" w:bottom="1440" w:left="1440" w:header="720" w:footer="46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5FD" w:rsidRDefault="002B25FD" w:rsidP="00EC474D">
      <w:r>
        <w:separator/>
      </w:r>
    </w:p>
  </w:endnote>
  <w:endnote w:type="continuationSeparator" w:id="0">
    <w:p w:rsidR="002B25FD" w:rsidRDefault="002B25FD" w:rsidP="00EC47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ngraversGothic BT">
    <w:altName w:val="Arial"/>
    <w:charset w:val="00"/>
    <w:family w:val="swiss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5FD" w:rsidRDefault="00F02B6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B25F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B25FD" w:rsidRDefault="002B25F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5FD" w:rsidRDefault="002B25FD" w:rsidP="002B25FD">
    <w:pPr>
      <w:pStyle w:val="Footer"/>
    </w:pPr>
    <w:r>
      <w:t xml:space="preserve">PAGE </w:t>
    </w:r>
    <w:fldSimple w:instr=" PAGE ">
      <w:r w:rsidR="008F218C">
        <w:rPr>
          <w:noProof/>
        </w:rPr>
        <w:t>1</w:t>
      </w:r>
    </w:fldSimple>
    <w:r>
      <w:t xml:space="preserve"> – NOTICE OF APPEARANCE OF </w:t>
    </w:r>
    <w:r w:rsidR="000D7B0D">
      <w:t>ICNU</w:t>
    </w:r>
  </w:p>
  <w:p w:rsidR="002B25FD" w:rsidRPr="001761F6" w:rsidRDefault="002B25FD" w:rsidP="002B25FD">
    <w:pPr>
      <w:pStyle w:val="Footer"/>
      <w:rPr>
        <w:rStyle w:val="PageNumber"/>
        <w:sz w:val="16"/>
        <w:szCs w:val="16"/>
      </w:rPr>
    </w:pPr>
  </w:p>
  <w:p w:rsidR="002B25FD" w:rsidRPr="000835C7" w:rsidRDefault="002B25FD" w:rsidP="002B25FD">
    <w:pPr>
      <w:jc w:val="center"/>
      <w:rPr>
        <w:rFonts w:ascii="EngraversGothic BT" w:hAnsi="EngraversGothic BT"/>
        <w:sz w:val="15"/>
        <w:szCs w:val="15"/>
      </w:rPr>
    </w:pPr>
    <w:r w:rsidRPr="000835C7">
      <w:rPr>
        <w:rFonts w:ascii="EngraversGothic BT" w:hAnsi="EngraversGothic BT"/>
        <w:sz w:val="15"/>
        <w:szCs w:val="15"/>
      </w:rPr>
      <w:t>DAVISON VAN CLEVE, P.C.</w:t>
    </w:r>
  </w:p>
  <w:p w:rsidR="002B25FD" w:rsidRPr="000835C7" w:rsidRDefault="002B25FD" w:rsidP="002B25FD">
    <w:pPr>
      <w:tabs>
        <w:tab w:val="center" w:pos="4680"/>
      </w:tabs>
      <w:jc w:val="center"/>
      <w:rPr>
        <w:rFonts w:ascii="EngraversGothic BT" w:hAnsi="EngraversGothic BT"/>
        <w:sz w:val="15"/>
        <w:szCs w:val="15"/>
      </w:rPr>
    </w:pPr>
    <w:r w:rsidRPr="000835C7">
      <w:rPr>
        <w:rFonts w:ascii="EngraversGothic BT" w:hAnsi="EngraversGothic BT"/>
        <w:sz w:val="15"/>
        <w:szCs w:val="15"/>
      </w:rPr>
      <w:t>333 S.W. Taylor, Suite 400</w:t>
    </w:r>
  </w:p>
  <w:p w:rsidR="002B25FD" w:rsidRPr="000835C7" w:rsidRDefault="002B25FD" w:rsidP="002B25FD">
    <w:pPr>
      <w:tabs>
        <w:tab w:val="center" w:pos="4680"/>
      </w:tabs>
      <w:jc w:val="center"/>
      <w:rPr>
        <w:rFonts w:ascii="EngraversGothic BT" w:hAnsi="EngraversGothic BT"/>
        <w:sz w:val="15"/>
        <w:szCs w:val="15"/>
      </w:rPr>
    </w:pPr>
    <w:smartTag w:uri="urn:schemas-microsoft-com:office:smarttags" w:element="place">
      <w:smartTag w:uri="urn:schemas-microsoft-com:office:smarttags" w:element="City">
        <w:r w:rsidRPr="000835C7">
          <w:rPr>
            <w:rFonts w:ascii="EngraversGothic BT" w:hAnsi="EngraversGothic BT"/>
            <w:sz w:val="15"/>
            <w:szCs w:val="15"/>
          </w:rPr>
          <w:t>Portland</w:t>
        </w:r>
      </w:smartTag>
      <w:r w:rsidRPr="000835C7">
        <w:rPr>
          <w:rFonts w:ascii="EngraversGothic BT" w:hAnsi="EngraversGothic BT"/>
          <w:sz w:val="15"/>
          <w:szCs w:val="15"/>
        </w:rPr>
        <w:t xml:space="preserve">, </w:t>
      </w:r>
      <w:smartTag w:uri="urn:schemas-microsoft-com:office:smarttags" w:element="State">
        <w:r w:rsidRPr="000835C7">
          <w:rPr>
            <w:rFonts w:ascii="EngraversGothic BT" w:hAnsi="EngraversGothic BT"/>
            <w:sz w:val="15"/>
            <w:szCs w:val="15"/>
          </w:rPr>
          <w:t>OR</w:t>
        </w:r>
      </w:smartTag>
      <w:r w:rsidRPr="000835C7">
        <w:rPr>
          <w:rFonts w:ascii="EngraversGothic BT" w:hAnsi="EngraversGothic BT"/>
          <w:sz w:val="15"/>
          <w:szCs w:val="15"/>
        </w:rPr>
        <w:t xml:space="preserve"> </w:t>
      </w:r>
      <w:smartTag w:uri="urn:schemas-microsoft-com:office:smarttags" w:element="PostalCode">
        <w:r w:rsidRPr="000835C7">
          <w:rPr>
            <w:rFonts w:ascii="EngraversGothic BT" w:hAnsi="EngraversGothic BT"/>
            <w:sz w:val="15"/>
            <w:szCs w:val="15"/>
          </w:rPr>
          <w:t>97204</w:t>
        </w:r>
      </w:smartTag>
    </w:smartTag>
  </w:p>
  <w:p w:rsidR="002B25FD" w:rsidRPr="000835C7" w:rsidRDefault="002B25FD" w:rsidP="002B25FD">
    <w:pPr>
      <w:tabs>
        <w:tab w:val="center" w:pos="4680"/>
      </w:tabs>
      <w:jc w:val="center"/>
      <w:rPr>
        <w:rFonts w:ascii="EngraversGothic BT" w:hAnsi="EngraversGothic BT"/>
        <w:sz w:val="15"/>
        <w:szCs w:val="15"/>
      </w:rPr>
    </w:pPr>
    <w:r w:rsidRPr="000835C7">
      <w:rPr>
        <w:rFonts w:ascii="EngraversGothic BT" w:hAnsi="EngraversGothic BT"/>
        <w:sz w:val="15"/>
        <w:szCs w:val="15"/>
      </w:rPr>
      <w:t>Telephone:  (503) 241-7242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5FD" w:rsidRDefault="002B25FD" w:rsidP="00EC474D">
      <w:r>
        <w:separator/>
      </w:r>
    </w:p>
  </w:footnote>
  <w:footnote w:type="continuationSeparator" w:id="0">
    <w:p w:rsidR="002B25FD" w:rsidRDefault="002B25FD" w:rsidP="00EC47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31D5B"/>
    <w:multiLevelType w:val="hybridMultilevel"/>
    <w:tmpl w:val="A24CDA98"/>
    <w:lvl w:ilvl="0" w:tplc="F5E014C2">
      <w:start w:val="1"/>
      <w:numFmt w:val="decimal"/>
      <w:pStyle w:val="WUTCParagraph"/>
      <w:lvlText w:val="%1"/>
      <w:lvlJc w:val="left"/>
      <w:pPr>
        <w:tabs>
          <w:tab w:val="num" w:pos="0"/>
        </w:tabs>
        <w:ind w:left="0" w:hanging="720"/>
      </w:pPr>
      <w:rPr>
        <w:rFonts w:ascii="Palatino Linotype" w:hAnsi="Palatino Linotype" w:hint="default"/>
        <w:b w:val="0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474D"/>
    <w:rsid w:val="000D7B0D"/>
    <w:rsid w:val="001C6437"/>
    <w:rsid w:val="002B25FD"/>
    <w:rsid w:val="003143EC"/>
    <w:rsid w:val="00637C6D"/>
    <w:rsid w:val="006C1DBD"/>
    <w:rsid w:val="00701E45"/>
    <w:rsid w:val="00761256"/>
    <w:rsid w:val="00857ADF"/>
    <w:rsid w:val="008F218C"/>
    <w:rsid w:val="00DE79A7"/>
    <w:rsid w:val="00EC474D"/>
    <w:rsid w:val="00F02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74D"/>
    <w:pPr>
      <w:spacing w:after="0" w:line="240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qFormat/>
    <w:rsid w:val="00EC474D"/>
    <w:pPr>
      <w:keepNext/>
      <w:spacing w:after="240"/>
      <w:jc w:val="center"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474D"/>
    <w:rPr>
      <w:rFonts w:eastAsia="Times New Roman"/>
      <w:b/>
      <w:szCs w:val="20"/>
    </w:rPr>
  </w:style>
  <w:style w:type="paragraph" w:styleId="Footer">
    <w:name w:val="footer"/>
    <w:basedOn w:val="Normal"/>
    <w:link w:val="FooterChar"/>
    <w:uiPriority w:val="99"/>
    <w:rsid w:val="00EC474D"/>
    <w:pPr>
      <w:widowControl w:val="0"/>
      <w:tabs>
        <w:tab w:val="center" w:pos="4320"/>
        <w:tab w:val="right" w:pos="8640"/>
      </w:tabs>
    </w:pPr>
    <w:rPr>
      <w:snapToGrid w:val="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C474D"/>
    <w:rPr>
      <w:rFonts w:eastAsia="Times New Roman"/>
      <w:snapToGrid w:val="0"/>
      <w:szCs w:val="20"/>
    </w:rPr>
  </w:style>
  <w:style w:type="paragraph" w:customStyle="1" w:styleId="WUTCParagraph">
    <w:name w:val="WUTC Paragraph"/>
    <w:basedOn w:val="Normal"/>
    <w:rsid w:val="00EC474D"/>
    <w:pPr>
      <w:numPr>
        <w:numId w:val="1"/>
      </w:numPr>
      <w:tabs>
        <w:tab w:val="clear" w:pos="0"/>
        <w:tab w:val="left" w:pos="1440"/>
      </w:tabs>
      <w:spacing w:line="480" w:lineRule="auto"/>
    </w:pPr>
  </w:style>
  <w:style w:type="paragraph" w:customStyle="1" w:styleId="SingleSpacing">
    <w:name w:val="Single Spacing"/>
    <w:basedOn w:val="Normal"/>
    <w:rsid w:val="00EC474D"/>
    <w:pPr>
      <w:spacing w:line="254" w:lineRule="exact"/>
    </w:pPr>
    <w:rPr>
      <w:szCs w:val="20"/>
    </w:rPr>
  </w:style>
  <w:style w:type="paragraph" w:styleId="BodyText2">
    <w:name w:val="Body Text 2"/>
    <w:basedOn w:val="Normal"/>
    <w:link w:val="BodyText2Char"/>
    <w:rsid w:val="00EC474D"/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EC474D"/>
    <w:rPr>
      <w:rFonts w:eastAsia="Times New Roman"/>
      <w:szCs w:val="20"/>
    </w:rPr>
  </w:style>
  <w:style w:type="paragraph" w:styleId="Header">
    <w:name w:val="header"/>
    <w:basedOn w:val="Normal"/>
    <w:link w:val="HeaderChar"/>
    <w:uiPriority w:val="99"/>
    <w:rsid w:val="00EC474D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EC474D"/>
    <w:rPr>
      <w:rFonts w:eastAsia="Times New Roman"/>
      <w:sz w:val="20"/>
      <w:szCs w:val="20"/>
    </w:rPr>
  </w:style>
  <w:style w:type="character" w:styleId="PageNumber">
    <w:name w:val="page number"/>
    <w:basedOn w:val="DefaultParagraphFont"/>
    <w:rsid w:val="00EC47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74D"/>
    <w:pPr>
      <w:spacing w:after="0" w:line="240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qFormat/>
    <w:rsid w:val="00EC474D"/>
    <w:pPr>
      <w:keepNext/>
      <w:spacing w:after="240"/>
      <w:jc w:val="center"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474D"/>
    <w:rPr>
      <w:rFonts w:eastAsia="Times New Roman"/>
      <w:b/>
      <w:szCs w:val="20"/>
    </w:rPr>
  </w:style>
  <w:style w:type="paragraph" w:styleId="Footer">
    <w:name w:val="footer"/>
    <w:basedOn w:val="Normal"/>
    <w:link w:val="FooterChar"/>
    <w:uiPriority w:val="99"/>
    <w:rsid w:val="00EC474D"/>
    <w:pPr>
      <w:widowControl w:val="0"/>
      <w:tabs>
        <w:tab w:val="center" w:pos="4320"/>
        <w:tab w:val="right" w:pos="8640"/>
      </w:tabs>
    </w:pPr>
    <w:rPr>
      <w:snapToGrid w:val="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C474D"/>
    <w:rPr>
      <w:rFonts w:eastAsia="Times New Roman"/>
      <w:snapToGrid w:val="0"/>
      <w:szCs w:val="20"/>
    </w:rPr>
  </w:style>
  <w:style w:type="paragraph" w:customStyle="1" w:styleId="WUTCParagraph">
    <w:name w:val="WUTC Paragraph"/>
    <w:basedOn w:val="Normal"/>
    <w:rsid w:val="00EC474D"/>
    <w:pPr>
      <w:numPr>
        <w:numId w:val="1"/>
      </w:numPr>
      <w:tabs>
        <w:tab w:val="clear" w:pos="0"/>
        <w:tab w:val="left" w:pos="1440"/>
      </w:tabs>
      <w:spacing w:line="480" w:lineRule="auto"/>
    </w:pPr>
  </w:style>
  <w:style w:type="paragraph" w:customStyle="1" w:styleId="SingleSpacing">
    <w:name w:val="Single Spacing"/>
    <w:basedOn w:val="Normal"/>
    <w:rsid w:val="00EC474D"/>
    <w:pPr>
      <w:spacing w:line="254" w:lineRule="exact"/>
    </w:pPr>
    <w:rPr>
      <w:szCs w:val="20"/>
    </w:rPr>
  </w:style>
  <w:style w:type="paragraph" w:styleId="BodyText2">
    <w:name w:val="Body Text 2"/>
    <w:basedOn w:val="Normal"/>
    <w:link w:val="BodyText2Char"/>
    <w:rsid w:val="00EC474D"/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EC474D"/>
    <w:rPr>
      <w:rFonts w:eastAsia="Times New Roman"/>
      <w:szCs w:val="20"/>
    </w:rPr>
  </w:style>
  <w:style w:type="paragraph" w:styleId="Header">
    <w:name w:val="header"/>
    <w:basedOn w:val="Normal"/>
    <w:link w:val="HeaderChar"/>
    <w:uiPriority w:val="99"/>
    <w:rsid w:val="00EC474D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EC474D"/>
    <w:rPr>
      <w:rFonts w:eastAsia="Times New Roman"/>
      <w:sz w:val="20"/>
      <w:szCs w:val="20"/>
    </w:rPr>
  </w:style>
  <w:style w:type="character" w:styleId="PageNumber">
    <w:name w:val="page number"/>
    <w:basedOn w:val="DefaultParagraphFont"/>
    <w:rsid w:val="00EC47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fix xmlns="dc463f71-b30c-4ab2-9473-d307f9d35888">UE</Prefix>
    <DocumentSetType xmlns="dc463f71-b30c-4ab2-9473-d307f9d35888">Notice</DocumentSetType>
    <IsConfidential xmlns="dc463f71-b30c-4ab2-9473-d307f9d35888">false</IsConfidential>
    <AgendaOrder xmlns="dc463f71-b30c-4ab2-9473-d307f9d35888">false</AgendaOrder>
    <CaseType xmlns="dc463f71-b30c-4ab2-9473-d307f9d35888">Tariff Revision</CaseType>
    <IndustryCode xmlns="dc463f71-b30c-4ab2-9473-d307f9d35888">140</IndustryCode>
    <CaseStatus xmlns="dc463f71-b30c-4ab2-9473-d307f9d35888">Closed</CaseStatus>
    <OpenedDate xmlns="dc463f71-b30c-4ab2-9473-d307f9d35888">2014-02-04T08:00:00+00:00</OpenedDate>
    <Date1 xmlns="dc463f71-b30c-4ab2-9473-d307f9d35888">2014-02-11T08:00:00+00:00</Date1>
    <IsDocumentOrder xmlns="dc463f71-b30c-4ab2-9473-d307f9d35888" xsi:nil="true"/>
    <IsHighlyConfidential xmlns="dc463f71-b30c-4ab2-9473-d307f9d35888">false</IsHighlyConfidential>
    <CaseCompanyNames xmlns="dc463f71-b30c-4ab2-9473-d307f9d35888">Avista Corporation</CaseCompanyNames>
    <DocketNumber xmlns="dc463f71-b30c-4ab2-9473-d307f9d35888">140188</DocketNumber>
    <DelegatedOrder xmlns="dc463f71-b30c-4ab2-9473-d307f9d35888">false</DelegatedOrder>
    <Visibility xmlns="dc463f71-b30c-4ab2-9473-d307f9d35888" xsi:nil="true"/>
    <Nickname xmlns="http://schemas.microsoft.com/sharepoint/v3" xsi:nil="true"/>
    <SignificantOrder xmlns="dc463f71-b30c-4ab2-9473-d307f9d35888">false</SignificantOrd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iled Document" ma:contentTypeID="0x0101006E56B4D1795A2E4DB2F0B01679ED314A0076D05DFA5A769A459A1C549E33C26839" ma:contentTypeVersion="175" ma:contentTypeDescription="" ma:contentTypeScope="" ma:versionID="4eb91c358a4103962b49e91bd02f562c">
  <xsd:schema xmlns:xsd="http://www.w3.org/2001/XMLSchema" xmlns:xs="http://www.w3.org/2001/XMLSchema" xmlns:p="http://schemas.microsoft.com/office/2006/metadata/properties" xmlns:ns1="http://schemas.microsoft.com/sharepoint/v3" xmlns:ns2="dc463f71-b30c-4ab2-9473-d307f9d35888" targetNamespace="http://schemas.microsoft.com/office/2006/metadata/properties" ma:root="true" ma:fieldsID="d9af5a78cd4b1f642e3ede5db40f3279" ns1:_="" ns2:_="">
    <xsd:import namespace="http://schemas.microsoft.com/sharepoint/v3"/>
    <xsd:import namespace="dc463f71-b30c-4ab2-9473-d307f9d35888"/>
    <xsd:element name="properties">
      <xsd:complexType>
        <xsd:sequence>
          <xsd:element name="documentManagement">
            <xsd:complexType>
              <xsd:all>
                <xsd:element ref="ns2:IsConfidential" minOccurs="0"/>
                <xsd:element ref="ns2:IsHighlyConfidential" minOccurs="0"/>
                <xsd:element ref="ns2:Date1" minOccurs="0"/>
                <xsd:element ref="ns2:DocketNumber" minOccurs="0"/>
                <xsd:element ref="ns2:DocumentSetType" minOccurs="0"/>
                <xsd:element ref="ns2:IndustryCode" minOccurs="0"/>
                <xsd:element ref="ns2:CaseType" minOccurs="0"/>
                <xsd:element ref="ns2:CaseStatus" minOccurs="0"/>
                <xsd:element ref="ns2:AgendaOrder" minOccurs="0"/>
                <xsd:element ref="ns2:DelegatedOrder" minOccurs="0"/>
                <xsd:element ref="ns2:IsDocumentOrder" minOccurs="0"/>
                <xsd:element ref="ns2:CaseCompanyNames" minOccurs="0"/>
                <xsd:element ref="ns2:OpenedDate" minOccurs="0"/>
                <xsd:element ref="ns2:Prefix" minOccurs="0"/>
                <xsd:element ref="ns2:Visibility" minOccurs="0"/>
                <xsd:element ref="ns1:Nickname" minOccurs="0"/>
                <xsd:element ref="ns2:Significan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ickname" ma:index="17" nillable="true" ma:displayName="Nickname" ma:internalName="Nicknam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63f71-b30c-4ab2-9473-d307f9d35888" elementFormDefault="qualified">
    <xsd:import namespace="http://schemas.microsoft.com/office/2006/documentManagement/types"/>
    <xsd:import namespace="http://schemas.microsoft.com/office/infopath/2007/PartnerControls"/>
    <xsd:element name="IsConfidential" ma:index="2" nillable="true" ma:displayName="Is Confidential" ma:default="0" ma:internalName="IsConfidential" ma:readOnly="false">
      <xsd:simpleType>
        <xsd:restriction base="dms:Boolean"/>
      </xsd:simpleType>
    </xsd:element>
    <xsd:element name="IsHighlyConfidential" ma:index="3" nillable="true" ma:displayName="Is Highly Confidential" ma:default="0" ma:internalName="IsHighlyConfidential" ma:readOnly="false">
      <xsd:simpleType>
        <xsd:restriction base="dms:Boolean"/>
      </xsd:simpleType>
    </xsd:element>
    <xsd:element name="Date1" ma:index="4" nillable="true" ma:displayName="Date" ma:default="[today]" ma:description="Date the document set was requested" ma:format="DateOnly" ma:internalName="Date1" ma:readOnly="false">
      <xsd:simpleType>
        <xsd:restriction base="dms:DateTime"/>
      </xsd:simpleType>
    </xsd:element>
    <xsd:element name="DocketNumber" ma:index="5" nillable="true" ma:displayName="Docket Number" ma:internalName="DocketNumber" ma:readOnly="false">
      <xsd:simpleType>
        <xsd:restriction base="dms:Text">
          <xsd:maxLength value="255"/>
        </xsd:restriction>
      </xsd:simpleType>
    </xsd:element>
    <xsd:element name="DocumentSetType" ma:index="6" nillable="true" ma:displayName="Document Set Type" ma:internalName="DocumentSetType" ma:readOnly="false">
      <xsd:simpleType>
        <xsd:restriction base="dms:Text">
          <xsd:maxLength value="255"/>
        </xsd:restriction>
      </xsd:simpleType>
    </xsd:element>
    <xsd:element name="IndustryCode" ma:index="7" nillable="true" ma:displayName="Industry Code" ma:internalName="IndustryCode" ma:readOnly="false">
      <xsd:simpleType>
        <xsd:restriction base="dms:Text">
          <xsd:maxLength value="255"/>
        </xsd:restriction>
      </xsd:simpleType>
    </xsd:element>
    <xsd:element name="CaseType" ma:index="8" nillable="true" ma:displayName="CaseType" ma:internalName="CaseType" ma:readOnly="false">
      <xsd:simpleType>
        <xsd:restriction base="dms:Text">
          <xsd:maxLength value="255"/>
        </xsd:restriction>
      </xsd:simpleType>
    </xsd:element>
    <xsd:element name="CaseStatus" ma:index="9" nillable="true" ma:displayName="CaseStatus" ma:internalName="CaseStatus" ma:readOnly="false">
      <xsd:simpleType>
        <xsd:restriction base="dms:Text">
          <xsd:maxLength value="255"/>
        </xsd:restriction>
      </xsd:simpleType>
    </xsd:element>
    <xsd:element name="AgendaOrder" ma:index="10" nillable="true" ma:displayName="Agenda Order" ma:default="0" ma:internalName="AgendaOrder" ma:readOnly="false">
      <xsd:simpleType>
        <xsd:restriction base="dms:Boolean"/>
      </xsd:simpleType>
    </xsd:element>
    <xsd:element name="DelegatedOrder" ma:index="11" nillable="true" ma:displayName="DelegatedOrder" ma:default="0" ma:description="Is this a delegated order?" ma:internalName="DelegatedOrder" ma:readOnly="false">
      <xsd:simpleType>
        <xsd:restriction base="dms:Boolean"/>
      </xsd:simpleType>
    </xsd:element>
    <xsd:element name="IsDocumentOrder" ma:index="12" nillable="true" ma:displayName="IsDocumentOrder" ma:default="0" ma:internalName="IsDocumentOrder" ma:readOnly="false">
      <xsd:simpleType>
        <xsd:restriction base="dms:Boolean"/>
      </xsd:simpleType>
    </xsd:element>
    <xsd:element name="CaseCompanyNames" ma:index="13" nillable="true" ma:displayName="Company Names" ma:description="Company names delimited by ;" ma:internalName="CaseCompanyNames" ma:readOnly="false">
      <xsd:simpleType>
        <xsd:restriction base="dms:Note">
          <xsd:maxLength value="255"/>
        </xsd:restriction>
      </xsd:simpleType>
    </xsd:element>
    <xsd:element name="OpenedDate" ma:index="14" nillable="true" ma:displayName="OpenedDate" ma:format="DateOnly" ma:internalName="OpenedDate">
      <xsd:simpleType>
        <xsd:restriction base="dms:DateTime"/>
      </xsd:simpleType>
    </xsd:element>
    <xsd:element name="Prefix" ma:index="15" nillable="true" ma:displayName="Prefix" ma:description="Docket number prefix" ma:internalName="Prefix">
      <xsd:simpleType>
        <xsd:restriction base="dms:Text">
          <xsd:maxLength value="255"/>
        </xsd:restriction>
      </xsd:simpleType>
    </xsd:element>
    <xsd:element name="Visibility" ma:index="16" nillable="true" ma:displayName="Visibility" ma:default="Full Visibility" ma:format="Dropdown" ma:internalName="Visibility" ma:readOnly="false">
      <xsd:simpleType>
        <xsd:restriction base="dms:Choice">
          <xsd:enumeration value="Full Visibility"/>
        </xsd:restriction>
      </xsd:simpleType>
    </xsd:element>
    <xsd:element name="SignificantOrder" ma:index="24" nillable="true" ma:displayName="SignificantOrder" ma:default="0" ma:description="Whether this document set contains a significant order" ma:internalName="SignificantOrder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015f1b76-b32e-440f-80a7-f0ca4d8a872c" ContentTypeId="0x0101006E56B4D1795A2E4DB2F0B01679ED314A" PreviousValue="tru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7048F8-B862-4881-802E-11A65A97BA4C}"/>
</file>

<file path=customXml/itemProps2.xml><?xml version="1.0" encoding="utf-8"?>
<ds:datastoreItem xmlns:ds="http://schemas.openxmlformats.org/officeDocument/2006/customXml" ds:itemID="{8668EE50-214E-4A3C-A7D0-2B72FD664232}"/>
</file>

<file path=customXml/itemProps3.xml><?xml version="1.0" encoding="utf-8"?>
<ds:datastoreItem xmlns:ds="http://schemas.openxmlformats.org/officeDocument/2006/customXml" ds:itemID="{8A926E03-A6AF-4F2C-A067-F22E0C1C61FD}"/>
</file>

<file path=customXml/itemProps4.xml><?xml version="1.0" encoding="utf-8"?>
<ds:datastoreItem xmlns:ds="http://schemas.openxmlformats.org/officeDocument/2006/customXml" ds:itemID="{0E13E784-A9F4-4E8F-AA4A-32D427A9D8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Tyler C. Pepple</dc:creator>
  <cp:lastModifiedBy>Jesse O. Gorsuch</cp:lastModifiedBy>
  <cp:revision>5</cp:revision>
  <cp:lastPrinted>2014-01-10T19:32:00Z</cp:lastPrinted>
  <dcterms:created xsi:type="dcterms:W3CDTF">2014-02-05T16:59:00Z</dcterms:created>
  <dcterms:modified xsi:type="dcterms:W3CDTF">2014-02-11T00:57:00Z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0x0101006E56B4D1795A2E4DB2F0B01679ED314A0076D05DFA5A769A459A1C549E33C26839</vt:lpwstr>
  </property>
  <property fmtid="{D5CDD505-2E9C-101B-9397-08002B2CF9AE}" pid="3" name="_docset_NoMedatataSyncRequired">
    <vt:lpwstr>False</vt:lpwstr>
  </property>
</Properties>
</file>