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560BAFBB" w:rsidR="00CC72F1" w:rsidRDefault="00CF058F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November 26, 2014</w:t>
      </w: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FDA51FE" w14:textId="77777777" w:rsidR="001360C5" w:rsidRDefault="001360C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77777777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1B" w14:textId="52BCEAB0" w:rsidR="00353E8E" w:rsidRDefault="00353E8E" w:rsidP="00CF058F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CF058F">
        <w:rPr>
          <w:rFonts w:ascii="Times New Roman" w:hAnsi="Times New Roman" w:cs="Times New Roman"/>
          <w:b/>
          <w:sz w:val="25"/>
          <w:szCs w:val="25"/>
        </w:rPr>
        <w:t xml:space="preserve">OF OPPORTUNITY </w:t>
      </w:r>
      <w:r w:rsidR="00F804C0">
        <w:rPr>
          <w:rFonts w:ascii="Times New Roman" w:hAnsi="Times New Roman" w:cs="Times New Roman"/>
          <w:b/>
          <w:sz w:val="25"/>
          <w:szCs w:val="25"/>
        </w:rPr>
        <w:t>TO RESPOND TO SETTLEMENT AGREEMENT</w:t>
      </w:r>
    </w:p>
    <w:p w14:paraId="57AE4E1C" w14:textId="642BC10B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572960">
        <w:rPr>
          <w:rFonts w:ascii="Times New Roman" w:hAnsi="Times New Roman" w:cs="Times New Roman"/>
          <w:b/>
          <w:sz w:val="25"/>
          <w:szCs w:val="25"/>
        </w:rPr>
        <w:t xml:space="preserve">December </w:t>
      </w:r>
      <w:r w:rsidR="00CF058F">
        <w:rPr>
          <w:rFonts w:ascii="Times New Roman" w:hAnsi="Times New Roman" w:cs="Times New Roman"/>
          <w:b/>
          <w:sz w:val="25"/>
          <w:szCs w:val="25"/>
        </w:rPr>
        <w:t>4</w:t>
      </w:r>
      <w:r>
        <w:rPr>
          <w:rFonts w:ascii="Times New Roman" w:hAnsi="Times New Roman" w:cs="Times New Roman"/>
          <w:b/>
          <w:sz w:val="25"/>
          <w:szCs w:val="25"/>
        </w:rPr>
        <w:t>, 2014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4F91EF1" w14:textId="271A2791" w:rsidR="00CB1505" w:rsidRDefault="00CC72F1" w:rsidP="001360C5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1360C5" w:rsidRPr="001360C5">
        <w:rPr>
          <w:rFonts w:ascii="Times New Roman" w:hAnsi="Times New Roman" w:cs="Times New Roman"/>
          <w:i/>
          <w:sz w:val="25"/>
          <w:szCs w:val="25"/>
        </w:rPr>
        <w:t>In the Matter of Determining the Proper Carrier Classification of, and Complaint for Penalties Against McAuliffe Auto Sales, Inc. d/b/a Maltby Container &amp; Recycling</w:t>
      </w:r>
      <w:r w:rsidR="001360C5" w:rsidRPr="001360C5">
        <w:rPr>
          <w:rFonts w:ascii="Times New Roman" w:hAnsi="Times New Roman" w:cs="Times New Roman"/>
          <w:sz w:val="25"/>
          <w:szCs w:val="25"/>
        </w:rPr>
        <w:t>, Docket TG-120308 (consolidated), and</w:t>
      </w:r>
    </w:p>
    <w:p w14:paraId="3C597B41" w14:textId="77777777" w:rsidR="001360C5" w:rsidRPr="001360C5" w:rsidRDefault="001360C5" w:rsidP="001360C5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3F41A99A" w14:textId="77777777" w:rsidR="001360C5" w:rsidRPr="001360C5" w:rsidRDefault="001360C5" w:rsidP="001360C5">
      <w:pPr>
        <w:pStyle w:val="NoSpacing"/>
        <w:spacing w:line="264" w:lineRule="auto"/>
        <w:ind w:left="720"/>
        <w:rPr>
          <w:rFonts w:ascii="Times New Roman" w:hAnsi="Times New Roman"/>
          <w:sz w:val="25"/>
          <w:szCs w:val="25"/>
        </w:rPr>
      </w:pPr>
      <w:r w:rsidRPr="001360C5">
        <w:rPr>
          <w:rFonts w:ascii="Times New Roman" w:hAnsi="Times New Roman"/>
          <w:i/>
          <w:sz w:val="25"/>
          <w:szCs w:val="25"/>
        </w:rPr>
        <w:t>In the Matter of the Penalty Assessment Against McAuliffe Auto Sales, Inc. d/b/a Maltby Container &amp; Recycling</w:t>
      </w:r>
      <w:r w:rsidRPr="001360C5">
        <w:rPr>
          <w:rFonts w:ascii="Times New Roman" w:hAnsi="Times New Roman"/>
          <w:sz w:val="25"/>
          <w:szCs w:val="25"/>
        </w:rPr>
        <w:t>, Docket TG-140512 (consolidated)</w:t>
      </w:r>
    </w:p>
    <w:p w14:paraId="57AE4E23" w14:textId="05884DE6" w:rsidR="00CC72F1" w:rsidRPr="00CB1505" w:rsidRDefault="00CC72F1" w:rsidP="001360C5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7AE4E24" w14:textId="34844512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9B09D0" w14:textId="3FBAA42D" w:rsidR="00B06748" w:rsidRDefault="00F804C0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On June 19, 2012, the Washington Utilities and Transportation Commission (Commission) entered an Initial Order Approving Settlement Agreement; Requiring Respondent to Cease and Desist O</w:t>
      </w:r>
      <w:r w:rsidR="003A6453">
        <w:rPr>
          <w:rFonts w:ascii="Times New Roman" w:hAnsi="Times New Roman" w:cs="Times New Roman"/>
          <w:sz w:val="25"/>
          <w:szCs w:val="25"/>
        </w:rPr>
        <w:t>perations; Imposing Penalties (</w:t>
      </w:r>
      <w:r w:rsidRPr="00CB1505">
        <w:rPr>
          <w:rFonts w:ascii="Times New Roman" w:hAnsi="Times New Roman" w:cs="Times New Roman"/>
          <w:sz w:val="25"/>
          <w:szCs w:val="25"/>
        </w:rPr>
        <w:t xml:space="preserve">Order 02).  In Order 02, the Commission ordered McAuliffe Auto Sales, Inc. d/b/a Maltby Container (Maltby Container) to cease and desist advertising and providing all forms of solid waste collection service; imposed a penalty of $1,000, of which $700 was suspended for a one year period on condition that Maltby Container commit no further violations of RCW 81.77.040; and ordered </w:t>
      </w:r>
      <w:r w:rsidR="00A93E3E">
        <w:rPr>
          <w:rFonts w:ascii="Times New Roman" w:hAnsi="Times New Roman" w:cs="Times New Roman"/>
          <w:sz w:val="25"/>
          <w:szCs w:val="25"/>
        </w:rPr>
        <w:t xml:space="preserve">Commission </w:t>
      </w:r>
      <w:r w:rsidRPr="00CB1505">
        <w:rPr>
          <w:rFonts w:ascii="Times New Roman" w:hAnsi="Times New Roman" w:cs="Times New Roman"/>
          <w:sz w:val="25"/>
          <w:szCs w:val="25"/>
        </w:rPr>
        <w:t>Staff</w:t>
      </w:r>
      <w:r w:rsidR="00A93E3E">
        <w:rPr>
          <w:rFonts w:ascii="Times New Roman" w:hAnsi="Times New Roman" w:cs="Times New Roman"/>
          <w:sz w:val="25"/>
          <w:szCs w:val="25"/>
        </w:rPr>
        <w:t xml:space="preserve"> (Staff)</w:t>
      </w:r>
      <w:r w:rsidRPr="00CB1505">
        <w:rPr>
          <w:rFonts w:ascii="Times New Roman" w:hAnsi="Times New Roman" w:cs="Times New Roman"/>
          <w:sz w:val="25"/>
          <w:szCs w:val="25"/>
        </w:rPr>
        <w:t xml:space="preserve"> to conduct a compliance review and inspection of the business operations of Maltby Container in one year and then recommend whether or not the suspended penalty should be imposed.  </w:t>
      </w:r>
      <w:r w:rsidR="00B06748">
        <w:rPr>
          <w:rFonts w:ascii="Times New Roman" w:hAnsi="Times New Roman" w:cs="Times New Roman"/>
          <w:sz w:val="25"/>
          <w:szCs w:val="25"/>
        </w:rPr>
        <w:br/>
      </w:r>
    </w:p>
    <w:p w14:paraId="1A98A4D1" w14:textId="515A82ED" w:rsidR="00F804C0" w:rsidRPr="00CB1505" w:rsidRDefault="00F804C0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On January 30, 2014, Staff filed its report of its compliance review and inspection of Maltby Container</w:t>
      </w:r>
      <w:r w:rsidR="00B06748">
        <w:rPr>
          <w:rFonts w:ascii="Times New Roman" w:hAnsi="Times New Roman" w:cs="Times New Roman"/>
          <w:sz w:val="25"/>
          <w:szCs w:val="25"/>
        </w:rPr>
        <w:t>.  O</w:t>
      </w:r>
      <w:r w:rsidRPr="00CB1505">
        <w:rPr>
          <w:rFonts w:ascii="Times New Roman" w:hAnsi="Times New Roman" w:cs="Times New Roman"/>
          <w:sz w:val="25"/>
          <w:szCs w:val="25"/>
        </w:rPr>
        <w:t xml:space="preserve">n April 1, 2014, </w:t>
      </w:r>
      <w:r w:rsidR="00B06748">
        <w:rPr>
          <w:rFonts w:ascii="Times New Roman" w:hAnsi="Times New Roman" w:cs="Times New Roman"/>
          <w:sz w:val="25"/>
          <w:szCs w:val="25"/>
        </w:rPr>
        <w:t>t</w:t>
      </w:r>
      <w:r w:rsidRPr="00CB1505">
        <w:rPr>
          <w:rFonts w:ascii="Times New Roman" w:hAnsi="Times New Roman" w:cs="Times New Roman"/>
          <w:sz w:val="25"/>
          <w:szCs w:val="25"/>
        </w:rPr>
        <w:t xml:space="preserve">he Commission issued </w:t>
      </w:r>
      <w:r w:rsidR="00B06748">
        <w:rPr>
          <w:rFonts w:ascii="Times New Roman" w:hAnsi="Times New Roman" w:cs="Times New Roman"/>
          <w:sz w:val="25"/>
          <w:szCs w:val="25"/>
        </w:rPr>
        <w:t>a penalty in the amount $27,100</w:t>
      </w:r>
      <w:r w:rsidRPr="00CB1505">
        <w:rPr>
          <w:rFonts w:ascii="Times New Roman" w:hAnsi="Times New Roman" w:cs="Times New Roman"/>
          <w:sz w:val="25"/>
          <w:szCs w:val="25"/>
        </w:rPr>
        <w:t xml:space="preserve"> against Maltby Container in Docket</w:t>
      </w:r>
      <w:r w:rsidR="00B06748">
        <w:rPr>
          <w:rFonts w:ascii="Times New Roman" w:hAnsi="Times New Roman" w:cs="Times New Roman"/>
          <w:sz w:val="25"/>
          <w:szCs w:val="25"/>
        </w:rPr>
        <w:t xml:space="preserve"> TG-140512</w:t>
      </w:r>
      <w:r w:rsidRPr="00CB1505">
        <w:rPr>
          <w:rFonts w:ascii="Times New Roman" w:hAnsi="Times New Roman" w:cs="Times New Roman"/>
          <w:sz w:val="25"/>
          <w:szCs w:val="25"/>
        </w:rPr>
        <w:t xml:space="preserve"> for providing solid waste </w:t>
      </w:r>
      <w:r w:rsidRPr="00CB1505">
        <w:rPr>
          <w:rFonts w:ascii="Times New Roman" w:hAnsi="Times New Roman" w:cs="Times New Roman"/>
          <w:sz w:val="25"/>
          <w:szCs w:val="25"/>
        </w:rPr>
        <w:lastRenderedPageBreak/>
        <w:t>collection services req</w:t>
      </w:r>
      <w:r w:rsidR="00B06748">
        <w:rPr>
          <w:rFonts w:ascii="Times New Roman" w:hAnsi="Times New Roman" w:cs="Times New Roman"/>
          <w:sz w:val="25"/>
          <w:szCs w:val="25"/>
        </w:rPr>
        <w:t>uiring a Commission certificate in violation of Order 02</w:t>
      </w:r>
      <w:r w:rsidRPr="00CB1505">
        <w:rPr>
          <w:rFonts w:ascii="Times New Roman" w:hAnsi="Times New Roman" w:cs="Times New Roman"/>
          <w:sz w:val="25"/>
          <w:szCs w:val="25"/>
        </w:rPr>
        <w:t>.  In addition, on April 2, 2014, the Commission issued a Notice of Intent to Impose Suspended Penalty in Docket TG-120308.</w:t>
      </w:r>
      <w:r w:rsidR="00CB1505" w:rsidRPr="00CB1505">
        <w:rPr>
          <w:rFonts w:ascii="Times New Roman" w:hAnsi="Times New Roman" w:cs="Times New Roman"/>
          <w:sz w:val="25"/>
          <w:szCs w:val="25"/>
        </w:rPr>
        <w:br/>
      </w:r>
    </w:p>
    <w:p w14:paraId="57AE4E28" w14:textId="1978F0E6" w:rsidR="009C2644" w:rsidRDefault="00CB150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On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May 14, 2014, the Commission consolidated Dockets TG-120308 and TG-140512 and set the matter for hearing.  On June 13, 2014, Staff and Maltby Container jointly moved to continue the hearing and hold a prehearing conference.  The Commission granted th</w:t>
      </w:r>
      <w:r w:rsidR="007C79C6">
        <w:rPr>
          <w:rFonts w:ascii="Times New Roman" w:hAnsi="Times New Roman" w:cs="Times New Roman"/>
          <w:sz w:val="25"/>
          <w:szCs w:val="25"/>
        </w:rPr>
        <w:t>e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motion and conducted a prehearing conference on July 8, 2014.  On July 10, 2014, the Commission served Order 03, Prehearing Conference Order; Notice of Hearing, reflecting the Administrative Law Judge’s decisions at the prehearing conference</w:t>
      </w:r>
      <w:r w:rsidR="00E90BEF">
        <w:rPr>
          <w:rFonts w:ascii="Times New Roman" w:hAnsi="Times New Roman" w:cs="Times New Roman"/>
          <w:sz w:val="25"/>
          <w:szCs w:val="25"/>
        </w:rPr>
        <w:t xml:space="preserve">, which </w:t>
      </w:r>
      <w:r w:rsidR="007C79C6">
        <w:rPr>
          <w:rFonts w:ascii="Times New Roman" w:hAnsi="Times New Roman" w:cs="Times New Roman"/>
          <w:sz w:val="25"/>
          <w:szCs w:val="25"/>
        </w:rPr>
        <w:t xml:space="preserve">included </w:t>
      </w:r>
      <w:r w:rsidR="00F804C0" w:rsidRPr="00CB1505">
        <w:rPr>
          <w:rFonts w:ascii="Times New Roman" w:hAnsi="Times New Roman" w:cs="Times New Roman"/>
          <w:sz w:val="25"/>
          <w:szCs w:val="25"/>
        </w:rPr>
        <w:t>grant</w:t>
      </w:r>
      <w:r w:rsidR="007C79C6">
        <w:rPr>
          <w:rFonts w:ascii="Times New Roman" w:hAnsi="Times New Roman" w:cs="Times New Roman"/>
          <w:sz w:val="25"/>
          <w:szCs w:val="25"/>
        </w:rPr>
        <w:t xml:space="preserve">ing </w:t>
      </w:r>
      <w:r w:rsidR="00E90BEF">
        <w:rPr>
          <w:rFonts w:ascii="Times New Roman" w:hAnsi="Times New Roman" w:cs="Times New Roman"/>
          <w:sz w:val="25"/>
          <w:szCs w:val="25"/>
        </w:rPr>
        <w:t xml:space="preserve">the </w:t>
      </w:r>
      <w:r w:rsidR="00F804C0" w:rsidRPr="00CB1505">
        <w:rPr>
          <w:rFonts w:ascii="Times New Roman" w:hAnsi="Times New Roman" w:cs="Times New Roman"/>
          <w:sz w:val="25"/>
          <w:szCs w:val="25"/>
        </w:rPr>
        <w:t>motions for intervention of three additional parties, the Washington Refuse and Recycling Association, Waste Management of Washington, Inc., and Lauts, Inc. d/b/a Lautenbach Industries, Inc.</w:t>
      </w:r>
      <w:r w:rsidRPr="00CB1505">
        <w:rPr>
          <w:rFonts w:ascii="Times New Roman" w:hAnsi="Times New Roman" w:cs="Times New Roman"/>
          <w:sz w:val="25"/>
          <w:szCs w:val="25"/>
        </w:rPr>
        <w:t xml:space="preserve">  Order 03 adopted a prehearing schedule for this proceeding</w:t>
      </w:r>
      <w:r w:rsidR="00E90BEF">
        <w:rPr>
          <w:rFonts w:ascii="Times New Roman" w:hAnsi="Times New Roman" w:cs="Times New Roman"/>
          <w:sz w:val="25"/>
          <w:szCs w:val="25"/>
        </w:rPr>
        <w:t xml:space="preserve"> and set</w:t>
      </w:r>
      <w:r w:rsidRPr="00CB1505">
        <w:rPr>
          <w:rFonts w:ascii="Times New Roman" w:hAnsi="Times New Roman" w:cs="Times New Roman"/>
          <w:sz w:val="25"/>
          <w:szCs w:val="25"/>
        </w:rPr>
        <w:t xml:space="preserve"> an evidentiary hearing for</w:t>
      </w:r>
      <w:r w:rsidR="00B06748">
        <w:rPr>
          <w:rFonts w:ascii="Times New Roman" w:hAnsi="Times New Roman" w:cs="Times New Roman"/>
          <w:sz w:val="25"/>
          <w:szCs w:val="25"/>
        </w:rPr>
        <w:t xml:space="preserve"> January 21-22, 2015</w:t>
      </w:r>
      <w:r w:rsidRPr="00CB1505">
        <w:rPr>
          <w:rFonts w:ascii="Times New Roman" w:hAnsi="Times New Roman" w:cs="Times New Roman"/>
          <w:sz w:val="25"/>
          <w:szCs w:val="25"/>
        </w:rPr>
        <w:t>.</w:t>
      </w:r>
      <w:r w:rsidR="00F804C0">
        <w:rPr>
          <w:sz w:val="25"/>
          <w:szCs w:val="25"/>
        </w:rPr>
        <w:br/>
      </w:r>
      <w:r w:rsidR="00F804C0">
        <w:rPr>
          <w:sz w:val="25"/>
          <w:szCs w:val="25"/>
        </w:rPr>
        <w:br/>
      </w:r>
      <w:r w:rsidR="009C2644" w:rsidRPr="00CB1505">
        <w:rPr>
          <w:rFonts w:ascii="Times New Roman" w:hAnsi="Times New Roman" w:cs="Times New Roman"/>
          <w:sz w:val="25"/>
          <w:szCs w:val="25"/>
        </w:rPr>
        <w:t xml:space="preserve">On </w:t>
      </w:r>
      <w:r w:rsidR="00572960" w:rsidRPr="00CB1505">
        <w:rPr>
          <w:rFonts w:ascii="Times New Roman" w:hAnsi="Times New Roman" w:cs="Times New Roman"/>
          <w:sz w:val="25"/>
          <w:szCs w:val="25"/>
        </w:rPr>
        <w:t xml:space="preserve">November </w:t>
      </w:r>
      <w:r w:rsidRPr="00CB1505">
        <w:rPr>
          <w:rFonts w:ascii="Times New Roman" w:hAnsi="Times New Roman" w:cs="Times New Roman"/>
          <w:sz w:val="25"/>
          <w:szCs w:val="25"/>
        </w:rPr>
        <w:t>25</w:t>
      </w:r>
      <w:r w:rsidR="009C2644" w:rsidRPr="00CB1505">
        <w:rPr>
          <w:rFonts w:ascii="Times New Roman" w:hAnsi="Times New Roman" w:cs="Times New Roman"/>
          <w:sz w:val="25"/>
          <w:szCs w:val="25"/>
        </w:rPr>
        <w:t>,</w:t>
      </w:r>
      <w:r w:rsidR="00572960" w:rsidRPr="00CB1505">
        <w:rPr>
          <w:rFonts w:ascii="Times New Roman" w:hAnsi="Times New Roman" w:cs="Times New Roman"/>
          <w:sz w:val="25"/>
          <w:szCs w:val="25"/>
        </w:rPr>
        <w:t xml:space="preserve"> 2014, </w:t>
      </w:r>
      <w:r w:rsidR="00A93E3E">
        <w:rPr>
          <w:rFonts w:ascii="Times New Roman" w:hAnsi="Times New Roman" w:cs="Times New Roman"/>
          <w:sz w:val="25"/>
          <w:szCs w:val="25"/>
        </w:rPr>
        <w:t>Staff</w:t>
      </w:r>
      <w:r w:rsidR="00717EBB" w:rsidRPr="00CB1505">
        <w:rPr>
          <w:rFonts w:ascii="Times New Roman" w:hAnsi="Times New Roman" w:cs="Times New Roman"/>
          <w:sz w:val="25"/>
          <w:szCs w:val="25"/>
        </w:rPr>
        <w:t xml:space="preserve"> </w:t>
      </w:r>
      <w:r w:rsidRPr="00CB1505">
        <w:rPr>
          <w:rFonts w:ascii="Times New Roman" w:hAnsi="Times New Roman" w:cs="Times New Roman"/>
          <w:sz w:val="25"/>
          <w:szCs w:val="25"/>
        </w:rPr>
        <w:t xml:space="preserve">filed </w:t>
      </w:r>
      <w:r>
        <w:rPr>
          <w:rFonts w:ascii="Times New Roman" w:hAnsi="Times New Roman" w:cs="Times New Roman"/>
          <w:sz w:val="25"/>
          <w:szCs w:val="25"/>
        </w:rPr>
        <w:t xml:space="preserve">a settlement agreement on behalf of </w:t>
      </w:r>
      <w:r w:rsidR="00A93E3E">
        <w:rPr>
          <w:rFonts w:ascii="Times New Roman" w:hAnsi="Times New Roman" w:cs="Times New Roman"/>
          <w:sz w:val="25"/>
          <w:szCs w:val="25"/>
        </w:rPr>
        <w:t>Staff and Maltby Container</w:t>
      </w:r>
      <w:r>
        <w:rPr>
          <w:rFonts w:ascii="Times New Roman" w:hAnsi="Times New Roman" w:cs="Times New Roman"/>
          <w:sz w:val="25"/>
          <w:szCs w:val="25"/>
        </w:rPr>
        <w:t xml:space="preserve"> (Settlement Agreement) and requested the Commission suspend the procedural schedule. </w:t>
      </w:r>
      <w:r w:rsidR="00534843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1EBC432F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 finds good cause to suspend the procedural schedule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CB1505">
        <w:rPr>
          <w:rFonts w:ascii="Times New Roman" w:hAnsi="Times New Roman" w:cs="Times New Roman"/>
          <w:sz w:val="25"/>
          <w:szCs w:val="25"/>
        </w:rPr>
        <w:t xml:space="preserve">The interveners in this proceeding – </w:t>
      </w:r>
      <w:r w:rsidR="00E90BEF" w:rsidRPr="00CB1505">
        <w:rPr>
          <w:rFonts w:ascii="Times New Roman" w:hAnsi="Times New Roman" w:cs="Times New Roman"/>
          <w:sz w:val="25"/>
          <w:szCs w:val="25"/>
        </w:rPr>
        <w:t>the Washington Refuse and Recycling Association, Waste Management of Washington, Inc., and Lauts, Inc. d/b/a Lautenbach Industries, Inc.</w:t>
      </w:r>
      <w:r w:rsidR="00CB1505">
        <w:rPr>
          <w:rFonts w:ascii="Times New Roman" w:hAnsi="Times New Roman" w:cs="Times New Roman"/>
          <w:sz w:val="25"/>
          <w:szCs w:val="25"/>
        </w:rPr>
        <w:t xml:space="preserve"> – may respond to the </w:t>
      </w:r>
      <w:r w:rsidR="00B06748">
        <w:rPr>
          <w:rFonts w:ascii="Times New Roman" w:hAnsi="Times New Roman" w:cs="Times New Roman"/>
          <w:sz w:val="25"/>
          <w:szCs w:val="25"/>
        </w:rPr>
        <w:t>S</w:t>
      </w:r>
      <w:r w:rsidR="00CB1505">
        <w:rPr>
          <w:rFonts w:ascii="Times New Roman" w:hAnsi="Times New Roman" w:cs="Times New Roman"/>
          <w:sz w:val="25"/>
          <w:szCs w:val="25"/>
        </w:rPr>
        <w:t xml:space="preserve">ettlement </w:t>
      </w:r>
      <w:r w:rsidR="00B06748">
        <w:rPr>
          <w:rFonts w:ascii="Times New Roman" w:hAnsi="Times New Roman" w:cs="Times New Roman"/>
          <w:sz w:val="25"/>
          <w:szCs w:val="25"/>
        </w:rPr>
        <w:t>A</w:t>
      </w:r>
      <w:r w:rsidR="00CB1505">
        <w:rPr>
          <w:rFonts w:ascii="Times New Roman" w:hAnsi="Times New Roman" w:cs="Times New Roman"/>
          <w:sz w:val="25"/>
          <w:szCs w:val="25"/>
        </w:rPr>
        <w:t>greement by filing written comments with the Commission no later than December 4, 2014.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6C3E268E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>THE COMMISSION GIVES NOTICE That the procedural schedule in this matter is 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B06748">
        <w:rPr>
          <w:rFonts w:ascii="Times New Roman" w:hAnsi="Times New Roman" w:cs="Times New Roman"/>
          <w:b/>
          <w:sz w:val="25"/>
          <w:szCs w:val="25"/>
        </w:rPr>
        <w:t>T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he </w:t>
      </w:r>
      <w:r w:rsidR="00CB1505">
        <w:rPr>
          <w:rFonts w:ascii="Times New Roman" w:hAnsi="Times New Roman" w:cs="Times New Roman"/>
          <w:b/>
          <w:sz w:val="25"/>
          <w:szCs w:val="25"/>
        </w:rPr>
        <w:t>interveners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B1505">
        <w:rPr>
          <w:rFonts w:ascii="Times New Roman" w:hAnsi="Times New Roman" w:cs="Times New Roman"/>
          <w:b/>
          <w:sz w:val="25"/>
          <w:szCs w:val="25"/>
        </w:rPr>
        <w:t>may respond to the Settlement Agreement by filing written comments with the Commission</w:t>
      </w:r>
      <w:r w:rsidR="00B06748">
        <w:rPr>
          <w:rFonts w:ascii="Times New Roman" w:hAnsi="Times New Roman" w:cs="Times New Roman"/>
          <w:b/>
          <w:sz w:val="25"/>
          <w:szCs w:val="25"/>
        </w:rPr>
        <w:t xml:space="preserve"> b</w:t>
      </w:r>
      <w:r w:rsidR="00B06748" w:rsidRPr="004F5C1C">
        <w:rPr>
          <w:rFonts w:ascii="Times New Roman" w:hAnsi="Times New Roman" w:cs="Times New Roman"/>
          <w:b/>
          <w:sz w:val="25"/>
          <w:szCs w:val="25"/>
        </w:rPr>
        <w:t xml:space="preserve">y </w:t>
      </w:r>
      <w:r w:rsidR="00B06748">
        <w:rPr>
          <w:rFonts w:ascii="Times New Roman" w:hAnsi="Times New Roman" w:cs="Times New Roman"/>
          <w:b/>
          <w:sz w:val="25"/>
          <w:szCs w:val="25"/>
        </w:rPr>
        <w:t>December 4</w:t>
      </w:r>
      <w:r w:rsidR="00B06748" w:rsidRPr="004F5C1C">
        <w:rPr>
          <w:rFonts w:ascii="Times New Roman" w:hAnsi="Times New Roman" w:cs="Times New Roman"/>
          <w:b/>
          <w:sz w:val="25"/>
          <w:szCs w:val="25"/>
        </w:rPr>
        <w:t>, 2014</w:t>
      </w:r>
      <w:r w:rsidRPr="004F5C1C">
        <w:rPr>
          <w:rFonts w:ascii="Times New Roman" w:hAnsi="Times New Roman" w:cs="Times New Roman"/>
          <w:b/>
          <w:sz w:val="25"/>
          <w:szCs w:val="25"/>
        </w:rPr>
        <w:t>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2298544E" w:rsidR="0070009F" w:rsidRDefault="007737F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3A6453">
        <w:rPr>
          <w:rFonts w:ascii="Times New Roman" w:hAnsi="Times New Roman" w:cs="Times New Roman"/>
          <w:sz w:val="25"/>
          <w:szCs w:val="25"/>
        </w:rPr>
        <w:t>GREGORY KOPTA</w:t>
      </w:r>
    </w:p>
    <w:p w14:paraId="57AE4E37" w14:textId="7C225E1B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AC05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8825D" w14:textId="77777777" w:rsidR="002E0040" w:rsidRDefault="002E0040" w:rsidP="00B4328D">
      <w:pPr>
        <w:spacing w:after="0" w:line="240" w:lineRule="auto"/>
      </w:pPr>
      <w:r>
        <w:separator/>
      </w:r>
    </w:p>
  </w:endnote>
  <w:endnote w:type="continuationSeparator" w:id="0">
    <w:p w14:paraId="6B74A5B2" w14:textId="77777777" w:rsidR="002E0040" w:rsidRDefault="002E0040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0F66" w14:textId="77777777" w:rsidR="00AC05DB" w:rsidRDefault="00AC05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77A7" w14:textId="77777777" w:rsidR="00AC05DB" w:rsidRDefault="00AC05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5ECD" w14:textId="77777777" w:rsidR="00AC05DB" w:rsidRPr="00417016" w:rsidRDefault="00AC05DB" w:rsidP="00AC05DB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A252" w14:textId="77777777" w:rsidR="002E0040" w:rsidRDefault="002E0040" w:rsidP="00B4328D">
      <w:pPr>
        <w:spacing w:after="0" w:line="240" w:lineRule="auto"/>
      </w:pPr>
      <w:r>
        <w:separator/>
      </w:r>
    </w:p>
  </w:footnote>
  <w:footnote w:type="continuationSeparator" w:id="0">
    <w:p w14:paraId="1FE63F97" w14:textId="77777777" w:rsidR="002E0040" w:rsidRDefault="002E0040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A5441" w14:textId="77777777" w:rsidR="00AC05DB" w:rsidRDefault="00AC05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03A8220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B06748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B06748">
      <w:rPr>
        <w:rFonts w:ascii="Times New Roman" w:hAnsi="Times New Roman" w:cs="Times New Roman"/>
        <w:b/>
        <w:sz w:val="20"/>
        <w:szCs w:val="20"/>
      </w:rPr>
      <w:t>TG-120308 and TG-140512 (</w:t>
    </w:r>
    <w:r w:rsidR="00B06748">
      <w:rPr>
        <w:rFonts w:ascii="Times New Roman" w:hAnsi="Times New Roman" w:cs="Times New Roman"/>
        <w:b/>
        <w:i/>
        <w:sz w:val="20"/>
        <w:szCs w:val="20"/>
      </w:rPr>
      <w:t>consolidated</w:t>
    </w:r>
    <w:r w:rsidR="00B06748">
      <w:rPr>
        <w:rFonts w:ascii="Times New Roman" w:hAnsi="Times New Roman" w:cs="Times New Roman"/>
        <w:b/>
        <w:sz w:val="20"/>
        <w:szCs w:val="20"/>
      </w:rPr>
      <w:t>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B7129C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0220D" w14:textId="30C71951" w:rsidR="00AC05DB" w:rsidRPr="00AC05DB" w:rsidRDefault="00AC05DB" w:rsidP="00AC05D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November 26, </w:t>
    </w:r>
    <w:r>
      <w:rPr>
        <w:rFonts w:ascii="Times New Roman" w:hAnsi="Times New Roman" w:cs="Times New Roman"/>
        <w:b/>
        <w:sz w:val="20"/>
        <w:szCs w:val="20"/>
      </w:rPr>
      <w:t>2014]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C5451"/>
    <w:rsid w:val="001360C5"/>
    <w:rsid w:val="002E0040"/>
    <w:rsid w:val="002F25DB"/>
    <w:rsid w:val="00350C6C"/>
    <w:rsid w:val="00353E8E"/>
    <w:rsid w:val="003A6453"/>
    <w:rsid w:val="004234E2"/>
    <w:rsid w:val="004F5C1C"/>
    <w:rsid w:val="00534843"/>
    <w:rsid w:val="00572960"/>
    <w:rsid w:val="00646A6A"/>
    <w:rsid w:val="00672B01"/>
    <w:rsid w:val="006A31FB"/>
    <w:rsid w:val="006E51E4"/>
    <w:rsid w:val="0070009F"/>
    <w:rsid w:val="00717EBB"/>
    <w:rsid w:val="007559AB"/>
    <w:rsid w:val="007737FA"/>
    <w:rsid w:val="00784B19"/>
    <w:rsid w:val="007C79C6"/>
    <w:rsid w:val="00884733"/>
    <w:rsid w:val="008F03C2"/>
    <w:rsid w:val="009C2644"/>
    <w:rsid w:val="00A93E3E"/>
    <w:rsid w:val="00AC05DB"/>
    <w:rsid w:val="00AE7772"/>
    <w:rsid w:val="00B06748"/>
    <w:rsid w:val="00B4328D"/>
    <w:rsid w:val="00B7129C"/>
    <w:rsid w:val="00BD5D83"/>
    <w:rsid w:val="00C455CC"/>
    <w:rsid w:val="00CB1505"/>
    <w:rsid w:val="00CC72F1"/>
    <w:rsid w:val="00CF058F"/>
    <w:rsid w:val="00D03C1E"/>
    <w:rsid w:val="00D374E6"/>
    <w:rsid w:val="00E55F11"/>
    <w:rsid w:val="00E9077C"/>
    <w:rsid w:val="00E90BEF"/>
    <w:rsid w:val="00E92A20"/>
    <w:rsid w:val="00EA70D7"/>
    <w:rsid w:val="00F804C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FCF3EC6EFFA747B42ABF12F3DC78FE" ma:contentTypeVersion="175" ma:contentTypeDescription="" ma:contentTypeScope="" ma:versionID="4568adae8622eca1dceb846ce0fc29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2014-03-28T07:00:00+00:00</OpenedDate>
    <Date1 xmlns="dc463f71-b30c-4ab2-9473-d307f9d35888">2014-11-26T22:35:39+00:00</Date1>
    <IsDocumentOrder xmlns="dc463f71-b30c-4ab2-9473-d307f9d35888" xsi:nil="true"/>
    <IsHighlyConfidential xmlns="dc463f71-b30c-4ab2-9473-d307f9d35888">false</IsHighlyConfidential>
    <CaseCompanyNames xmlns="dc463f71-b30c-4ab2-9473-d307f9d35888">McAULIFFE AUTO SALES, INC.</CaseCompanyNames>
    <DocketNumber xmlns="dc463f71-b30c-4ab2-9473-d307f9d35888">140512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AAD3A6-BDE1-4AE6-8D50-D172215F419C}"/>
</file>

<file path=customXml/itemProps2.xml><?xml version="1.0" encoding="utf-8"?>
<ds:datastoreItem xmlns:ds="http://schemas.openxmlformats.org/officeDocument/2006/customXml" ds:itemID="{5846C056-0EFE-470D-8FFF-6DCA14E4662D}"/>
</file>

<file path=customXml/itemProps3.xml><?xml version="1.0" encoding="utf-8"?>
<ds:datastoreItem xmlns:ds="http://schemas.openxmlformats.org/officeDocument/2006/customXml" ds:itemID="{D69F2B7B-2F0C-4957-9C4D-9D92EE70BBAA}"/>
</file>

<file path=customXml/itemProps4.xml><?xml version="1.0" encoding="utf-8"?>
<ds:datastoreItem xmlns:ds="http://schemas.openxmlformats.org/officeDocument/2006/customXml" ds:itemID="{176B73B4-2B0C-4AC1-B3E8-B13BC3634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2014-11-26T22:19:00Z</dcterms:created>
  <dcterms:modified xsi:type="dcterms:W3CDTF">2014-11-26T22:19:00Z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0x0101006E56B4D1795A2E4DB2F0B01679ED314A006AFCF3EC6EFFA747B42ABF12F3DC78FE</vt:lpwstr>
  </property>
  <property fmtid="{D5CDD505-2E9C-101B-9397-08002B2CF9AE}" pid="3" name="_docset_NoMedatataSyncRequired">
    <vt:lpwstr>False</vt:lpwstr>
  </property>
</Properties>
</file>