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04" w:rsidRPr="005F2780" w:rsidRDefault="004A12DC">
      <w:pPr>
        <w:rPr>
          <w:rFonts w:ascii="Times New Roman" w:hAnsi="Times New Roman" w:cs="Times New Roman"/>
          <w:sz w:val="24"/>
          <w:szCs w:val="24"/>
        </w:rPr>
      </w:pPr>
      <w:r w:rsidRPr="005F2780">
        <w:rPr>
          <w:rFonts w:ascii="Times New Roman" w:hAnsi="Times New Roman" w:cs="Times New Roman"/>
          <w:sz w:val="24"/>
          <w:szCs w:val="24"/>
        </w:rPr>
        <w:t>September 13, 2010</w:t>
      </w:r>
    </w:p>
    <w:p w:rsidR="004A12DC" w:rsidRPr="005F2780" w:rsidRDefault="004A12DC" w:rsidP="004A12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F2780">
        <w:rPr>
          <w:rFonts w:ascii="Times New Roman" w:hAnsi="Times New Roman" w:cs="Times New Roman"/>
          <w:sz w:val="24"/>
          <w:szCs w:val="24"/>
        </w:rPr>
        <w:t>BEFORE THE WASHINGTON TRANSPORTATION AND UTILITIES COMMISSION</w:t>
      </w:r>
    </w:p>
    <w:p w:rsidR="004A12DC" w:rsidRPr="005F2780" w:rsidRDefault="004A12DC" w:rsidP="004A12DC">
      <w:pPr>
        <w:jc w:val="center"/>
        <w:rPr>
          <w:rFonts w:ascii="Times New Roman" w:hAnsi="Times New Roman" w:cs="Times New Roman"/>
          <w:sz w:val="24"/>
          <w:szCs w:val="24"/>
        </w:rPr>
      </w:pPr>
      <w:r w:rsidRPr="005F2780">
        <w:rPr>
          <w:rFonts w:ascii="Times New Roman" w:hAnsi="Times New Roman" w:cs="Times New Roman"/>
          <w:sz w:val="24"/>
          <w:szCs w:val="24"/>
        </w:rPr>
        <w:t xml:space="preserve">NOTICE OF WITHDRAWAL OF TIME TABLE Docket No. </w:t>
      </w:r>
      <w:r w:rsidR="005F2780">
        <w:rPr>
          <w:rFonts w:ascii="Times New Roman" w:hAnsi="Times New Roman" w:cs="Times New Roman"/>
          <w:sz w:val="24"/>
          <w:szCs w:val="24"/>
        </w:rPr>
        <w:t>TC-</w:t>
      </w:r>
      <w:r w:rsidRPr="005F2780">
        <w:rPr>
          <w:rFonts w:ascii="Times New Roman" w:hAnsi="Times New Roman" w:cs="Times New Roman"/>
          <w:sz w:val="24"/>
          <w:szCs w:val="24"/>
        </w:rPr>
        <w:t>121432</w:t>
      </w:r>
    </w:p>
    <w:p w:rsidR="004A12DC" w:rsidRPr="005F2780" w:rsidRDefault="005F2780" w:rsidP="004A12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August 29</w:t>
      </w:r>
      <w:r w:rsidR="004A12DC" w:rsidRPr="005F27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2DC" w:rsidRPr="005F2780">
        <w:rPr>
          <w:rFonts w:ascii="Times New Roman" w:hAnsi="Times New Roman" w:cs="Times New Roman"/>
          <w:sz w:val="24"/>
          <w:szCs w:val="24"/>
        </w:rPr>
        <w:t xml:space="preserve">2012 </w:t>
      </w:r>
      <w:proofErr w:type="spellStart"/>
      <w:r w:rsidR="004A12DC" w:rsidRPr="005F2780">
        <w:rPr>
          <w:rFonts w:ascii="Times New Roman" w:hAnsi="Times New Roman" w:cs="Times New Roman"/>
          <w:sz w:val="24"/>
          <w:szCs w:val="24"/>
        </w:rPr>
        <w:t>Seatac</w:t>
      </w:r>
      <w:proofErr w:type="spellEnd"/>
      <w:r w:rsidR="004A12DC" w:rsidRPr="005F2780">
        <w:rPr>
          <w:rFonts w:ascii="Times New Roman" w:hAnsi="Times New Roman" w:cs="Times New Roman"/>
          <w:sz w:val="24"/>
          <w:szCs w:val="24"/>
        </w:rPr>
        <w:t xml:space="preserve"> Shuttle, LLC provided notice to the commission of a new time table filed under the provisions of WAC 480-30-301(3).  Staff sub</w:t>
      </w:r>
      <w:r>
        <w:rPr>
          <w:rFonts w:ascii="Times New Roman" w:hAnsi="Times New Roman" w:cs="Times New Roman"/>
          <w:sz w:val="24"/>
          <w:szCs w:val="24"/>
        </w:rPr>
        <w:t>sequently rejected that filing</w:t>
      </w:r>
      <w:r w:rsidR="004A12DC" w:rsidRPr="005F2780">
        <w:rPr>
          <w:rFonts w:ascii="Times New Roman" w:hAnsi="Times New Roman" w:cs="Times New Roman"/>
          <w:sz w:val="24"/>
          <w:szCs w:val="24"/>
        </w:rPr>
        <w:t xml:space="preserve"> and demanded that the subject service between Whidbe</w:t>
      </w:r>
      <w:bookmarkStart w:id="0" w:name="_GoBack"/>
      <w:bookmarkEnd w:id="0"/>
      <w:r w:rsidR="004A12DC" w:rsidRPr="005F2780">
        <w:rPr>
          <w:rFonts w:ascii="Times New Roman" w:hAnsi="Times New Roman" w:cs="Times New Roman"/>
          <w:sz w:val="24"/>
          <w:szCs w:val="24"/>
        </w:rPr>
        <w:t>y Island and Bellingham International Airport be terminated forthwith.  Seatac Shuttle has determined that it would be injurious to the public and the company to continue to offer a time schedule on a sporadic basis with no assurance of continuous operating authority.  Therefore, until this matter is resolved in a manner that promotes service to the public, Seatac Shu</w:t>
      </w:r>
      <w:r w:rsidR="00043EF5" w:rsidRPr="005F2780">
        <w:rPr>
          <w:rFonts w:ascii="Times New Roman" w:hAnsi="Times New Roman" w:cs="Times New Roman"/>
          <w:sz w:val="24"/>
          <w:szCs w:val="24"/>
        </w:rPr>
        <w:t>ttle</w:t>
      </w:r>
      <w:r w:rsidR="004A12DC" w:rsidRPr="005F2780">
        <w:rPr>
          <w:rFonts w:ascii="Times New Roman" w:hAnsi="Times New Roman" w:cs="Times New Roman"/>
          <w:sz w:val="24"/>
          <w:szCs w:val="24"/>
        </w:rPr>
        <w:t xml:space="preserve"> hereby withdraws its request under Docket No. TC- 121432 for a new time table as submitted as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F278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revised page 10 to Time Schedule No. 10.</w:t>
      </w:r>
    </w:p>
    <w:p w:rsidR="004A12DC" w:rsidRPr="005F2780" w:rsidRDefault="004A12DC" w:rsidP="004A12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12DC" w:rsidRPr="005F2780" w:rsidRDefault="004A12DC" w:rsidP="004A12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2780">
        <w:rPr>
          <w:rFonts w:ascii="Times New Roman" w:hAnsi="Times New Roman" w:cs="Times New Roman"/>
          <w:sz w:val="24"/>
          <w:szCs w:val="24"/>
        </w:rPr>
        <w:t>This withdrawal does not affect its request for LSN consideration for the removal of a termination date on the rate table</w:t>
      </w:r>
      <w:r w:rsidR="005F2780">
        <w:rPr>
          <w:rFonts w:ascii="Times New Roman" w:hAnsi="Times New Roman" w:cs="Times New Roman"/>
          <w:sz w:val="24"/>
          <w:szCs w:val="24"/>
        </w:rPr>
        <w:t xml:space="preserve"> recently submitted</w:t>
      </w:r>
      <w:r w:rsidRPr="005F2780">
        <w:rPr>
          <w:rFonts w:ascii="Times New Roman" w:hAnsi="Times New Roman" w:cs="Times New Roman"/>
          <w:sz w:val="24"/>
          <w:szCs w:val="24"/>
        </w:rPr>
        <w:t xml:space="preserve"> reflecting rate</w:t>
      </w:r>
      <w:r w:rsidR="008142BD" w:rsidRPr="005F2780">
        <w:rPr>
          <w:rFonts w:ascii="Times New Roman" w:hAnsi="Times New Roman" w:cs="Times New Roman"/>
          <w:sz w:val="24"/>
          <w:szCs w:val="24"/>
        </w:rPr>
        <w:t>s</w:t>
      </w:r>
      <w:r w:rsidRPr="005F2780">
        <w:rPr>
          <w:rFonts w:ascii="Times New Roman" w:hAnsi="Times New Roman" w:cs="Times New Roman"/>
          <w:sz w:val="24"/>
          <w:szCs w:val="24"/>
        </w:rPr>
        <w:t xml:space="preserve"> between Whidbey Island and Bellingham International Airport as </w:t>
      </w:r>
      <w:r w:rsidR="008142BD" w:rsidRPr="005F2780">
        <w:rPr>
          <w:rFonts w:ascii="Times New Roman" w:hAnsi="Times New Roman" w:cs="Times New Roman"/>
          <w:sz w:val="24"/>
          <w:szCs w:val="24"/>
        </w:rPr>
        <w:t>submitted as</w:t>
      </w:r>
      <w:r w:rsidR="005F2780">
        <w:rPr>
          <w:rFonts w:ascii="Times New Roman" w:hAnsi="Times New Roman" w:cs="Times New Roman"/>
          <w:sz w:val="24"/>
          <w:szCs w:val="24"/>
        </w:rPr>
        <w:t xml:space="preserve"> 1</w:t>
      </w:r>
      <w:r w:rsidR="005F2780" w:rsidRPr="005F278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F2780">
        <w:rPr>
          <w:rFonts w:ascii="Times New Roman" w:hAnsi="Times New Roman" w:cs="Times New Roman"/>
          <w:sz w:val="24"/>
          <w:szCs w:val="24"/>
        </w:rPr>
        <w:t xml:space="preserve"> revised page 10 </w:t>
      </w:r>
      <w:r w:rsidRPr="005F2780">
        <w:rPr>
          <w:rFonts w:ascii="Times New Roman" w:hAnsi="Times New Roman" w:cs="Times New Roman"/>
          <w:sz w:val="24"/>
          <w:szCs w:val="24"/>
        </w:rPr>
        <w:t>of Tariff No. 5.</w:t>
      </w:r>
    </w:p>
    <w:p w:rsidR="008142BD" w:rsidRPr="005F2780" w:rsidRDefault="008142BD" w:rsidP="004A12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142BD" w:rsidRPr="005F2780" w:rsidRDefault="008142BD" w:rsidP="004A12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142BD" w:rsidRPr="005F2780" w:rsidRDefault="008142BD" w:rsidP="004A12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2780">
        <w:rPr>
          <w:rFonts w:ascii="Times New Roman" w:hAnsi="Times New Roman" w:cs="Times New Roman"/>
          <w:sz w:val="24"/>
          <w:szCs w:val="24"/>
        </w:rPr>
        <w:t>John Solin</w:t>
      </w:r>
    </w:p>
    <w:p w:rsidR="008142BD" w:rsidRPr="005F2780" w:rsidRDefault="008142BD" w:rsidP="004A12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2780">
        <w:rPr>
          <w:rFonts w:ascii="Times New Roman" w:hAnsi="Times New Roman" w:cs="Times New Roman"/>
          <w:sz w:val="24"/>
          <w:szCs w:val="24"/>
        </w:rPr>
        <w:t>Seatac Shuttle, LLC</w:t>
      </w:r>
    </w:p>
    <w:sectPr w:rsidR="008142BD" w:rsidRPr="005F2780" w:rsidSect="002C3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DC"/>
    <w:rsid w:val="00043EF5"/>
    <w:rsid w:val="002C3004"/>
    <w:rsid w:val="004A12DC"/>
    <w:rsid w:val="00556A4B"/>
    <w:rsid w:val="005F2780"/>
    <w:rsid w:val="0081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2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2012-08-29T07:00:00+00:00</OpenedDate>
    <Date1 xmlns="dc463f71-b30c-4ab2-9473-d307f9d35888">2012-09-13T07:00:00+00:00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121432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28FFA14EAEAD41805FCB29BD2CE219" ma:contentTypeVersion="139" ma:contentTypeDescription="" ma:contentTypeScope="" ma:versionID="d7a2c5a8fb8d5fb80c678d443f3ba2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798AA-1365-450E-BB52-9A5C11274263}"/>
</file>

<file path=customXml/itemProps2.xml><?xml version="1.0" encoding="utf-8"?>
<ds:datastoreItem xmlns:ds="http://schemas.openxmlformats.org/officeDocument/2006/customXml" ds:itemID="{503D3F81-DF87-44E5-9519-0DD40EBF651A}"/>
</file>

<file path=customXml/itemProps3.xml><?xml version="1.0" encoding="utf-8"?>
<ds:datastoreItem xmlns:ds="http://schemas.openxmlformats.org/officeDocument/2006/customXml" ds:itemID="{A8C29442-4C99-4619-8DE4-D2B1C48E232C}"/>
</file>

<file path=customXml/itemProps4.xml><?xml version="1.0" encoding="utf-8"?>
<ds:datastoreItem xmlns:ds="http://schemas.openxmlformats.org/officeDocument/2006/customXml" ds:itemID="{173C299F-BEB0-4B1B-8959-230A221D53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John Solin</cp:lastModifiedBy>
  <cp:revision>3</cp:revision>
  <dcterms:created xsi:type="dcterms:W3CDTF">2012-09-12T19:50:00Z</dcterms:created>
  <dcterms:modified xsi:type="dcterms:W3CDTF">2012-09-12T19:52:00Z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0x0101006E56B4D1795A2E4DB2F0B01679ED314A00ED28FFA14EAEAD41805FCB29BD2CE219</vt:lpwstr>
  </property>
  <property fmtid="{D5CDD505-2E9C-101B-9397-08002B2CF9AE}" pid="3" name="_docset_NoMedatataSyncRequired">
    <vt:lpwstr>False</vt:lpwstr>
  </property>
</Properties>
</file>