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E4B56" w14:textId="77777777" w:rsidR="0071297A" w:rsidRPr="008A2CAB" w:rsidRDefault="0071297A" w:rsidP="0071297A">
      <w:pPr>
        <w:rPr>
          <w:rFonts w:ascii="Times New Roman" w:hAnsi="Times New Roman"/>
        </w:rPr>
      </w:pPr>
      <w:bookmarkStart w:id="0" w:name="_GoBack"/>
      <w:bookmarkEnd w:id="0"/>
      <w:r w:rsidRPr="008A2CAB">
        <w:rPr>
          <w:rFonts w:ascii="Times New Roman" w:hAnsi="Times New Roman"/>
        </w:rPr>
        <w:t>Agenda Date:</w:t>
      </w:r>
      <w:r w:rsidRPr="008A2CAB">
        <w:rPr>
          <w:rFonts w:ascii="Times New Roman" w:hAnsi="Times New Roman"/>
        </w:rPr>
        <w:tab/>
      </w:r>
      <w:r w:rsidRPr="008A2CAB">
        <w:rPr>
          <w:rFonts w:ascii="Times New Roman" w:hAnsi="Times New Roman"/>
        </w:rPr>
        <w:tab/>
      </w:r>
      <w:r>
        <w:rPr>
          <w:rFonts w:ascii="Times New Roman" w:hAnsi="Times New Roman"/>
        </w:rPr>
        <w:t>December 1</w:t>
      </w:r>
      <w:r w:rsidR="00870EF8">
        <w:rPr>
          <w:rFonts w:ascii="Times New Roman" w:hAnsi="Times New Roman"/>
        </w:rPr>
        <w:t>5</w:t>
      </w:r>
      <w:r>
        <w:rPr>
          <w:rFonts w:ascii="Times New Roman" w:hAnsi="Times New Roman"/>
        </w:rPr>
        <w:t>, 2011</w:t>
      </w:r>
    </w:p>
    <w:p w14:paraId="0ADE4B57" w14:textId="70A09B70" w:rsidR="0071297A" w:rsidRPr="008A2CAB" w:rsidRDefault="0071297A" w:rsidP="0071297A">
      <w:pPr>
        <w:ind w:left="2160" w:hanging="2160"/>
        <w:rPr>
          <w:rFonts w:ascii="Times New Roman" w:hAnsi="Times New Roman"/>
        </w:rPr>
      </w:pPr>
      <w:r w:rsidRPr="008A2CAB">
        <w:rPr>
          <w:rFonts w:ascii="Times New Roman" w:hAnsi="Times New Roman"/>
        </w:rPr>
        <w:t>Item Number:</w:t>
      </w:r>
      <w:r w:rsidRPr="008A2CAB">
        <w:rPr>
          <w:rFonts w:ascii="Times New Roman" w:hAnsi="Times New Roman"/>
        </w:rPr>
        <w:tab/>
      </w:r>
      <w:r w:rsidR="00A353DD">
        <w:rPr>
          <w:rFonts w:ascii="Times New Roman" w:hAnsi="Times New Roman"/>
        </w:rPr>
        <w:t>A1</w:t>
      </w:r>
    </w:p>
    <w:p w14:paraId="0ADE4B58" w14:textId="77777777" w:rsidR="0071297A" w:rsidRPr="008A2CAB" w:rsidRDefault="0071297A" w:rsidP="0071297A">
      <w:pPr>
        <w:rPr>
          <w:rFonts w:ascii="Times New Roman" w:hAnsi="Times New Roman"/>
        </w:rPr>
      </w:pPr>
    </w:p>
    <w:p w14:paraId="0ADE4B59" w14:textId="77777777" w:rsidR="0071297A" w:rsidRPr="008A2CAB" w:rsidRDefault="0071297A" w:rsidP="0071297A">
      <w:pPr>
        <w:rPr>
          <w:rFonts w:ascii="Times New Roman" w:hAnsi="Times New Roman"/>
          <w:b/>
          <w:bCs/>
        </w:rPr>
      </w:pPr>
      <w:r w:rsidRPr="008A2CAB">
        <w:rPr>
          <w:rFonts w:ascii="Times New Roman" w:hAnsi="Times New Roman"/>
          <w:b/>
          <w:bCs/>
        </w:rPr>
        <w:t>Docket:</w:t>
      </w:r>
      <w:r w:rsidRPr="008A2CAB">
        <w:rPr>
          <w:rFonts w:ascii="Times New Roman" w:hAnsi="Times New Roman"/>
          <w:b/>
          <w:bCs/>
        </w:rPr>
        <w:tab/>
      </w:r>
      <w:r w:rsidRPr="008A2CAB">
        <w:rPr>
          <w:rFonts w:ascii="Times New Roman" w:hAnsi="Times New Roman"/>
          <w:b/>
          <w:bCs/>
        </w:rPr>
        <w:tab/>
        <w:t>UE-</w:t>
      </w:r>
      <w:r>
        <w:rPr>
          <w:rFonts w:ascii="Times New Roman" w:hAnsi="Times New Roman"/>
          <w:b/>
          <w:bCs/>
        </w:rPr>
        <w:t>111799</w:t>
      </w:r>
    </w:p>
    <w:p w14:paraId="0ADE4B5A" w14:textId="77777777" w:rsidR="0071297A" w:rsidRDefault="0071297A" w:rsidP="0071297A">
      <w:pPr>
        <w:rPr>
          <w:rFonts w:ascii="Times New Roman" w:hAnsi="Times New Roman"/>
        </w:rPr>
      </w:pPr>
    </w:p>
    <w:p w14:paraId="0ADE4B5B" w14:textId="77777777" w:rsidR="0071297A" w:rsidRPr="008A2CAB" w:rsidRDefault="0071297A" w:rsidP="0071297A">
      <w:pPr>
        <w:rPr>
          <w:rFonts w:ascii="Times New Roman" w:hAnsi="Times New Roman"/>
        </w:rPr>
      </w:pPr>
      <w:r w:rsidRPr="008A2CAB">
        <w:rPr>
          <w:rFonts w:ascii="Times New Roman" w:hAnsi="Times New Roman"/>
        </w:rPr>
        <w:t>Company:</w:t>
      </w:r>
      <w:r w:rsidRPr="008A2CAB">
        <w:rPr>
          <w:rFonts w:ascii="Times New Roman" w:hAnsi="Times New Roman"/>
        </w:rPr>
        <w:tab/>
      </w:r>
      <w:r w:rsidRPr="008A2CAB">
        <w:rPr>
          <w:rFonts w:ascii="Times New Roman" w:hAnsi="Times New Roman"/>
        </w:rPr>
        <w:tab/>
      </w:r>
      <w:r>
        <w:rPr>
          <w:rFonts w:ascii="Times New Roman" w:hAnsi="Times New Roman"/>
        </w:rPr>
        <w:t>Puget Sound Energy, Inc.</w:t>
      </w:r>
    </w:p>
    <w:p w14:paraId="0ADE4B5C" w14:textId="77777777" w:rsidR="0071297A" w:rsidRPr="008A2CAB" w:rsidRDefault="0071297A" w:rsidP="0071297A">
      <w:pPr>
        <w:rPr>
          <w:rFonts w:ascii="Times New Roman" w:hAnsi="Times New Roman"/>
        </w:rPr>
      </w:pPr>
      <w:r w:rsidRPr="008A2CAB">
        <w:rPr>
          <w:rFonts w:ascii="Times New Roman" w:hAnsi="Times New Roman"/>
        </w:rPr>
        <w:t>Staff:</w:t>
      </w:r>
      <w:r w:rsidRPr="008A2CAB">
        <w:rPr>
          <w:rFonts w:ascii="Times New Roman" w:hAnsi="Times New Roman"/>
        </w:rPr>
        <w:tab/>
      </w:r>
      <w:r w:rsidRPr="008A2CAB">
        <w:rPr>
          <w:rFonts w:ascii="Times New Roman" w:hAnsi="Times New Roman"/>
        </w:rPr>
        <w:tab/>
      </w:r>
      <w:r w:rsidRPr="008A2CAB">
        <w:rPr>
          <w:rFonts w:ascii="Times New Roman" w:hAnsi="Times New Roman"/>
        </w:rPr>
        <w:tab/>
      </w:r>
      <w:r>
        <w:rPr>
          <w:rFonts w:ascii="Times New Roman" w:hAnsi="Times New Roman"/>
        </w:rPr>
        <w:t>Vanda Novak</w:t>
      </w:r>
      <w:r w:rsidRPr="008A2CAB">
        <w:rPr>
          <w:rFonts w:ascii="Times New Roman" w:hAnsi="Times New Roman"/>
        </w:rPr>
        <w:t xml:space="preserve">, Regulatory </w:t>
      </w:r>
      <w:r>
        <w:rPr>
          <w:rFonts w:ascii="Times New Roman" w:hAnsi="Times New Roman"/>
        </w:rPr>
        <w:t>Analyst</w:t>
      </w:r>
    </w:p>
    <w:p w14:paraId="0ADE4B5D" w14:textId="77777777" w:rsidR="0071297A" w:rsidRPr="008A2CAB" w:rsidRDefault="0071297A" w:rsidP="0071297A">
      <w:pPr>
        <w:rPr>
          <w:rFonts w:ascii="Times New Roman" w:hAnsi="Times New Roman"/>
        </w:rPr>
      </w:pPr>
      <w:r w:rsidRPr="008A2CAB">
        <w:rPr>
          <w:rFonts w:ascii="Times New Roman" w:hAnsi="Times New Roman"/>
        </w:rPr>
        <w:tab/>
      </w:r>
      <w:r w:rsidRPr="008A2CAB">
        <w:rPr>
          <w:rFonts w:ascii="Times New Roman" w:hAnsi="Times New Roman"/>
        </w:rPr>
        <w:tab/>
      </w:r>
      <w:r w:rsidRPr="008A2CAB">
        <w:rPr>
          <w:rFonts w:ascii="Times New Roman" w:hAnsi="Times New Roman"/>
        </w:rPr>
        <w:tab/>
      </w:r>
    </w:p>
    <w:p w14:paraId="0ADE4B5E" w14:textId="77777777" w:rsidR="0071297A" w:rsidRPr="008A2CAB" w:rsidRDefault="0071297A" w:rsidP="0071297A">
      <w:pPr>
        <w:rPr>
          <w:rFonts w:ascii="Times New Roman" w:hAnsi="Times New Roman"/>
          <w:b/>
          <w:u w:val="single"/>
        </w:rPr>
      </w:pPr>
    </w:p>
    <w:p w14:paraId="0ADE4B5F" w14:textId="77777777" w:rsidR="0071297A" w:rsidRPr="008A2CAB" w:rsidRDefault="0071297A" w:rsidP="0071297A">
      <w:pPr>
        <w:rPr>
          <w:rFonts w:ascii="Times New Roman" w:hAnsi="Times New Roman"/>
          <w:b/>
          <w:u w:val="single"/>
        </w:rPr>
      </w:pPr>
      <w:r w:rsidRPr="008A2CAB">
        <w:rPr>
          <w:rFonts w:ascii="Times New Roman" w:hAnsi="Times New Roman"/>
          <w:b/>
          <w:u w:val="single"/>
        </w:rPr>
        <w:t>Recommendation</w:t>
      </w:r>
    </w:p>
    <w:p w14:paraId="0ADE4B60" w14:textId="77777777" w:rsidR="0071297A" w:rsidRPr="008A2CAB" w:rsidRDefault="0071297A" w:rsidP="0071297A">
      <w:pPr>
        <w:rPr>
          <w:rFonts w:ascii="Times New Roman" w:hAnsi="Times New Roman"/>
          <w:b/>
          <w:u w:val="single"/>
        </w:rPr>
      </w:pPr>
    </w:p>
    <w:p w14:paraId="0ADE4B61" w14:textId="56E062A2" w:rsidR="0071297A" w:rsidRPr="008A2CAB" w:rsidRDefault="0071297A" w:rsidP="00712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Approve the proposed Request for Proposal (RFP) submitted by Puget Sound Energy, Inc. (PSE), in accordance with WAC 480-107-015</w:t>
      </w:r>
      <w:r w:rsidR="002B30C1">
        <w:rPr>
          <w:rFonts w:ascii="Times New Roman" w:hAnsi="Times New Roman"/>
        </w:rPr>
        <w:t>(4)</w:t>
      </w:r>
      <w:r w:rsidRPr="008A2CAB">
        <w:rPr>
          <w:rFonts w:ascii="Times New Roman" w:hAnsi="Times New Roman"/>
        </w:rPr>
        <w:t>.</w:t>
      </w:r>
    </w:p>
    <w:p w14:paraId="0ADE4B62" w14:textId="77777777" w:rsidR="0071297A" w:rsidRPr="008A2CAB" w:rsidRDefault="0071297A" w:rsidP="0071297A">
      <w:pPr>
        <w:rPr>
          <w:rFonts w:ascii="Times New Roman" w:hAnsi="Times New Roman"/>
        </w:rPr>
      </w:pPr>
    </w:p>
    <w:p w14:paraId="0ADE4B63" w14:textId="77777777" w:rsidR="0071297A" w:rsidRPr="008A2CAB" w:rsidRDefault="0071297A" w:rsidP="0071297A">
      <w:pPr>
        <w:rPr>
          <w:rFonts w:ascii="Times New Roman" w:hAnsi="Times New Roman"/>
          <w:b/>
          <w:bCs/>
          <w:u w:val="single"/>
        </w:rPr>
      </w:pPr>
      <w:r w:rsidRPr="008A2CAB">
        <w:rPr>
          <w:rFonts w:ascii="Times New Roman" w:hAnsi="Times New Roman"/>
          <w:b/>
          <w:bCs/>
          <w:u w:val="single"/>
        </w:rPr>
        <w:t>Background</w:t>
      </w:r>
    </w:p>
    <w:p w14:paraId="0ADE4B64" w14:textId="77777777" w:rsidR="0071297A" w:rsidRPr="008A2CAB" w:rsidRDefault="0071297A" w:rsidP="0071297A">
      <w:pPr>
        <w:rPr>
          <w:rFonts w:ascii="Times New Roman" w:hAnsi="Times New Roman"/>
        </w:rPr>
      </w:pPr>
    </w:p>
    <w:p w14:paraId="7733C107" w14:textId="57D5B91B" w:rsidR="00337C43" w:rsidRDefault="0071297A" w:rsidP="0071297A">
      <w:pPr>
        <w:rPr>
          <w:rFonts w:ascii="Times New Roman" w:hAnsi="Times New Roman"/>
        </w:rPr>
      </w:pPr>
      <w:r w:rsidRPr="008A2CAB">
        <w:rPr>
          <w:rFonts w:ascii="Times New Roman" w:hAnsi="Times New Roman"/>
        </w:rPr>
        <w:t xml:space="preserve">On </w:t>
      </w:r>
      <w:r>
        <w:rPr>
          <w:rFonts w:ascii="Times New Roman" w:hAnsi="Times New Roman"/>
        </w:rPr>
        <w:t>October 12, 2011</w:t>
      </w:r>
      <w:r w:rsidRPr="008A2CAB">
        <w:rPr>
          <w:rFonts w:ascii="Times New Roman" w:hAnsi="Times New Roman"/>
        </w:rPr>
        <w:t xml:space="preserve">, </w:t>
      </w:r>
      <w:r>
        <w:rPr>
          <w:rFonts w:ascii="Times New Roman" w:hAnsi="Times New Roman"/>
        </w:rPr>
        <w:t xml:space="preserve">PSE </w:t>
      </w:r>
      <w:r w:rsidRPr="008A2CAB">
        <w:rPr>
          <w:rFonts w:ascii="Times New Roman" w:hAnsi="Times New Roman"/>
        </w:rPr>
        <w:t xml:space="preserve">filed </w:t>
      </w:r>
      <w:r w:rsidR="009B4A56">
        <w:rPr>
          <w:rFonts w:ascii="Times New Roman" w:hAnsi="Times New Roman"/>
        </w:rPr>
        <w:t xml:space="preserve">this </w:t>
      </w:r>
      <w:r w:rsidR="00996C3B">
        <w:rPr>
          <w:rFonts w:ascii="Times New Roman" w:hAnsi="Times New Roman"/>
        </w:rPr>
        <w:t xml:space="preserve">RFP for </w:t>
      </w:r>
      <w:r w:rsidR="009B4A56">
        <w:rPr>
          <w:rFonts w:ascii="Times New Roman" w:hAnsi="Times New Roman"/>
        </w:rPr>
        <w:t>“</w:t>
      </w:r>
      <w:r w:rsidR="00996C3B">
        <w:rPr>
          <w:rFonts w:ascii="Times New Roman" w:hAnsi="Times New Roman"/>
        </w:rPr>
        <w:t>Program Design and Implementation Services for Demand-Side Capacity Reductions from Targeted Commercial-Industrial Customers</w:t>
      </w:r>
      <w:r w:rsidR="009B4A56">
        <w:rPr>
          <w:rFonts w:ascii="Times New Roman" w:hAnsi="Times New Roman"/>
        </w:rPr>
        <w:t>”</w:t>
      </w:r>
      <w:r w:rsidR="009B4A56" w:rsidRPr="009B4A56">
        <w:t xml:space="preserve"> </w:t>
      </w:r>
      <w:r w:rsidR="009B4A56" w:rsidRPr="009519C2">
        <w:rPr>
          <w:rFonts w:ascii="Times New Roman" w:hAnsi="Times New Roman"/>
        </w:rPr>
        <w:t>(the “</w:t>
      </w:r>
      <w:r w:rsidR="009B4A56" w:rsidRPr="009519C2">
        <w:rPr>
          <w:rFonts w:ascii="Times New Roman" w:hAnsi="Times New Roman"/>
          <w:u w:val="single"/>
        </w:rPr>
        <w:t>Demand Response RFP</w:t>
      </w:r>
      <w:r w:rsidR="009519C2" w:rsidRPr="009519C2">
        <w:rPr>
          <w:rFonts w:ascii="Times New Roman" w:hAnsi="Times New Roman"/>
        </w:rPr>
        <w:t xml:space="preserve">”). </w:t>
      </w:r>
      <w:r w:rsidR="009B4A56" w:rsidRPr="009519C2">
        <w:rPr>
          <w:rFonts w:ascii="Times New Roman" w:hAnsi="Times New Roman"/>
        </w:rPr>
        <w:t>PSE files this RFP</w:t>
      </w:r>
      <w:r w:rsidRPr="009519C2">
        <w:rPr>
          <w:rFonts w:ascii="Times New Roman" w:hAnsi="Times New Roman"/>
        </w:rPr>
        <w:t xml:space="preserve"> </w:t>
      </w:r>
      <w:r w:rsidR="009B4A56">
        <w:rPr>
          <w:rFonts w:ascii="Times New Roman" w:hAnsi="Times New Roman"/>
        </w:rPr>
        <w:t>“</w:t>
      </w:r>
      <w:r>
        <w:rPr>
          <w:rFonts w:ascii="Times New Roman" w:hAnsi="Times New Roman"/>
        </w:rPr>
        <w:t xml:space="preserve">as </w:t>
      </w:r>
      <w:r w:rsidR="009B4A56">
        <w:rPr>
          <w:rFonts w:ascii="Times New Roman" w:hAnsi="Times New Roman"/>
        </w:rPr>
        <w:t>pursuant to</w:t>
      </w:r>
      <w:r>
        <w:rPr>
          <w:rFonts w:ascii="Times New Roman" w:hAnsi="Times New Roman"/>
        </w:rPr>
        <w:t xml:space="preserve"> WAC 480-107-015</w:t>
      </w:r>
      <w:r w:rsidR="009B4A56">
        <w:rPr>
          <w:rFonts w:ascii="Times New Roman" w:hAnsi="Times New Roman"/>
        </w:rPr>
        <w:t>”</w:t>
      </w:r>
      <w:r>
        <w:rPr>
          <w:rFonts w:ascii="Times New Roman" w:hAnsi="Times New Roman"/>
        </w:rPr>
        <w:t>.</w:t>
      </w:r>
      <w:r>
        <w:rPr>
          <w:rStyle w:val="FootnoteReference"/>
          <w:rFonts w:ascii="Times New Roman" w:hAnsi="Times New Roman"/>
        </w:rPr>
        <w:footnoteReference w:id="1"/>
      </w:r>
      <w:r w:rsidRPr="008A2CAB">
        <w:rPr>
          <w:rFonts w:ascii="Times New Roman" w:hAnsi="Times New Roman"/>
        </w:rPr>
        <w:t xml:space="preserve"> The </w:t>
      </w:r>
      <w:r>
        <w:rPr>
          <w:rFonts w:ascii="Times New Roman" w:hAnsi="Times New Roman"/>
        </w:rPr>
        <w:t>RFP requirement is triggered when a company’s Integrated Resource Plan (IRP) shows a capacity need within three years.</w:t>
      </w:r>
      <w:r>
        <w:rPr>
          <w:rStyle w:val="FootnoteReference"/>
          <w:rFonts w:ascii="Times New Roman" w:hAnsi="Times New Roman"/>
        </w:rPr>
        <w:footnoteReference w:id="2"/>
      </w:r>
      <w:r>
        <w:rPr>
          <w:rFonts w:ascii="Times New Roman" w:hAnsi="Times New Roman"/>
        </w:rPr>
        <w:t xml:space="preserve"> The company’s IRP</w:t>
      </w:r>
      <w:r w:rsidR="009B4A56">
        <w:rPr>
          <w:rFonts w:ascii="Times New Roman" w:hAnsi="Times New Roman"/>
        </w:rPr>
        <w:t>,</w:t>
      </w:r>
      <w:r>
        <w:rPr>
          <w:rFonts w:ascii="Times New Roman" w:hAnsi="Times New Roman"/>
        </w:rPr>
        <w:t xml:space="preserve"> submitted on May 27, 2011</w:t>
      </w:r>
      <w:r w:rsidR="009B4A56">
        <w:rPr>
          <w:rFonts w:ascii="Times New Roman" w:hAnsi="Times New Roman"/>
        </w:rPr>
        <w:t>,</w:t>
      </w:r>
      <w:r>
        <w:rPr>
          <w:rFonts w:ascii="Times New Roman" w:hAnsi="Times New Roman"/>
        </w:rPr>
        <w:t xml:space="preserve"> showed capacity needs for a diverse set of additional resources within three years. </w:t>
      </w:r>
      <w:r w:rsidR="00337C43">
        <w:rPr>
          <w:rFonts w:ascii="Times New Roman" w:hAnsi="Times New Roman"/>
        </w:rPr>
        <w:t>PSE’s August 1, 2011 Draft All Sources RFP in Docket UE-111405 met the filing deadline of 135 days after the due date of their IRP.</w:t>
      </w:r>
    </w:p>
    <w:p w14:paraId="51E34DDB" w14:textId="77777777" w:rsidR="00337C43" w:rsidRDefault="00337C43" w:rsidP="0071297A">
      <w:pPr>
        <w:rPr>
          <w:rFonts w:ascii="Times New Roman" w:hAnsi="Times New Roman"/>
        </w:rPr>
      </w:pPr>
    </w:p>
    <w:p w14:paraId="2EE85D17" w14:textId="05985ED2" w:rsidR="00337C43" w:rsidRDefault="00337C43" w:rsidP="00337C43">
      <w:pPr>
        <w:rPr>
          <w:rFonts w:ascii="Times New Roman" w:hAnsi="Times New Roman"/>
        </w:rPr>
      </w:pPr>
      <w:r>
        <w:rPr>
          <w:rFonts w:ascii="Times New Roman" w:hAnsi="Times New Roman"/>
        </w:rPr>
        <w:t>The Demand Response RFP was filed with the commission on October 12</w:t>
      </w:r>
      <w:r w:rsidR="00A353DD">
        <w:rPr>
          <w:rFonts w:ascii="Times New Roman" w:hAnsi="Times New Roman"/>
        </w:rPr>
        <w:t xml:space="preserve">, 2011. </w:t>
      </w:r>
      <w:r>
        <w:rPr>
          <w:rFonts w:ascii="Times New Roman" w:hAnsi="Times New Roman"/>
        </w:rPr>
        <w:t>It specifically targets vendors</w:t>
      </w:r>
      <w:r w:rsidDel="00F620AF">
        <w:rPr>
          <w:rFonts w:ascii="Times New Roman" w:hAnsi="Times New Roman"/>
        </w:rPr>
        <w:t xml:space="preserve"> </w:t>
      </w:r>
      <w:r>
        <w:rPr>
          <w:rFonts w:ascii="Times New Roman" w:hAnsi="Times New Roman"/>
        </w:rPr>
        <w:t>of demand-side capacity reduction projects for commercial and industrial customers. Staff considers this filing as in accordance with WAC 480-107-015(4) which allows RFPs for projects with specific characteristics and which may be filed “more frequently than required by this rule.”</w:t>
      </w:r>
    </w:p>
    <w:p w14:paraId="0ADE4B66" w14:textId="77777777" w:rsidR="004419DA" w:rsidRDefault="004419DA" w:rsidP="0071297A">
      <w:pPr>
        <w:rPr>
          <w:rFonts w:ascii="Times New Roman" w:hAnsi="Times New Roman"/>
        </w:rPr>
      </w:pPr>
    </w:p>
    <w:p w14:paraId="0ADE4B67" w14:textId="77777777" w:rsidR="0071297A" w:rsidRPr="008A2CAB" w:rsidRDefault="0071297A" w:rsidP="0071297A">
      <w:pPr>
        <w:rPr>
          <w:rFonts w:ascii="Times New Roman" w:hAnsi="Times New Roman"/>
          <w:b/>
          <w:u w:val="single"/>
        </w:rPr>
      </w:pPr>
      <w:r w:rsidRPr="008A2CAB">
        <w:rPr>
          <w:rFonts w:ascii="Times New Roman" w:hAnsi="Times New Roman"/>
          <w:b/>
          <w:u w:val="single"/>
        </w:rPr>
        <w:t>Discussion</w:t>
      </w:r>
    </w:p>
    <w:p w14:paraId="0ADE4B68" w14:textId="77777777" w:rsidR="0071297A" w:rsidRPr="008A2CAB" w:rsidRDefault="0071297A" w:rsidP="0071297A">
      <w:pPr>
        <w:rPr>
          <w:rFonts w:ascii="Times New Roman" w:hAnsi="Times New Roman"/>
        </w:rPr>
      </w:pPr>
    </w:p>
    <w:p w14:paraId="0ADE4B69" w14:textId="77777777" w:rsidR="0071297A" w:rsidRPr="008A2CAB" w:rsidRDefault="0071297A" w:rsidP="0071297A">
      <w:pPr>
        <w:rPr>
          <w:rFonts w:ascii="Times New Roman" w:hAnsi="Times New Roman"/>
          <w:b/>
        </w:rPr>
      </w:pPr>
      <w:r>
        <w:rPr>
          <w:rFonts w:ascii="Times New Roman" w:hAnsi="Times New Roman"/>
          <w:b/>
        </w:rPr>
        <w:t xml:space="preserve">RFP Requirements </w:t>
      </w:r>
    </w:p>
    <w:p w14:paraId="0ADE4B6D" w14:textId="77777777" w:rsidR="0071297A" w:rsidRDefault="0071297A" w:rsidP="0071297A">
      <w:pPr>
        <w:rPr>
          <w:rFonts w:ascii="Times New Roman" w:hAnsi="Times New Roman"/>
        </w:rPr>
      </w:pPr>
    </w:p>
    <w:p w14:paraId="0ADE4B6E" w14:textId="0BCBE563" w:rsidR="0071297A" w:rsidRDefault="0071297A" w:rsidP="0071297A">
      <w:pPr>
        <w:rPr>
          <w:rFonts w:ascii="Times New Roman" w:hAnsi="Times New Roman"/>
        </w:rPr>
      </w:pPr>
      <w:r>
        <w:rPr>
          <w:rFonts w:ascii="Times New Roman" w:hAnsi="Times New Roman"/>
        </w:rPr>
        <w:t xml:space="preserve">The specific requirements for the RFP process and content are found in WAC 480-107-015 and WAC 480-107-025. There is a written comment period from the date the RFP is filed. </w:t>
      </w:r>
      <w:r w:rsidR="001A3A05">
        <w:rPr>
          <w:rFonts w:ascii="Times New Roman" w:hAnsi="Times New Roman"/>
        </w:rPr>
        <w:t xml:space="preserve">The </w:t>
      </w:r>
      <w:r w:rsidR="00337C43">
        <w:rPr>
          <w:rFonts w:ascii="Times New Roman" w:hAnsi="Times New Roman"/>
        </w:rPr>
        <w:t xml:space="preserve">Demand Response </w:t>
      </w:r>
      <w:r w:rsidR="001A3A05">
        <w:rPr>
          <w:rFonts w:ascii="Times New Roman" w:hAnsi="Times New Roman"/>
        </w:rPr>
        <w:t>RFP was filed on October</w:t>
      </w:r>
      <w:r>
        <w:rPr>
          <w:rFonts w:ascii="Times New Roman" w:hAnsi="Times New Roman"/>
        </w:rPr>
        <w:t xml:space="preserve"> 1</w:t>
      </w:r>
      <w:r w:rsidR="001A3A05">
        <w:rPr>
          <w:rFonts w:ascii="Times New Roman" w:hAnsi="Times New Roman"/>
        </w:rPr>
        <w:t>2</w:t>
      </w:r>
      <w:r>
        <w:rPr>
          <w:rFonts w:ascii="Times New Roman" w:hAnsi="Times New Roman"/>
        </w:rPr>
        <w:t>, 2011</w:t>
      </w:r>
      <w:r w:rsidR="001A3A05">
        <w:rPr>
          <w:rFonts w:ascii="Times New Roman" w:hAnsi="Times New Roman"/>
        </w:rPr>
        <w:t>, and</w:t>
      </w:r>
      <w:r>
        <w:rPr>
          <w:rFonts w:ascii="Times New Roman" w:hAnsi="Times New Roman"/>
        </w:rPr>
        <w:t xml:space="preserve"> the comment perio</w:t>
      </w:r>
      <w:r w:rsidR="001A3A05">
        <w:rPr>
          <w:rFonts w:ascii="Times New Roman" w:hAnsi="Times New Roman"/>
        </w:rPr>
        <w:t>d ended on December 12</w:t>
      </w:r>
      <w:r>
        <w:rPr>
          <w:rFonts w:ascii="Times New Roman" w:hAnsi="Times New Roman"/>
        </w:rPr>
        <w:t>, 2011. The commission then has 30 days after the close of the comment period to approve or suspend the proposed RFP.</w:t>
      </w:r>
      <w:r>
        <w:rPr>
          <w:rStyle w:val="FootnoteReference"/>
          <w:rFonts w:ascii="Times New Roman" w:hAnsi="Times New Roman"/>
        </w:rPr>
        <w:footnoteReference w:id="3"/>
      </w:r>
      <w:r w:rsidDel="008D673C">
        <w:rPr>
          <w:rFonts w:ascii="Times New Roman" w:hAnsi="Times New Roman"/>
        </w:rPr>
        <w:t xml:space="preserve"> </w:t>
      </w:r>
    </w:p>
    <w:p w14:paraId="0ADE4B6F" w14:textId="77777777" w:rsidR="0071297A" w:rsidRDefault="0071297A" w:rsidP="0071297A">
      <w:pPr>
        <w:rPr>
          <w:rFonts w:ascii="Times New Roman" w:hAnsi="Times New Roman"/>
        </w:rPr>
      </w:pPr>
    </w:p>
    <w:p w14:paraId="0ADE4B70" w14:textId="77777777" w:rsidR="0071297A" w:rsidRDefault="0071297A" w:rsidP="0071297A">
      <w:pPr>
        <w:rPr>
          <w:rFonts w:ascii="Times New Roman" w:hAnsi="Times New Roman"/>
        </w:rPr>
      </w:pPr>
      <w:r>
        <w:rPr>
          <w:rFonts w:ascii="Times New Roman" w:hAnsi="Times New Roman"/>
        </w:rPr>
        <w:lastRenderedPageBreak/>
        <w:t>The RFP contents must include:</w:t>
      </w:r>
      <w:r>
        <w:rPr>
          <w:rStyle w:val="FootnoteReference"/>
          <w:rFonts w:ascii="Times New Roman" w:hAnsi="Times New Roman"/>
        </w:rPr>
        <w:footnoteReference w:id="4"/>
      </w:r>
    </w:p>
    <w:p w14:paraId="0ADE4B71" w14:textId="77777777" w:rsidR="0071297A" w:rsidRDefault="0071297A" w:rsidP="0071297A">
      <w:pPr>
        <w:numPr>
          <w:ilvl w:val="0"/>
          <w:numId w:val="1"/>
        </w:numPr>
        <w:rPr>
          <w:rFonts w:ascii="Times New Roman" w:hAnsi="Times New Roman"/>
        </w:rPr>
      </w:pPr>
      <w:r>
        <w:rPr>
          <w:rFonts w:ascii="Times New Roman" w:hAnsi="Times New Roman"/>
        </w:rPr>
        <w:t>The amount and duration of power being solicited within the range estimated in the IRP for new resources</w:t>
      </w:r>
    </w:p>
    <w:p w14:paraId="0ADE4B72" w14:textId="77777777" w:rsidR="0071297A" w:rsidRDefault="0071297A" w:rsidP="0071297A">
      <w:pPr>
        <w:numPr>
          <w:ilvl w:val="0"/>
          <w:numId w:val="1"/>
        </w:numPr>
        <w:rPr>
          <w:rFonts w:ascii="Times New Roman" w:hAnsi="Times New Roman"/>
        </w:rPr>
      </w:pPr>
      <w:r>
        <w:rPr>
          <w:rFonts w:ascii="Times New Roman" w:hAnsi="Times New Roman"/>
        </w:rPr>
        <w:t>An initial estimate of avoided cost schedule</w:t>
      </w:r>
    </w:p>
    <w:p w14:paraId="0ADE4B73" w14:textId="77777777" w:rsidR="0071297A" w:rsidRDefault="0071297A" w:rsidP="0071297A">
      <w:pPr>
        <w:numPr>
          <w:ilvl w:val="0"/>
          <w:numId w:val="1"/>
        </w:numPr>
        <w:rPr>
          <w:rFonts w:ascii="Times New Roman" w:hAnsi="Times New Roman"/>
        </w:rPr>
      </w:pPr>
      <w:r>
        <w:rPr>
          <w:rFonts w:ascii="Times New Roman" w:hAnsi="Times New Roman"/>
        </w:rPr>
        <w:t>Additional information necessary for potential bidders to make a complete bid</w:t>
      </w:r>
    </w:p>
    <w:p w14:paraId="0ADE4B74" w14:textId="77777777" w:rsidR="0071297A" w:rsidRDefault="0071297A" w:rsidP="0071297A">
      <w:pPr>
        <w:numPr>
          <w:ilvl w:val="0"/>
          <w:numId w:val="1"/>
        </w:numPr>
        <w:rPr>
          <w:rFonts w:ascii="Times New Roman" w:hAnsi="Times New Roman"/>
        </w:rPr>
      </w:pPr>
      <w:r>
        <w:rPr>
          <w:rFonts w:ascii="Times New Roman" w:hAnsi="Times New Roman"/>
        </w:rPr>
        <w:t>A general explanation of the evaluation and ranking procedure to be used that is consistent with the Project ranking procedure at WAC 480-107-035</w:t>
      </w:r>
    </w:p>
    <w:p w14:paraId="0ADE4B75" w14:textId="77777777" w:rsidR="0071297A" w:rsidRDefault="0071297A" w:rsidP="0071297A">
      <w:pPr>
        <w:numPr>
          <w:ilvl w:val="0"/>
          <w:numId w:val="1"/>
        </w:numPr>
        <w:rPr>
          <w:rFonts w:ascii="Times New Roman" w:hAnsi="Times New Roman"/>
        </w:rPr>
      </w:pPr>
      <w:r>
        <w:rPr>
          <w:rFonts w:ascii="Times New Roman" w:hAnsi="Times New Roman"/>
        </w:rPr>
        <w:t>Minimum criteria for bidders to be considered eligible for ranking</w:t>
      </w:r>
    </w:p>
    <w:p w14:paraId="0ADE4B76" w14:textId="77777777" w:rsidR="0071297A" w:rsidRDefault="0071297A" w:rsidP="0071297A">
      <w:pPr>
        <w:numPr>
          <w:ilvl w:val="0"/>
          <w:numId w:val="1"/>
        </w:numPr>
        <w:rPr>
          <w:rFonts w:ascii="Times New Roman" w:hAnsi="Times New Roman"/>
        </w:rPr>
      </w:pPr>
      <w:r>
        <w:rPr>
          <w:rFonts w:ascii="Times New Roman" w:hAnsi="Times New Roman"/>
        </w:rPr>
        <w:t>Timing of the solicitation, ranking and selection processes</w:t>
      </w:r>
    </w:p>
    <w:p w14:paraId="0ADE4B77" w14:textId="77777777" w:rsidR="0071297A" w:rsidRDefault="0071297A" w:rsidP="0071297A">
      <w:pPr>
        <w:numPr>
          <w:ilvl w:val="0"/>
          <w:numId w:val="1"/>
        </w:numPr>
        <w:rPr>
          <w:rFonts w:ascii="Times New Roman" w:hAnsi="Times New Roman"/>
        </w:rPr>
      </w:pPr>
      <w:r>
        <w:rPr>
          <w:rFonts w:ascii="Times New Roman" w:hAnsi="Times New Roman"/>
        </w:rPr>
        <w:t>Identification of all security requirements and rationale for same</w:t>
      </w:r>
    </w:p>
    <w:p w14:paraId="0ADE4B78" w14:textId="77777777" w:rsidR="0071297A" w:rsidRDefault="0071297A" w:rsidP="0071297A">
      <w:pPr>
        <w:ind w:left="720"/>
        <w:rPr>
          <w:rFonts w:ascii="Times New Roman" w:hAnsi="Times New Roman"/>
        </w:rPr>
      </w:pPr>
    </w:p>
    <w:p w14:paraId="0ADE4B79" w14:textId="0DB0B198" w:rsidR="0071297A" w:rsidRDefault="0071297A" w:rsidP="0071297A">
      <w:pPr>
        <w:rPr>
          <w:rFonts w:ascii="Times New Roman" w:hAnsi="Times New Roman"/>
        </w:rPr>
      </w:pPr>
      <w:r>
        <w:rPr>
          <w:rFonts w:ascii="Times New Roman" w:hAnsi="Times New Roman"/>
        </w:rPr>
        <w:t>PSE’s RFP solici</w:t>
      </w:r>
      <w:r w:rsidR="00FC7E4A">
        <w:rPr>
          <w:rFonts w:ascii="Times New Roman" w:hAnsi="Times New Roman"/>
        </w:rPr>
        <w:t>ts program design and implementation services</w:t>
      </w:r>
      <w:r>
        <w:rPr>
          <w:rFonts w:ascii="Times New Roman" w:hAnsi="Times New Roman"/>
        </w:rPr>
        <w:t xml:space="preserve"> available </w:t>
      </w:r>
      <w:r w:rsidR="00A353DD">
        <w:rPr>
          <w:rFonts w:ascii="Times New Roman" w:hAnsi="Times New Roman"/>
        </w:rPr>
        <w:t xml:space="preserve">from 2012 through 2020. </w:t>
      </w:r>
      <w:r w:rsidR="00FC7E4A">
        <w:rPr>
          <w:rFonts w:ascii="Times New Roman" w:hAnsi="Times New Roman"/>
        </w:rPr>
        <w:t xml:space="preserve">The Commercial-Industrial customers targeted for participation will be drawn from billing schedules 26, 31, 40, 49, 448, and 449. There is a possibility of further recruiting, with potential future prospects needing to register 350 KW or greater monthly metered demand during one or more months of the most recent winter capacity season. </w:t>
      </w:r>
      <w:r>
        <w:rPr>
          <w:rFonts w:ascii="Times New Roman" w:hAnsi="Times New Roman"/>
        </w:rPr>
        <w:t>The</w:t>
      </w:r>
      <w:r w:rsidR="00893784">
        <w:rPr>
          <w:rFonts w:ascii="Times New Roman" w:hAnsi="Times New Roman"/>
        </w:rPr>
        <w:t xml:space="preserve"> Demand Response</w:t>
      </w:r>
      <w:r>
        <w:rPr>
          <w:rFonts w:ascii="Times New Roman" w:hAnsi="Times New Roman"/>
        </w:rPr>
        <w:t xml:space="preserve"> RFP identifies the capacity needs for each year as follows: </w:t>
      </w:r>
    </w:p>
    <w:p w14:paraId="0ADE4B7A" w14:textId="77777777" w:rsidR="0071297A" w:rsidRDefault="0071297A" w:rsidP="0071297A">
      <w:pPr>
        <w:rPr>
          <w:rFonts w:ascii="Times New Roman" w:hAnsi="Times New Roman"/>
        </w:rPr>
      </w:pPr>
    </w:p>
    <w:p w14:paraId="0ADE4B7B" w14:textId="77777777" w:rsidR="0071297A" w:rsidRPr="00AC1FDF" w:rsidRDefault="0071297A" w:rsidP="0071297A">
      <w:pPr>
        <w:ind w:left="720"/>
        <w:rPr>
          <w:rFonts w:ascii="Times New Roman" w:hAnsi="Times New Roman"/>
          <w:u w:val="single"/>
        </w:rPr>
      </w:pPr>
      <w:r w:rsidRPr="00AC1FDF">
        <w:rPr>
          <w:rFonts w:ascii="Times New Roman" w:hAnsi="Times New Roman"/>
          <w:u w:val="single"/>
        </w:rPr>
        <w:t>Year</w:t>
      </w:r>
      <w:r w:rsidRPr="00AC1FDF">
        <w:rPr>
          <w:rFonts w:ascii="Times New Roman" w:hAnsi="Times New Roman"/>
          <w:u w:val="single"/>
        </w:rPr>
        <w:tab/>
        <w:t xml:space="preserve">     MW (capacity)</w:t>
      </w:r>
    </w:p>
    <w:p w14:paraId="0ADE4B7C" w14:textId="77777777" w:rsidR="0071297A" w:rsidRDefault="00D44E74" w:rsidP="0071297A">
      <w:pPr>
        <w:ind w:left="720"/>
        <w:rPr>
          <w:rFonts w:ascii="Times New Roman" w:hAnsi="Times New Roman"/>
        </w:rPr>
      </w:pPr>
      <w:r>
        <w:rPr>
          <w:rFonts w:ascii="Times New Roman" w:hAnsi="Times New Roman"/>
        </w:rPr>
        <w:t>2012</w:t>
      </w:r>
      <w:r>
        <w:rPr>
          <w:rFonts w:ascii="Times New Roman" w:hAnsi="Times New Roman"/>
        </w:rPr>
        <w:tab/>
      </w:r>
      <w:r>
        <w:rPr>
          <w:rFonts w:ascii="Times New Roman" w:hAnsi="Times New Roman"/>
        </w:rPr>
        <w:tab/>
      </w:r>
      <w:r w:rsidR="00987AD8">
        <w:rPr>
          <w:rFonts w:ascii="Times New Roman" w:hAnsi="Times New Roman"/>
        </w:rPr>
        <w:t xml:space="preserve">   </w:t>
      </w:r>
      <w:r>
        <w:rPr>
          <w:rFonts w:ascii="Times New Roman" w:hAnsi="Times New Roman"/>
        </w:rPr>
        <w:t>385</w:t>
      </w:r>
    </w:p>
    <w:p w14:paraId="0ADE4B7D" w14:textId="77777777" w:rsidR="0071297A" w:rsidRDefault="00D44E74" w:rsidP="0071297A">
      <w:pPr>
        <w:ind w:left="720"/>
        <w:rPr>
          <w:rFonts w:ascii="Times New Roman" w:hAnsi="Times New Roman"/>
        </w:rPr>
      </w:pPr>
      <w:r>
        <w:rPr>
          <w:rFonts w:ascii="Times New Roman" w:hAnsi="Times New Roman"/>
        </w:rPr>
        <w:t>2013</w:t>
      </w:r>
      <w:r>
        <w:rPr>
          <w:rFonts w:ascii="Times New Roman" w:hAnsi="Times New Roman"/>
        </w:rPr>
        <w:tab/>
      </w:r>
      <w:r>
        <w:rPr>
          <w:rFonts w:ascii="Times New Roman" w:hAnsi="Times New Roman"/>
        </w:rPr>
        <w:tab/>
      </w:r>
      <w:r w:rsidR="00987AD8">
        <w:rPr>
          <w:rFonts w:ascii="Times New Roman" w:hAnsi="Times New Roman"/>
        </w:rPr>
        <w:t xml:space="preserve">   </w:t>
      </w:r>
      <w:r>
        <w:rPr>
          <w:rFonts w:ascii="Times New Roman" w:hAnsi="Times New Roman"/>
        </w:rPr>
        <w:t>434</w:t>
      </w:r>
    </w:p>
    <w:p w14:paraId="0ADE4B7E" w14:textId="77777777" w:rsidR="0071297A" w:rsidRDefault="00D44E74" w:rsidP="0071297A">
      <w:pPr>
        <w:ind w:left="720"/>
        <w:rPr>
          <w:rFonts w:ascii="Times New Roman" w:hAnsi="Times New Roman"/>
        </w:rPr>
      </w:pPr>
      <w:r>
        <w:rPr>
          <w:rFonts w:ascii="Times New Roman" w:hAnsi="Times New Roman"/>
        </w:rPr>
        <w:t>2014</w:t>
      </w:r>
      <w:r>
        <w:rPr>
          <w:rFonts w:ascii="Times New Roman" w:hAnsi="Times New Roman"/>
        </w:rPr>
        <w:tab/>
      </w:r>
      <w:r>
        <w:rPr>
          <w:rFonts w:ascii="Times New Roman" w:hAnsi="Times New Roman"/>
        </w:rPr>
        <w:tab/>
      </w:r>
      <w:r w:rsidR="00987AD8">
        <w:rPr>
          <w:rFonts w:ascii="Times New Roman" w:hAnsi="Times New Roman"/>
        </w:rPr>
        <w:t xml:space="preserve">   </w:t>
      </w:r>
      <w:r>
        <w:rPr>
          <w:rFonts w:ascii="Times New Roman" w:hAnsi="Times New Roman"/>
        </w:rPr>
        <w:t>636</w:t>
      </w:r>
    </w:p>
    <w:p w14:paraId="0ADE4B7F" w14:textId="77777777" w:rsidR="0071297A" w:rsidRDefault="00D44E74" w:rsidP="0071297A">
      <w:pPr>
        <w:ind w:left="720"/>
        <w:rPr>
          <w:rFonts w:ascii="Times New Roman" w:hAnsi="Times New Roman"/>
        </w:rPr>
      </w:pPr>
      <w:r>
        <w:rPr>
          <w:rFonts w:ascii="Times New Roman" w:hAnsi="Times New Roman"/>
        </w:rPr>
        <w:t>2015</w:t>
      </w:r>
      <w:r>
        <w:rPr>
          <w:rFonts w:ascii="Times New Roman" w:hAnsi="Times New Roman"/>
        </w:rPr>
        <w:tab/>
      </w:r>
      <w:r>
        <w:rPr>
          <w:rFonts w:ascii="Times New Roman" w:hAnsi="Times New Roman"/>
        </w:rPr>
        <w:tab/>
      </w:r>
      <w:r w:rsidR="00987AD8">
        <w:rPr>
          <w:rFonts w:ascii="Times New Roman" w:hAnsi="Times New Roman"/>
        </w:rPr>
        <w:t xml:space="preserve">   </w:t>
      </w:r>
      <w:r>
        <w:rPr>
          <w:rFonts w:ascii="Times New Roman" w:hAnsi="Times New Roman"/>
        </w:rPr>
        <w:t>713</w:t>
      </w:r>
    </w:p>
    <w:p w14:paraId="0ADE4B80" w14:textId="77777777" w:rsidR="0071297A" w:rsidRDefault="00D44E74" w:rsidP="0071297A">
      <w:pPr>
        <w:ind w:left="720"/>
        <w:rPr>
          <w:rFonts w:ascii="Times New Roman" w:hAnsi="Times New Roman"/>
        </w:rPr>
      </w:pPr>
      <w:r>
        <w:rPr>
          <w:rFonts w:ascii="Times New Roman" w:hAnsi="Times New Roman"/>
        </w:rPr>
        <w:t>2016</w:t>
      </w:r>
      <w:r>
        <w:rPr>
          <w:rFonts w:ascii="Times New Roman" w:hAnsi="Times New Roman"/>
        </w:rPr>
        <w:tab/>
      </w:r>
      <w:r>
        <w:rPr>
          <w:rFonts w:ascii="Times New Roman" w:hAnsi="Times New Roman"/>
        </w:rPr>
        <w:tab/>
      </w:r>
      <w:r w:rsidR="00987AD8">
        <w:rPr>
          <w:rFonts w:ascii="Times New Roman" w:hAnsi="Times New Roman"/>
        </w:rPr>
        <w:t xml:space="preserve">   </w:t>
      </w:r>
      <w:r>
        <w:rPr>
          <w:rFonts w:ascii="Times New Roman" w:hAnsi="Times New Roman"/>
        </w:rPr>
        <w:t>862</w:t>
      </w:r>
    </w:p>
    <w:p w14:paraId="0ADE4B81" w14:textId="77777777" w:rsidR="00D44E74" w:rsidRDefault="00D44E74" w:rsidP="0071297A">
      <w:pPr>
        <w:ind w:left="720"/>
        <w:rPr>
          <w:rFonts w:ascii="Times New Roman" w:hAnsi="Times New Roman"/>
        </w:rPr>
      </w:pPr>
      <w:r>
        <w:rPr>
          <w:rFonts w:ascii="Times New Roman" w:hAnsi="Times New Roman"/>
        </w:rPr>
        <w:t>2017</w:t>
      </w:r>
      <w:r>
        <w:rPr>
          <w:rFonts w:ascii="Times New Roman" w:hAnsi="Times New Roman"/>
        </w:rPr>
        <w:tab/>
      </w:r>
      <w:r>
        <w:rPr>
          <w:rFonts w:ascii="Times New Roman" w:hAnsi="Times New Roman"/>
        </w:rPr>
        <w:tab/>
        <w:t>1,317</w:t>
      </w:r>
    </w:p>
    <w:p w14:paraId="0ADE4B82" w14:textId="77777777" w:rsidR="00D44E74" w:rsidRDefault="00D44E74" w:rsidP="0071297A">
      <w:pPr>
        <w:ind w:left="720"/>
        <w:rPr>
          <w:rFonts w:ascii="Times New Roman" w:hAnsi="Times New Roman"/>
        </w:rPr>
      </w:pPr>
      <w:r>
        <w:rPr>
          <w:rFonts w:ascii="Times New Roman" w:hAnsi="Times New Roman"/>
        </w:rPr>
        <w:t>2018</w:t>
      </w:r>
      <w:r>
        <w:rPr>
          <w:rFonts w:ascii="Times New Roman" w:hAnsi="Times New Roman"/>
        </w:rPr>
        <w:tab/>
      </w:r>
      <w:r>
        <w:rPr>
          <w:rFonts w:ascii="Times New Roman" w:hAnsi="Times New Roman"/>
        </w:rPr>
        <w:tab/>
        <w:t>1,337</w:t>
      </w:r>
    </w:p>
    <w:p w14:paraId="0ADE4B83" w14:textId="77777777" w:rsidR="00D44E74" w:rsidRDefault="00D44E74" w:rsidP="0071297A">
      <w:pPr>
        <w:ind w:left="720"/>
        <w:rPr>
          <w:rFonts w:ascii="Times New Roman" w:hAnsi="Times New Roman"/>
        </w:rPr>
      </w:pPr>
      <w:r>
        <w:rPr>
          <w:rFonts w:ascii="Times New Roman" w:hAnsi="Times New Roman"/>
        </w:rPr>
        <w:t>2019</w:t>
      </w:r>
      <w:r>
        <w:rPr>
          <w:rFonts w:ascii="Times New Roman" w:hAnsi="Times New Roman"/>
        </w:rPr>
        <w:tab/>
      </w:r>
      <w:r>
        <w:rPr>
          <w:rFonts w:ascii="Times New Roman" w:hAnsi="Times New Roman"/>
        </w:rPr>
        <w:tab/>
        <w:t>1,373</w:t>
      </w:r>
    </w:p>
    <w:p w14:paraId="0ADE4B84" w14:textId="77777777" w:rsidR="00D44E74" w:rsidRDefault="00D44E74" w:rsidP="0071297A">
      <w:pPr>
        <w:ind w:left="720"/>
        <w:rPr>
          <w:rFonts w:ascii="Times New Roman" w:hAnsi="Times New Roman"/>
        </w:rPr>
      </w:pPr>
      <w:r>
        <w:rPr>
          <w:rFonts w:ascii="Times New Roman" w:hAnsi="Times New Roman"/>
        </w:rPr>
        <w:t>2020</w:t>
      </w:r>
      <w:r>
        <w:rPr>
          <w:rFonts w:ascii="Times New Roman" w:hAnsi="Times New Roman"/>
        </w:rPr>
        <w:tab/>
      </w:r>
      <w:r>
        <w:rPr>
          <w:rFonts w:ascii="Times New Roman" w:hAnsi="Times New Roman"/>
        </w:rPr>
        <w:tab/>
        <w:t>1,604</w:t>
      </w:r>
    </w:p>
    <w:p w14:paraId="4CF145AA" w14:textId="77777777" w:rsidR="00ED6DB0" w:rsidRDefault="00ED6DB0" w:rsidP="0071297A">
      <w:pPr>
        <w:ind w:left="720"/>
        <w:rPr>
          <w:rFonts w:ascii="Times New Roman" w:hAnsi="Times New Roman"/>
        </w:rPr>
      </w:pPr>
    </w:p>
    <w:p w14:paraId="2BE86465" w14:textId="3E0F9DFB" w:rsidR="00871246" w:rsidRDefault="00ED6DB0" w:rsidP="0071297A">
      <w:pPr>
        <w:rPr>
          <w:rFonts w:ascii="Times New Roman" w:hAnsi="Times New Roman"/>
        </w:rPr>
      </w:pPr>
      <w:r>
        <w:rPr>
          <w:rFonts w:ascii="Times New Roman" w:hAnsi="Times New Roman"/>
        </w:rPr>
        <w:t xml:space="preserve">The </w:t>
      </w:r>
      <w:r w:rsidR="00070CB3">
        <w:rPr>
          <w:rFonts w:ascii="Times New Roman" w:hAnsi="Times New Roman"/>
        </w:rPr>
        <w:t xml:space="preserve">contracted </w:t>
      </w:r>
      <w:r>
        <w:rPr>
          <w:rFonts w:ascii="Times New Roman" w:hAnsi="Times New Roman"/>
        </w:rPr>
        <w:t xml:space="preserve">demand response service providers will inspect the eligible commercial industrial facilities </w:t>
      </w:r>
      <w:r w:rsidR="00357351">
        <w:rPr>
          <w:rFonts w:ascii="Times New Roman" w:hAnsi="Times New Roman"/>
        </w:rPr>
        <w:t>determine</w:t>
      </w:r>
      <w:r w:rsidR="00070CB3">
        <w:rPr>
          <w:rFonts w:ascii="Times New Roman" w:hAnsi="Times New Roman"/>
        </w:rPr>
        <w:t xml:space="preserve"> how best the facility can curtail their load in order to meet the demand requirements of a high demand event on the system. Typical facilities include hotels, manufacturing plants, office buildings, water treatment plants and universities</w:t>
      </w:r>
      <w:r w:rsidR="004F5541">
        <w:rPr>
          <w:rFonts w:ascii="Times New Roman" w:hAnsi="Times New Roman"/>
        </w:rPr>
        <w:t xml:space="preserve">. Load curtailment can be achieved typically through items such as discretionary lighting, </w:t>
      </w:r>
      <w:r w:rsidR="00871246">
        <w:rPr>
          <w:rFonts w:ascii="Times New Roman" w:hAnsi="Times New Roman"/>
        </w:rPr>
        <w:t>taking battery charging for forklifts offline, controlling space and water heat, and delaying some of the large motors at industries s</w:t>
      </w:r>
      <w:r w:rsidR="009519C2">
        <w:rPr>
          <w:rFonts w:ascii="Times New Roman" w:hAnsi="Times New Roman"/>
        </w:rPr>
        <w:t xml:space="preserve">uch as water treatment plants. </w:t>
      </w:r>
      <w:r w:rsidR="00871246">
        <w:rPr>
          <w:rFonts w:ascii="Times New Roman" w:hAnsi="Times New Roman"/>
        </w:rPr>
        <w:t>Load curtailment</w:t>
      </w:r>
      <w:r w:rsidR="00357351">
        <w:rPr>
          <w:rFonts w:ascii="Times New Roman" w:hAnsi="Times New Roman"/>
        </w:rPr>
        <w:t>s</w:t>
      </w:r>
      <w:r w:rsidR="00871246">
        <w:rPr>
          <w:rFonts w:ascii="Times New Roman" w:hAnsi="Times New Roman"/>
        </w:rPr>
        <w:t xml:space="preserve"> at manufacturing and industrial facilities were found to be most predictable in the </w:t>
      </w:r>
      <w:r w:rsidR="00F51322">
        <w:rPr>
          <w:rFonts w:ascii="Times New Roman" w:hAnsi="Times New Roman"/>
        </w:rPr>
        <w:t>p</w:t>
      </w:r>
      <w:r w:rsidR="009519C2">
        <w:rPr>
          <w:rFonts w:ascii="Times New Roman" w:hAnsi="Times New Roman"/>
        </w:rPr>
        <w:t xml:space="preserve">ilot conducted by the company. </w:t>
      </w:r>
      <w:r w:rsidR="00F51322">
        <w:rPr>
          <w:rFonts w:ascii="Times New Roman" w:hAnsi="Times New Roman"/>
        </w:rPr>
        <w:t>This predictability is desirable as it helps to ensure that the target capacity for the f</w:t>
      </w:r>
      <w:r w:rsidR="009519C2">
        <w:rPr>
          <w:rFonts w:ascii="Times New Roman" w:hAnsi="Times New Roman"/>
        </w:rPr>
        <w:t xml:space="preserve">acility is able to be reached. </w:t>
      </w:r>
      <w:r w:rsidR="00F51322">
        <w:rPr>
          <w:rFonts w:ascii="Times New Roman" w:hAnsi="Times New Roman"/>
        </w:rPr>
        <w:t>The company hopes to achieve 10 MW of capacity by 2012 and 50 MW of capacity by 2015 from this program.</w:t>
      </w:r>
    </w:p>
    <w:p w14:paraId="3EB7145A" w14:textId="5801C534" w:rsidR="00871246" w:rsidRDefault="00871246" w:rsidP="0071297A">
      <w:pPr>
        <w:rPr>
          <w:rFonts w:ascii="Times New Roman" w:hAnsi="Times New Roman"/>
        </w:rPr>
      </w:pPr>
      <w:r>
        <w:rPr>
          <w:rFonts w:ascii="Times New Roman" w:hAnsi="Times New Roman"/>
        </w:rPr>
        <w:t>The service provider may then exchange the meter at the facility</w:t>
      </w:r>
      <w:r w:rsidR="001A56B9">
        <w:rPr>
          <w:rFonts w:ascii="Times New Roman" w:hAnsi="Times New Roman"/>
        </w:rPr>
        <w:t xml:space="preserve"> if need be, and install a small server so that 5 minute interval meter data can be sent to a command center of the selected service provider(s) where the provider utilizes the meter information to determine optimal curtailment periods.</w:t>
      </w:r>
    </w:p>
    <w:p w14:paraId="6B1AD3E0" w14:textId="77777777" w:rsidR="00070CB3" w:rsidRDefault="00070CB3" w:rsidP="0071297A">
      <w:pPr>
        <w:rPr>
          <w:rFonts w:ascii="Times New Roman" w:hAnsi="Times New Roman"/>
        </w:rPr>
      </w:pPr>
    </w:p>
    <w:p w14:paraId="35FA6811" w14:textId="77777777" w:rsidR="00070CB3" w:rsidRDefault="00070CB3" w:rsidP="00070CB3">
      <w:pPr>
        <w:rPr>
          <w:rFonts w:ascii="Times New Roman" w:hAnsi="Times New Roman"/>
        </w:rPr>
      </w:pPr>
      <w:r>
        <w:rPr>
          <w:rFonts w:ascii="Times New Roman" w:hAnsi="Times New Roman"/>
        </w:rPr>
        <w:t>All the requirements listed above are included and clearly identified in the proposed RFP document submitted on October 12, 2011. The company will update the data assumptions and modeling as needed prior to issuing the final Demand Response RFP.</w:t>
      </w:r>
    </w:p>
    <w:p w14:paraId="62772B04" w14:textId="77777777" w:rsidR="00070CB3" w:rsidRDefault="00070CB3" w:rsidP="00070CB3">
      <w:pPr>
        <w:rPr>
          <w:rFonts w:ascii="Times New Roman" w:hAnsi="Times New Roman"/>
        </w:rPr>
      </w:pPr>
    </w:p>
    <w:p w14:paraId="7F3F2EFC" w14:textId="77777777" w:rsidR="00070CB3" w:rsidRDefault="00070CB3" w:rsidP="0071297A">
      <w:pPr>
        <w:rPr>
          <w:rFonts w:ascii="Times New Roman" w:hAnsi="Times New Roman"/>
        </w:rPr>
      </w:pPr>
    </w:p>
    <w:p w14:paraId="0ADE4B88" w14:textId="77777777" w:rsidR="0071297A" w:rsidRDefault="0071297A" w:rsidP="0071297A">
      <w:pPr>
        <w:rPr>
          <w:rFonts w:ascii="Times New Roman" w:hAnsi="Times New Roman"/>
          <w:b/>
          <w:u w:val="single"/>
        </w:rPr>
      </w:pPr>
      <w:r w:rsidRPr="008A2CAB">
        <w:rPr>
          <w:rFonts w:ascii="Times New Roman" w:hAnsi="Times New Roman"/>
          <w:b/>
          <w:u w:val="single"/>
        </w:rPr>
        <w:t>Conclusion</w:t>
      </w:r>
    </w:p>
    <w:p w14:paraId="0ADE4B89" w14:textId="77777777" w:rsidR="0071297A" w:rsidRPr="008A2CAB" w:rsidRDefault="0071297A" w:rsidP="0071297A">
      <w:pPr>
        <w:rPr>
          <w:rFonts w:ascii="Times New Roman" w:hAnsi="Times New Roman"/>
          <w:b/>
          <w:u w:val="single"/>
        </w:rPr>
      </w:pPr>
    </w:p>
    <w:p w14:paraId="0ADE4B8A" w14:textId="134810D6" w:rsidR="0071297A" w:rsidRDefault="0071297A" w:rsidP="0071297A">
      <w:pPr>
        <w:rPr>
          <w:rFonts w:ascii="Times New Roman" w:hAnsi="Times New Roman"/>
        </w:rPr>
      </w:pPr>
      <w:r>
        <w:rPr>
          <w:rFonts w:ascii="Times New Roman" w:hAnsi="Times New Roman"/>
        </w:rPr>
        <w:t>PSE</w:t>
      </w:r>
      <w:r w:rsidR="002B30C1">
        <w:rPr>
          <w:rFonts w:ascii="Times New Roman" w:hAnsi="Times New Roman"/>
        </w:rPr>
        <w:t>’s</w:t>
      </w:r>
      <w:r w:rsidR="002B30C1" w:rsidRPr="002B30C1">
        <w:rPr>
          <w:rFonts w:ascii="Times New Roman" w:hAnsi="Times New Roman"/>
        </w:rPr>
        <w:t xml:space="preserve"> </w:t>
      </w:r>
      <w:r w:rsidR="002B30C1">
        <w:rPr>
          <w:rFonts w:ascii="Times New Roman" w:hAnsi="Times New Roman"/>
        </w:rPr>
        <w:t>Demand Response RFP</w:t>
      </w:r>
      <w:r>
        <w:rPr>
          <w:rFonts w:ascii="Times New Roman" w:hAnsi="Times New Roman"/>
        </w:rPr>
        <w:t xml:space="preserve"> has met the requirements for </w:t>
      </w:r>
      <w:r w:rsidR="002B30C1">
        <w:rPr>
          <w:rFonts w:ascii="Times New Roman" w:hAnsi="Times New Roman"/>
        </w:rPr>
        <w:t xml:space="preserve">of an RFP </w:t>
      </w:r>
      <w:r>
        <w:rPr>
          <w:rFonts w:ascii="Times New Roman" w:hAnsi="Times New Roman"/>
        </w:rPr>
        <w:t>pursuant to WAC 480-107</w:t>
      </w:r>
      <w:r w:rsidR="002B30C1">
        <w:rPr>
          <w:rFonts w:ascii="Times New Roman" w:hAnsi="Times New Roman"/>
        </w:rPr>
        <w:t>-015(4)</w:t>
      </w:r>
      <w:r>
        <w:rPr>
          <w:rFonts w:ascii="Times New Roman" w:hAnsi="Times New Roman"/>
        </w:rPr>
        <w:t xml:space="preserve"> and </w:t>
      </w:r>
      <w:r w:rsidR="00357351">
        <w:rPr>
          <w:rFonts w:ascii="Times New Roman" w:hAnsi="Times New Roman"/>
        </w:rPr>
        <w:t xml:space="preserve">Staff </w:t>
      </w:r>
      <w:r>
        <w:rPr>
          <w:rFonts w:ascii="Times New Roman" w:hAnsi="Times New Roman"/>
        </w:rPr>
        <w:t xml:space="preserve">recommends approval by the </w:t>
      </w:r>
      <w:r w:rsidR="00357351">
        <w:rPr>
          <w:rFonts w:ascii="Times New Roman" w:hAnsi="Times New Roman"/>
        </w:rPr>
        <w:t>C</w:t>
      </w:r>
      <w:r>
        <w:rPr>
          <w:rFonts w:ascii="Times New Roman" w:hAnsi="Times New Roman"/>
        </w:rPr>
        <w:t xml:space="preserve">ommission. </w:t>
      </w:r>
    </w:p>
    <w:p w14:paraId="0ADE4B8B" w14:textId="77777777" w:rsidR="0071297A" w:rsidRDefault="0071297A" w:rsidP="0071297A">
      <w:pPr>
        <w:rPr>
          <w:rFonts w:ascii="Times New Roman" w:hAnsi="Times New Roman"/>
        </w:rPr>
      </w:pPr>
    </w:p>
    <w:p w14:paraId="0ADE4B8C" w14:textId="77777777" w:rsidR="0071297A" w:rsidRPr="007A72CC" w:rsidRDefault="0071297A" w:rsidP="0071297A">
      <w:pPr>
        <w:rPr>
          <w:rFonts w:ascii="Times New Roman" w:hAnsi="Times New Roman"/>
          <w:b/>
          <w:u w:val="single"/>
        </w:rPr>
      </w:pPr>
      <w:r w:rsidRPr="007A72CC">
        <w:rPr>
          <w:rFonts w:ascii="Times New Roman" w:hAnsi="Times New Roman"/>
          <w:b/>
          <w:u w:val="single"/>
        </w:rPr>
        <w:t>Recommendation</w:t>
      </w:r>
    </w:p>
    <w:p w14:paraId="0ADE4B8D" w14:textId="77777777" w:rsidR="0071297A" w:rsidRPr="008A2CAB" w:rsidRDefault="0071297A" w:rsidP="0071297A">
      <w:pPr>
        <w:rPr>
          <w:rFonts w:ascii="Times New Roman" w:hAnsi="Times New Roman"/>
        </w:rPr>
      </w:pPr>
    </w:p>
    <w:p w14:paraId="0ADE4B8E" w14:textId="183C283D" w:rsidR="0071297A" w:rsidRPr="008A2CAB" w:rsidRDefault="0071297A" w:rsidP="00712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Approve the proposed Request for Proposal</w:t>
      </w:r>
      <w:r w:rsidR="002B30C1">
        <w:rPr>
          <w:rFonts w:ascii="Times New Roman" w:hAnsi="Times New Roman"/>
        </w:rPr>
        <w:t>s</w:t>
      </w:r>
      <w:r>
        <w:rPr>
          <w:rFonts w:ascii="Times New Roman" w:hAnsi="Times New Roman"/>
        </w:rPr>
        <w:t xml:space="preserve"> (RFP) submitted by Puget Sound Energy, Inc. (PSE), in accordance with WAC 480-107-015</w:t>
      </w:r>
      <w:r w:rsidR="002B30C1">
        <w:rPr>
          <w:rFonts w:ascii="Times New Roman" w:hAnsi="Times New Roman"/>
        </w:rPr>
        <w:t>(4)</w:t>
      </w:r>
      <w:r w:rsidRPr="008A2CAB">
        <w:rPr>
          <w:rFonts w:ascii="Times New Roman" w:hAnsi="Times New Roman"/>
        </w:rPr>
        <w:t>.</w:t>
      </w:r>
    </w:p>
    <w:p w14:paraId="0ADE4B8F" w14:textId="77777777" w:rsidR="0071297A" w:rsidRDefault="0071297A" w:rsidP="00712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p>
    <w:p w14:paraId="0ADE4B90" w14:textId="77777777" w:rsidR="00C747AE" w:rsidRDefault="00C747AE"/>
    <w:sectPr w:rsidR="00C747AE">
      <w:headerReference w:type="default" r:id="rId11"/>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28A4C" w14:textId="77777777" w:rsidR="00834958" w:rsidRDefault="00834958" w:rsidP="0071297A">
      <w:r>
        <w:separator/>
      </w:r>
    </w:p>
  </w:endnote>
  <w:endnote w:type="continuationSeparator" w:id="0">
    <w:p w14:paraId="10A127EB" w14:textId="77777777" w:rsidR="00834958" w:rsidRDefault="00834958" w:rsidP="0071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AF9B2" w14:textId="77777777" w:rsidR="00834958" w:rsidRDefault="00834958" w:rsidP="0071297A">
      <w:r>
        <w:separator/>
      </w:r>
    </w:p>
  </w:footnote>
  <w:footnote w:type="continuationSeparator" w:id="0">
    <w:p w14:paraId="0DC4BAEE" w14:textId="77777777" w:rsidR="00834958" w:rsidRDefault="00834958" w:rsidP="0071297A">
      <w:r>
        <w:continuationSeparator/>
      </w:r>
    </w:p>
  </w:footnote>
  <w:footnote w:id="1">
    <w:p w14:paraId="0ADE4B9A" w14:textId="04BF37EC" w:rsidR="002B30C1" w:rsidRPr="000C0345" w:rsidRDefault="002B30C1" w:rsidP="0071297A">
      <w:pPr>
        <w:pStyle w:val="FootnoteText"/>
        <w:rPr>
          <w:rFonts w:ascii="Times New Roman" w:hAnsi="Times New Roman"/>
        </w:rPr>
      </w:pPr>
      <w:r>
        <w:rPr>
          <w:rStyle w:val="FootnoteReference"/>
        </w:rPr>
        <w:footnoteRef/>
      </w:r>
      <w:r>
        <w:t xml:space="preserve"> Cover letter for </w:t>
      </w:r>
      <w:r>
        <w:rPr>
          <w:rFonts w:ascii="Times New Roman" w:hAnsi="Times New Roman"/>
        </w:rPr>
        <w:t>UE-111799</w:t>
      </w:r>
      <w:r w:rsidRPr="000C0345">
        <w:rPr>
          <w:rFonts w:ascii="Times New Roman" w:hAnsi="Times New Roman"/>
        </w:rPr>
        <w:t>, Request for Prop</w:t>
      </w:r>
      <w:r>
        <w:rPr>
          <w:rFonts w:ascii="Times New Roman" w:hAnsi="Times New Roman"/>
        </w:rPr>
        <w:t>osals for Program Design and Implementation Services for Demand-Side Capacity Reductions from Targeted Commercial-Industrial Customers</w:t>
      </w:r>
      <w:r w:rsidRPr="000C0345">
        <w:rPr>
          <w:rFonts w:ascii="Times New Roman" w:hAnsi="Times New Roman"/>
        </w:rPr>
        <w:t>.</w:t>
      </w:r>
    </w:p>
  </w:footnote>
  <w:footnote w:id="2">
    <w:p w14:paraId="0ADE4B9B" w14:textId="77777777" w:rsidR="002B30C1" w:rsidRPr="000C0345" w:rsidRDefault="002B30C1" w:rsidP="0071297A">
      <w:pPr>
        <w:pStyle w:val="FootnoteText"/>
        <w:rPr>
          <w:rFonts w:ascii="Times New Roman" w:hAnsi="Times New Roman"/>
        </w:rPr>
      </w:pPr>
      <w:r w:rsidRPr="000C0345">
        <w:rPr>
          <w:rStyle w:val="FootnoteReference"/>
          <w:rFonts w:ascii="Times New Roman" w:hAnsi="Times New Roman"/>
        </w:rPr>
        <w:footnoteRef/>
      </w:r>
      <w:r w:rsidRPr="000C0345">
        <w:rPr>
          <w:rFonts w:ascii="Times New Roman" w:hAnsi="Times New Roman"/>
        </w:rPr>
        <w:t xml:space="preserve"> WAC 480-107-015(3)(a)</w:t>
      </w:r>
    </w:p>
  </w:footnote>
  <w:footnote w:id="3">
    <w:p w14:paraId="0ADE4B9D" w14:textId="52DE5A42" w:rsidR="002B30C1" w:rsidRPr="000C0345" w:rsidRDefault="002B30C1" w:rsidP="0071297A">
      <w:pPr>
        <w:pStyle w:val="FootnoteText"/>
        <w:rPr>
          <w:rFonts w:ascii="Times New Roman" w:hAnsi="Times New Roman"/>
        </w:rPr>
      </w:pPr>
      <w:r w:rsidRPr="000C0345">
        <w:rPr>
          <w:rStyle w:val="FootnoteReference"/>
          <w:rFonts w:ascii="Times New Roman" w:hAnsi="Times New Roman"/>
        </w:rPr>
        <w:footnoteRef/>
      </w:r>
      <w:r w:rsidRPr="000C0345">
        <w:rPr>
          <w:rFonts w:ascii="Times New Roman" w:hAnsi="Times New Roman"/>
        </w:rPr>
        <w:t xml:space="preserve"> WAC 480-107-015(3)(b)</w:t>
      </w:r>
    </w:p>
  </w:footnote>
  <w:footnote w:id="4">
    <w:p w14:paraId="0ADE4B9E" w14:textId="77777777" w:rsidR="002B30C1" w:rsidRPr="000C0345" w:rsidRDefault="002B30C1" w:rsidP="0071297A">
      <w:pPr>
        <w:pStyle w:val="FootnoteText"/>
        <w:rPr>
          <w:rFonts w:ascii="Times New Roman" w:hAnsi="Times New Roman"/>
        </w:rPr>
      </w:pPr>
      <w:r w:rsidRPr="000C0345">
        <w:rPr>
          <w:rStyle w:val="FootnoteReference"/>
          <w:rFonts w:ascii="Times New Roman" w:hAnsi="Times New Roman"/>
        </w:rPr>
        <w:footnoteRef/>
      </w:r>
      <w:r w:rsidRPr="000C0345">
        <w:rPr>
          <w:rFonts w:ascii="Times New Roman" w:hAnsi="Times New Roman"/>
        </w:rPr>
        <w:t xml:space="preserve"> WAC 480-107-025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E4B95" w14:textId="77777777" w:rsidR="002B30C1" w:rsidRPr="00D83AEA" w:rsidRDefault="002B30C1">
    <w:pPr>
      <w:pStyle w:val="Header"/>
      <w:rPr>
        <w:rFonts w:ascii="Times New Roman" w:hAnsi="Times New Roman"/>
        <w:b/>
        <w:sz w:val="20"/>
        <w:szCs w:val="20"/>
      </w:rPr>
    </w:pPr>
    <w:r w:rsidRPr="00D83AEA">
      <w:rPr>
        <w:rFonts w:ascii="Times New Roman" w:hAnsi="Times New Roman"/>
        <w:b/>
        <w:sz w:val="20"/>
        <w:szCs w:val="20"/>
      </w:rPr>
      <w:t>D</w:t>
    </w:r>
    <w:r>
      <w:rPr>
        <w:rFonts w:ascii="Times New Roman" w:hAnsi="Times New Roman"/>
        <w:b/>
        <w:sz w:val="20"/>
        <w:szCs w:val="20"/>
      </w:rPr>
      <w:t>ocket UE-111799</w:t>
    </w:r>
  </w:p>
  <w:p w14:paraId="0ADE4B96" w14:textId="77777777" w:rsidR="002B30C1" w:rsidRPr="00D83AEA" w:rsidRDefault="002B30C1">
    <w:pPr>
      <w:pStyle w:val="Header"/>
      <w:rPr>
        <w:rFonts w:ascii="Times New Roman" w:hAnsi="Times New Roman"/>
        <w:b/>
        <w:sz w:val="20"/>
        <w:szCs w:val="20"/>
      </w:rPr>
    </w:pPr>
    <w:r>
      <w:rPr>
        <w:rFonts w:ascii="Times New Roman" w:hAnsi="Times New Roman"/>
        <w:b/>
        <w:sz w:val="20"/>
        <w:szCs w:val="20"/>
      </w:rPr>
      <w:t>December 15, 2011</w:t>
    </w:r>
  </w:p>
  <w:p w14:paraId="0ADE4B97" w14:textId="77777777" w:rsidR="002B30C1" w:rsidRPr="00D83AEA" w:rsidRDefault="002B30C1">
    <w:pPr>
      <w:pStyle w:val="Header"/>
      <w:rPr>
        <w:rStyle w:val="PageNumber"/>
        <w:rFonts w:ascii="Times New Roman" w:hAnsi="Times New Roman"/>
        <w:b/>
        <w:sz w:val="20"/>
        <w:szCs w:val="20"/>
      </w:rPr>
    </w:pPr>
    <w:r w:rsidRPr="00D83AEA">
      <w:rPr>
        <w:rFonts w:ascii="Times New Roman" w:hAnsi="Times New Roman"/>
        <w:b/>
        <w:sz w:val="20"/>
        <w:szCs w:val="20"/>
      </w:rPr>
      <w:t xml:space="preserve">Page </w:t>
    </w:r>
    <w:r w:rsidRPr="00D83AEA">
      <w:rPr>
        <w:rStyle w:val="PageNumber"/>
        <w:rFonts w:ascii="Times New Roman" w:hAnsi="Times New Roman"/>
        <w:b/>
        <w:sz w:val="20"/>
        <w:szCs w:val="20"/>
      </w:rPr>
      <w:fldChar w:fldCharType="begin"/>
    </w:r>
    <w:r w:rsidRPr="00D83AEA">
      <w:rPr>
        <w:rStyle w:val="PageNumber"/>
        <w:rFonts w:ascii="Times New Roman" w:hAnsi="Times New Roman"/>
        <w:b/>
        <w:sz w:val="20"/>
        <w:szCs w:val="20"/>
      </w:rPr>
      <w:instrText xml:space="preserve"> PAGE </w:instrText>
    </w:r>
    <w:r w:rsidRPr="00D83AEA">
      <w:rPr>
        <w:rStyle w:val="PageNumber"/>
        <w:rFonts w:ascii="Times New Roman" w:hAnsi="Times New Roman"/>
        <w:b/>
        <w:sz w:val="20"/>
        <w:szCs w:val="20"/>
      </w:rPr>
      <w:fldChar w:fldCharType="separate"/>
    </w:r>
    <w:r w:rsidR="00E1558F">
      <w:rPr>
        <w:rStyle w:val="PageNumber"/>
        <w:rFonts w:ascii="Times New Roman" w:hAnsi="Times New Roman"/>
        <w:b/>
        <w:noProof/>
        <w:sz w:val="20"/>
        <w:szCs w:val="20"/>
      </w:rPr>
      <w:t>3</w:t>
    </w:r>
    <w:r w:rsidRPr="00D83AEA">
      <w:rPr>
        <w:rStyle w:val="PageNumber"/>
        <w:rFonts w:ascii="Times New Roman" w:hAnsi="Times New Roman"/>
        <w:b/>
        <w:sz w:val="20"/>
        <w:szCs w:val="20"/>
      </w:rPr>
      <w:fldChar w:fldCharType="end"/>
    </w:r>
  </w:p>
  <w:p w14:paraId="0ADE4B98" w14:textId="77777777" w:rsidR="002B30C1" w:rsidRPr="00D83AEA" w:rsidRDefault="002B30C1">
    <w:pPr>
      <w:pStyle w:val="Header"/>
      <w:rPr>
        <w:rStyle w:val="PageNumber"/>
        <w:rFonts w:ascii="Times New Roman" w:hAnsi="Times New Roman"/>
        <w:b/>
        <w:sz w:val="20"/>
        <w:szCs w:val="20"/>
      </w:rPr>
    </w:pPr>
  </w:p>
  <w:p w14:paraId="0ADE4B99" w14:textId="77777777" w:rsidR="002B30C1" w:rsidRPr="00D83AEA" w:rsidRDefault="002B30C1">
    <w:pPr>
      <w:pStyle w:val="Header"/>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FAC"/>
    <w:multiLevelType w:val="hybridMultilevel"/>
    <w:tmpl w:val="9C9A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7A"/>
    <w:rsid w:val="00070CB3"/>
    <w:rsid w:val="000A1363"/>
    <w:rsid w:val="001A3A05"/>
    <w:rsid w:val="001A56B9"/>
    <w:rsid w:val="002B30C1"/>
    <w:rsid w:val="003276A1"/>
    <w:rsid w:val="00337C43"/>
    <w:rsid w:val="00357351"/>
    <w:rsid w:val="0038305B"/>
    <w:rsid w:val="0042590C"/>
    <w:rsid w:val="004419DA"/>
    <w:rsid w:val="004479B6"/>
    <w:rsid w:val="004F5541"/>
    <w:rsid w:val="00650448"/>
    <w:rsid w:val="006C2C4B"/>
    <w:rsid w:val="0071297A"/>
    <w:rsid w:val="007664D9"/>
    <w:rsid w:val="00770FB6"/>
    <w:rsid w:val="007F13F5"/>
    <w:rsid w:val="00834958"/>
    <w:rsid w:val="00846242"/>
    <w:rsid w:val="00870EF8"/>
    <w:rsid w:val="00871246"/>
    <w:rsid w:val="00893784"/>
    <w:rsid w:val="008C6757"/>
    <w:rsid w:val="00914ADF"/>
    <w:rsid w:val="00944592"/>
    <w:rsid w:val="009519C2"/>
    <w:rsid w:val="00987AD8"/>
    <w:rsid w:val="00996C3B"/>
    <w:rsid w:val="009B4A56"/>
    <w:rsid w:val="00A353DD"/>
    <w:rsid w:val="00C01777"/>
    <w:rsid w:val="00C747AE"/>
    <w:rsid w:val="00D205BA"/>
    <w:rsid w:val="00D20D75"/>
    <w:rsid w:val="00D44E74"/>
    <w:rsid w:val="00E1558F"/>
    <w:rsid w:val="00ED6DB0"/>
    <w:rsid w:val="00F51322"/>
    <w:rsid w:val="00F620AF"/>
    <w:rsid w:val="00FC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7A"/>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297A"/>
    <w:pPr>
      <w:tabs>
        <w:tab w:val="center" w:pos="4320"/>
        <w:tab w:val="right" w:pos="8640"/>
      </w:tabs>
    </w:pPr>
  </w:style>
  <w:style w:type="character" w:customStyle="1" w:styleId="HeaderChar">
    <w:name w:val="Header Char"/>
    <w:basedOn w:val="DefaultParagraphFont"/>
    <w:link w:val="Header"/>
    <w:rsid w:val="0071297A"/>
    <w:rPr>
      <w:rFonts w:ascii="Palatino Linotype" w:eastAsia="Times New Roman" w:hAnsi="Palatino Linotype" w:cs="Times New Roman"/>
      <w:sz w:val="24"/>
      <w:szCs w:val="24"/>
    </w:rPr>
  </w:style>
  <w:style w:type="character" w:styleId="PageNumber">
    <w:name w:val="page number"/>
    <w:basedOn w:val="DefaultParagraphFont"/>
    <w:rsid w:val="0071297A"/>
  </w:style>
  <w:style w:type="paragraph" w:styleId="FootnoteText">
    <w:name w:val="footnote text"/>
    <w:basedOn w:val="Normal"/>
    <w:link w:val="FootnoteTextChar"/>
    <w:uiPriority w:val="99"/>
    <w:rsid w:val="0071297A"/>
    <w:rPr>
      <w:sz w:val="20"/>
      <w:szCs w:val="20"/>
    </w:rPr>
  </w:style>
  <w:style w:type="character" w:customStyle="1" w:styleId="FootnoteTextChar">
    <w:name w:val="Footnote Text Char"/>
    <w:basedOn w:val="DefaultParagraphFont"/>
    <w:link w:val="FootnoteText"/>
    <w:uiPriority w:val="99"/>
    <w:rsid w:val="0071297A"/>
    <w:rPr>
      <w:rFonts w:ascii="Palatino Linotype" w:eastAsia="Times New Roman" w:hAnsi="Palatino Linotype" w:cs="Times New Roman"/>
      <w:sz w:val="20"/>
      <w:szCs w:val="20"/>
    </w:rPr>
  </w:style>
  <w:style w:type="character" w:styleId="FootnoteReference">
    <w:name w:val="footnote reference"/>
    <w:uiPriority w:val="99"/>
    <w:rsid w:val="0071297A"/>
    <w:rPr>
      <w:vertAlign w:val="superscript"/>
    </w:rPr>
  </w:style>
  <w:style w:type="character" w:styleId="Hyperlink">
    <w:name w:val="Hyperlink"/>
    <w:rsid w:val="0071297A"/>
    <w:rPr>
      <w:color w:val="0000FF"/>
      <w:u w:val="single"/>
    </w:rPr>
  </w:style>
  <w:style w:type="paragraph" w:styleId="ListParagraph">
    <w:name w:val="List Paragraph"/>
    <w:basedOn w:val="Normal"/>
    <w:uiPriority w:val="34"/>
    <w:qFormat/>
    <w:rsid w:val="0071297A"/>
    <w:pPr>
      <w:ind w:left="720"/>
      <w:contextualSpacing/>
    </w:pPr>
    <w:rPr>
      <w:rFonts w:ascii="Times New Roman" w:hAnsi="Times New Roman"/>
      <w:sz w:val="20"/>
      <w:szCs w:val="20"/>
    </w:rPr>
  </w:style>
  <w:style w:type="paragraph" w:styleId="Footer">
    <w:name w:val="footer"/>
    <w:basedOn w:val="Normal"/>
    <w:link w:val="FooterChar"/>
    <w:uiPriority w:val="99"/>
    <w:unhideWhenUsed/>
    <w:rsid w:val="00944592"/>
    <w:pPr>
      <w:tabs>
        <w:tab w:val="center" w:pos="4680"/>
        <w:tab w:val="right" w:pos="9360"/>
      </w:tabs>
    </w:pPr>
  </w:style>
  <w:style w:type="character" w:customStyle="1" w:styleId="FooterChar">
    <w:name w:val="Footer Char"/>
    <w:basedOn w:val="DefaultParagraphFont"/>
    <w:link w:val="Footer"/>
    <w:uiPriority w:val="99"/>
    <w:rsid w:val="00944592"/>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2B30C1"/>
    <w:rPr>
      <w:sz w:val="16"/>
      <w:szCs w:val="16"/>
    </w:rPr>
  </w:style>
  <w:style w:type="paragraph" w:styleId="CommentText">
    <w:name w:val="annotation text"/>
    <w:basedOn w:val="Normal"/>
    <w:link w:val="CommentTextChar"/>
    <w:uiPriority w:val="99"/>
    <w:semiHidden/>
    <w:unhideWhenUsed/>
    <w:rsid w:val="002B30C1"/>
    <w:rPr>
      <w:sz w:val="20"/>
      <w:szCs w:val="20"/>
    </w:rPr>
  </w:style>
  <w:style w:type="character" w:customStyle="1" w:styleId="CommentTextChar">
    <w:name w:val="Comment Text Char"/>
    <w:basedOn w:val="DefaultParagraphFont"/>
    <w:link w:val="CommentText"/>
    <w:uiPriority w:val="99"/>
    <w:semiHidden/>
    <w:rsid w:val="002B30C1"/>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2B30C1"/>
    <w:rPr>
      <w:b/>
      <w:bCs/>
    </w:rPr>
  </w:style>
  <w:style w:type="character" w:customStyle="1" w:styleId="CommentSubjectChar">
    <w:name w:val="Comment Subject Char"/>
    <w:basedOn w:val="CommentTextChar"/>
    <w:link w:val="CommentSubject"/>
    <w:uiPriority w:val="99"/>
    <w:semiHidden/>
    <w:rsid w:val="002B30C1"/>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2B30C1"/>
    <w:rPr>
      <w:rFonts w:ascii="Tahoma" w:hAnsi="Tahoma" w:cs="Tahoma"/>
      <w:sz w:val="16"/>
      <w:szCs w:val="16"/>
    </w:rPr>
  </w:style>
  <w:style w:type="character" w:customStyle="1" w:styleId="BalloonTextChar">
    <w:name w:val="Balloon Text Char"/>
    <w:basedOn w:val="DefaultParagraphFont"/>
    <w:link w:val="BalloonText"/>
    <w:uiPriority w:val="99"/>
    <w:semiHidden/>
    <w:rsid w:val="002B30C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7A"/>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297A"/>
    <w:pPr>
      <w:tabs>
        <w:tab w:val="center" w:pos="4320"/>
        <w:tab w:val="right" w:pos="8640"/>
      </w:tabs>
    </w:pPr>
  </w:style>
  <w:style w:type="character" w:customStyle="1" w:styleId="HeaderChar">
    <w:name w:val="Header Char"/>
    <w:basedOn w:val="DefaultParagraphFont"/>
    <w:link w:val="Header"/>
    <w:rsid w:val="0071297A"/>
    <w:rPr>
      <w:rFonts w:ascii="Palatino Linotype" w:eastAsia="Times New Roman" w:hAnsi="Palatino Linotype" w:cs="Times New Roman"/>
      <w:sz w:val="24"/>
      <w:szCs w:val="24"/>
    </w:rPr>
  </w:style>
  <w:style w:type="character" w:styleId="PageNumber">
    <w:name w:val="page number"/>
    <w:basedOn w:val="DefaultParagraphFont"/>
    <w:rsid w:val="0071297A"/>
  </w:style>
  <w:style w:type="paragraph" w:styleId="FootnoteText">
    <w:name w:val="footnote text"/>
    <w:basedOn w:val="Normal"/>
    <w:link w:val="FootnoteTextChar"/>
    <w:uiPriority w:val="99"/>
    <w:rsid w:val="0071297A"/>
    <w:rPr>
      <w:sz w:val="20"/>
      <w:szCs w:val="20"/>
    </w:rPr>
  </w:style>
  <w:style w:type="character" w:customStyle="1" w:styleId="FootnoteTextChar">
    <w:name w:val="Footnote Text Char"/>
    <w:basedOn w:val="DefaultParagraphFont"/>
    <w:link w:val="FootnoteText"/>
    <w:uiPriority w:val="99"/>
    <w:rsid w:val="0071297A"/>
    <w:rPr>
      <w:rFonts w:ascii="Palatino Linotype" w:eastAsia="Times New Roman" w:hAnsi="Palatino Linotype" w:cs="Times New Roman"/>
      <w:sz w:val="20"/>
      <w:szCs w:val="20"/>
    </w:rPr>
  </w:style>
  <w:style w:type="character" w:styleId="FootnoteReference">
    <w:name w:val="footnote reference"/>
    <w:uiPriority w:val="99"/>
    <w:rsid w:val="0071297A"/>
    <w:rPr>
      <w:vertAlign w:val="superscript"/>
    </w:rPr>
  </w:style>
  <w:style w:type="character" w:styleId="Hyperlink">
    <w:name w:val="Hyperlink"/>
    <w:rsid w:val="0071297A"/>
    <w:rPr>
      <w:color w:val="0000FF"/>
      <w:u w:val="single"/>
    </w:rPr>
  </w:style>
  <w:style w:type="paragraph" w:styleId="ListParagraph">
    <w:name w:val="List Paragraph"/>
    <w:basedOn w:val="Normal"/>
    <w:uiPriority w:val="34"/>
    <w:qFormat/>
    <w:rsid w:val="0071297A"/>
    <w:pPr>
      <w:ind w:left="720"/>
      <w:contextualSpacing/>
    </w:pPr>
    <w:rPr>
      <w:rFonts w:ascii="Times New Roman" w:hAnsi="Times New Roman"/>
      <w:sz w:val="20"/>
      <w:szCs w:val="20"/>
    </w:rPr>
  </w:style>
  <w:style w:type="paragraph" w:styleId="Footer">
    <w:name w:val="footer"/>
    <w:basedOn w:val="Normal"/>
    <w:link w:val="FooterChar"/>
    <w:uiPriority w:val="99"/>
    <w:unhideWhenUsed/>
    <w:rsid w:val="00944592"/>
    <w:pPr>
      <w:tabs>
        <w:tab w:val="center" w:pos="4680"/>
        <w:tab w:val="right" w:pos="9360"/>
      </w:tabs>
    </w:pPr>
  </w:style>
  <w:style w:type="character" w:customStyle="1" w:styleId="FooterChar">
    <w:name w:val="Footer Char"/>
    <w:basedOn w:val="DefaultParagraphFont"/>
    <w:link w:val="Footer"/>
    <w:uiPriority w:val="99"/>
    <w:rsid w:val="00944592"/>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2B30C1"/>
    <w:rPr>
      <w:sz w:val="16"/>
      <w:szCs w:val="16"/>
    </w:rPr>
  </w:style>
  <w:style w:type="paragraph" w:styleId="CommentText">
    <w:name w:val="annotation text"/>
    <w:basedOn w:val="Normal"/>
    <w:link w:val="CommentTextChar"/>
    <w:uiPriority w:val="99"/>
    <w:semiHidden/>
    <w:unhideWhenUsed/>
    <w:rsid w:val="002B30C1"/>
    <w:rPr>
      <w:sz w:val="20"/>
      <w:szCs w:val="20"/>
    </w:rPr>
  </w:style>
  <w:style w:type="character" w:customStyle="1" w:styleId="CommentTextChar">
    <w:name w:val="Comment Text Char"/>
    <w:basedOn w:val="DefaultParagraphFont"/>
    <w:link w:val="CommentText"/>
    <w:uiPriority w:val="99"/>
    <w:semiHidden/>
    <w:rsid w:val="002B30C1"/>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2B30C1"/>
    <w:rPr>
      <w:b/>
      <w:bCs/>
    </w:rPr>
  </w:style>
  <w:style w:type="character" w:customStyle="1" w:styleId="CommentSubjectChar">
    <w:name w:val="Comment Subject Char"/>
    <w:basedOn w:val="CommentTextChar"/>
    <w:link w:val="CommentSubject"/>
    <w:uiPriority w:val="99"/>
    <w:semiHidden/>
    <w:rsid w:val="002B30C1"/>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2B30C1"/>
    <w:rPr>
      <w:rFonts w:ascii="Tahoma" w:hAnsi="Tahoma" w:cs="Tahoma"/>
      <w:sz w:val="16"/>
      <w:szCs w:val="16"/>
    </w:rPr>
  </w:style>
  <w:style w:type="character" w:customStyle="1" w:styleId="BalloonTextChar">
    <w:name w:val="Balloon Text Char"/>
    <w:basedOn w:val="DefaultParagraphFont"/>
    <w:link w:val="BalloonText"/>
    <w:uiPriority w:val="99"/>
    <w:semiHidden/>
    <w:rsid w:val="002B30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3FE91A6B2009488C0681BF9129AA38" ma:contentTypeVersion="143" ma:contentTypeDescription="" ma:contentTypeScope="" ma:versionID="e075e553f6992f1f31923497065ad9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2011-10-12T07:00:00+00:00</OpenedDate>
    <Date1 xmlns="dc463f71-b30c-4ab2-9473-d307f9d35888">2011-12-15T08:00:00+00:00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C3D149-96B8-497C-B8D1-1D7DDED27B30}"/>
</file>

<file path=customXml/itemProps2.xml><?xml version="1.0" encoding="utf-8"?>
<ds:datastoreItem xmlns:ds="http://schemas.openxmlformats.org/officeDocument/2006/customXml" ds:itemID="{5FA73F49-6178-467C-93DD-A2FF1F1C4B61}"/>
</file>

<file path=customXml/itemProps3.xml><?xml version="1.0" encoding="utf-8"?>
<ds:datastoreItem xmlns:ds="http://schemas.openxmlformats.org/officeDocument/2006/customXml" ds:itemID="{2B2307DD-5709-410A-B76C-BE29BEDE9AE2}"/>
</file>

<file path=customXml/itemProps4.xml><?xml version="1.0" encoding="utf-8"?>
<ds:datastoreItem xmlns:ds="http://schemas.openxmlformats.org/officeDocument/2006/customXml" ds:itemID="{316AD9F1-4C68-4148-AB2D-02AA056D948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PSE Draft Demand Response</vt:lpstr>
    </vt:vector>
  </TitlesOfParts>
  <Company>Washington Utilities and Transportation Commission</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 Draft Demand Response</dc:title>
  <dc:creator>Novak, Vanda (UTC)</dc:creator>
  <cp:lastModifiedBy>Catherine Taliaferro</cp:lastModifiedBy>
  <cp:revision>2</cp:revision>
  <dcterms:created xsi:type="dcterms:W3CDTF">2011-12-13T00:23:00Z</dcterms:created>
  <dcterms:modified xsi:type="dcterms:W3CDTF">2011-12-13T00:23:00Z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0x0101006E56B4D1795A2E4DB2F0B01679ED314A004E3FE91A6B2009488C0681BF9129AA38</vt:lpwstr>
  </property>
  <property fmtid="{D5CDD505-2E9C-101B-9397-08002B2CF9AE}" pid="3" name="_docset_NoMedatataSyncRequired">
    <vt:lpwstr>False</vt:lpwstr>
  </property>
</Properties>
</file>