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2F" w:rsidRDefault="00B7372F" w:rsidP="00B7372F">
      <w:r>
        <w:rPr>
          <w:noProof/>
        </w:rPr>
        <w:drawing>
          <wp:anchor distT="0" distB="0" distL="114300" distR="114300" simplePos="0" relativeHeight="251659264"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r w:rsidR="00D86136">
        <w:t xml:space="preserve"> </w:t>
      </w:r>
    </w:p>
    <w:p w:rsidR="00B7372F" w:rsidRDefault="00B7372F" w:rsidP="00B7372F"/>
    <w:p w:rsidR="00B7372F" w:rsidRDefault="00B7372F" w:rsidP="00B7372F"/>
    <w:p w:rsidR="00B7372F" w:rsidRPr="00EC3CBF" w:rsidRDefault="00B7372F" w:rsidP="00B7372F">
      <w:pPr>
        <w:rPr>
          <w:rFonts w:ascii="Times New Roman" w:hAnsi="Times New Roman"/>
          <w:szCs w:val="24"/>
        </w:rPr>
      </w:pPr>
      <w:r w:rsidRPr="00EC3CBF">
        <w:rPr>
          <w:rFonts w:ascii="Times New Roman" w:hAnsi="Times New Roman"/>
          <w:szCs w:val="24"/>
        </w:rPr>
        <w:t>July 14, 2010</w:t>
      </w:r>
    </w:p>
    <w:p w:rsidR="00B7372F" w:rsidRPr="00EC3CBF" w:rsidRDefault="00B7372F" w:rsidP="00B7372F">
      <w:pPr>
        <w:rPr>
          <w:rFonts w:ascii="Times New Roman" w:hAnsi="Times New Roman"/>
          <w:i/>
          <w:szCs w:val="24"/>
        </w:rPr>
      </w:pPr>
    </w:p>
    <w:p w:rsidR="00B7372F" w:rsidRPr="00EC3CBF" w:rsidRDefault="00B7372F" w:rsidP="00EC3CBF">
      <w:pPr>
        <w:rPr>
          <w:rFonts w:ascii="Times New Roman" w:hAnsi="Times New Roman"/>
          <w:b/>
          <w:i/>
          <w:szCs w:val="24"/>
        </w:rPr>
      </w:pPr>
      <w:smartTag w:uri="urn:schemas-microsoft-com:office:smarttags" w:element="stockticker">
        <w:r w:rsidRPr="00EC3CBF">
          <w:rPr>
            <w:rFonts w:ascii="Times New Roman" w:hAnsi="Times New Roman"/>
            <w:b/>
            <w:i/>
            <w:szCs w:val="24"/>
          </w:rPr>
          <w:t>VIA</w:t>
        </w:r>
      </w:smartTag>
      <w:r w:rsidRPr="00EC3CBF">
        <w:rPr>
          <w:rFonts w:ascii="Times New Roman" w:hAnsi="Times New Roman"/>
          <w:b/>
          <w:i/>
          <w:szCs w:val="24"/>
        </w:rPr>
        <w:t xml:space="preserve"> ELECTRONIC</w:t>
      </w:r>
      <w:r w:rsidR="006D0BD5">
        <w:rPr>
          <w:rFonts w:ascii="Times New Roman" w:hAnsi="Times New Roman"/>
          <w:b/>
          <w:i/>
          <w:szCs w:val="24"/>
        </w:rPr>
        <w:t xml:space="preserve"> </w:t>
      </w:r>
      <w:r w:rsidR="00EC3CBF" w:rsidRPr="00EC3CBF">
        <w:rPr>
          <w:rFonts w:ascii="Times New Roman" w:hAnsi="Times New Roman"/>
          <w:b/>
          <w:i/>
          <w:szCs w:val="24"/>
        </w:rPr>
        <w:t>FILING</w:t>
      </w:r>
    </w:p>
    <w:p w:rsidR="00B7372F" w:rsidRPr="00EC3CBF" w:rsidRDefault="00B7372F" w:rsidP="00B7372F">
      <w:pPr>
        <w:rPr>
          <w:rFonts w:ascii="Times New Roman" w:hAnsi="Times New Roman"/>
          <w:szCs w:val="24"/>
        </w:rPr>
      </w:pPr>
    </w:p>
    <w:p w:rsidR="00B7372F" w:rsidRPr="00EC3CBF" w:rsidRDefault="00B7372F" w:rsidP="00B7372F">
      <w:pPr>
        <w:rPr>
          <w:rFonts w:ascii="Times New Roman" w:hAnsi="Times New Roman"/>
          <w:szCs w:val="24"/>
        </w:rPr>
      </w:pPr>
      <w:r w:rsidRPr="00EC3CBF">
        <w:rPr>
          <w:rFonts w:ascii="Times New Roman" w:hAnsi="Times New Roman"/>
          <w:szCs w:val="24"/>
        </w:rPr>
        <w:t>Washington Utilities and Transportation Commission</w:t>
      </w:r>
      <w:r w:rsidRPr="00EC3CBF">
        <w:rPr>
          <w:rFonts w:ascii="Times New Roman" w:hAnsi="Times New Roman"/>
          <w:szCs w:val="24"/>
        </w:rPr>
        <w:br/>
        <w:t>1300 S. Evergreen Park Drive S.W</w:t>
      </w:r>
      <w:proofErr w:type="gramStart"/>
      <w:r w:rsidRPr="00EC3CBF">
        <w:rPr>
          <w:rFonts w:ascii="Times New Roman" w:hAnsi="Times New Roman"/>
          <w:szCs w:val="24"/>
        </w:rPr>
        <w:t>.</w:t>
      </w:r>
      <w:proofErr w:type="gramEnd"/>
      <w:r w:rsidRPr="00EC3CBF">
        <w:rPr>
          <w:rFonts w:ascii="Times New Roman" w:hAnsi="Times New Roman"/>
          <w:szCs w:val="24"/>
        </w:rPr>
        <w:br/>
        <w:t>P.O. Box 47250</w:t>
      </w:r>
      <w:r w:rsidRPr="00EC3CBF">
        <w:rPr>
          <w:rFonts w:ascii="Times New Roman" w:hAnsi="Times New Roman"/>
          <w:szCs w:val="24"/>
        </w:rPr>
        <w:br/>
        <w:t>Olympia, WA  98504</w:t>
      </w:r>
      <w:r w:rsidRPr="00EC3CBF">
        <w:rPr>
          <w:rFonts w:ascii="Times New Roman" w:hAnsi="Times New Roman"/>
          <w:szCs w:val="24"/>
        </w:rPr>
        <w:noBreakHyphen/>
        <w:t>7250</w:t>
      </w:r>
    </w:p>
    <w:p w:rsidR="00B7372F" w:rsidRPr="00EC3CBF" w:rsidRDefault="00B7372F" w:rsidP="00B7372F">
      <w:pPr>
        <w:rPr>
          <w:rFonts w:ascii="Times New Roman" w:hAnsi="Times New Roman"/>
          <w:szCs w:val="24"/>
        </w:rPr>
      </w:pPr>
    </w:p>
    <w:p w:rsidR="00B7372F" w:rsidRPr="00EC3CBF" w:rsidRDefault="00B7372F" w:rsidP="00B7372F">
      <w:pPr>
        <w:rPr>
          <w:rFonts w:ascii="Times New Roman" w:hAnsi="Times New Roman"/>
          <w:szCs w:val="24"/>
        </w:rPr>
      </w:pPr>
      <w:r w:rsidRPr="00EC3CBF">
        <w:rPr>
          <w:rFonts w:ascii="Times New Roman" w:hAnsi="Times New Roman"/>
          <w:szCs w:val="24"/>
        </w:rPr>
        <w:t>Attention:</w:t>
      </w:r>
      <w:r w:rsidRPr="00EC3CBF">
        <w:rPr>
          <w:rFonts w:ascii="Times New Roman" w:hAnsi="Times New Roman"/>
          <w:szCs w:val="24"/>
        </w:rPr>
        <w:tab/>
        <w:t>David W. Danner</w:t>
      </w:r>
      <w:r w:rsidRPr="00EC3CBF">
        <w:rPr>
          <w:rFonts w:ascii="Times New Roman" w:hAnsi="Times New Roman"/>
          <w:szCs w:val="24"/>
        </w:rPr>
        <w:br/>
      </w:r>
      <w:r w:rsidRPr="00EC3CBF">
        <w:rPr>
          <w:rFonts w:ascii="Times New Roman" w:hAnsi="Times New Roman"/>
          <w:szCs w:val="24"/>
        </w:rPr>
        <w:tab/>
      </w:r>
      <w:r w:rsidRPr="00EC3CBF">
        <w:rPr>
          <w:rFonts w:ascii="Times New Roman" w:hAnsi="Times New Roman"/>
          <w:szCs w:val="24"/>
        </w:rPr>
        <w:tab/>
        <w:t>Executive Director and Secretary</w:t>
      </w:r>
    </w:p>
    <w:p w:rsidR="00B7372F" w:rsidRPr="00EC3CBF" w:rsidRDefault="00B7372F" w:rsidP="00B7372F">
      <w:pPr>
        <w:rPr>
          <w:rFonts w:ascii="Times New Roman" w:hAnsi="Times New Roman"/>
          <w:szCs w:val="24"/>
        </w:rPr>
      </w:pPr>
    </w:p>
    <w:p w:rsidR="00B7372F" w:rsidRPr="00EC3CBF" w:rsidRDefault="00B7372F" w:rsidP="00B7372F">
      <w:pPr>
        <w:ind w:left="720" w:hanging="720"/>
        <w:rPr>
          <w:rFonts w:ascii="Times New Roman" w:hAnsi="Times New Roman"/>
          <w:szCs w:val="24"/>
        </w:rPr>
      </w:pPr>
      <w:r w:rsidRPr="00EC3CBF">
        <w:rPr>
          <w:rFonts w:ascii="Times New Roman" w:hAnsi="Times New Roman"/>
          <w:szCs w:val="24"/>
        </w:rPr>
        <w:t>RE:</w:t>
      </w:r>
      <w:r w:rsidRPr="00EC3CBF">
        <w:rPr>
          <w:rFonts w:ascii="Times New Roman" w:hAnsi="Times New Roman"/>
          <w:szCs w:val="24"/>
        </w:rPr>
        <w:tab/>
        <w:t>Docket U-100523 Comments on Draft Rules</w:t>
      </w:r>
    </w:p>
    <w:p w:rsidR="00B7372F" w:rsidRPr="00EC3CBF" w:rsidRDefault="00B7372F" w:rsidP="00B7372F">
      <w:pPr>
        <w:rPr>
          <w:rFonts w:ascii="Times New Roman" w:hAnsi="Times New Roman"/>
          <w:szCs w:val="24"/>
        </w:rPr>
      </w:pPr>
    </w:p>
    <w:p w:rsidR="00B7372F" w:rsidRPr="00EC3CBF" w:rsidRDefault="00B7372F" w:rsidP="00B7372F">
      <w:pPr>
        <w:rPr>
          <w:rFonts w:ascii="Times New Roman" w:hAnsi="Times New Roman"/>
          <w:szCs w:val="24"/>
        </w:rPr>
      </w:pPr>
      <w:r w:rsidRPr="00EC3CBF">
        <w:rPr>
          <w:rFonts w:ascii="Times New Roman" w:hAnsi="Times New Roman"/>
          <w:szCs w:val="24"/>
        </w:rPr>
        <w:t>Dear Mr. Danner:</w:t>
      </w:r>
    </w:p>
    <w:p w:rsidR="00B7372F" w:rsidRPr="00EC3CBF" w:rsidRDefault="00B7372F" w:rsidP="00B7372F">
      <w:pPr>
        <w:rPr>
          <w:rFonts w:ascii="Times New Roman" w:hAnsi="Times New Roman"/>
          <w:szCs w:val="24"/>
        </w:rPr>
      </w:pPr>
    </w:p>
    <w:p w:rsidR="00B7372F" w:rsidRPr="00EC3CBF" w:rsidRDefault="00B7372F" w:rsidP="00B7372F">
      <w:pPr>
        <w:rPr>
          <w:rFonts w:ascii="Times New Roman" w:hAnsi="Times New Roman"/>
          <w:szCs w:val="24"/>
        </w:rPr>
      </w:pPr>
      <w:r w:rsidRPr="00EC3CBF">
        <w:rPr>
          <w:rFonts w:ascii="Times New Roman" w:hAnsi="Times New Roman"/>
          <w:szCs w:val="24"/>
        </w:rPr>
        <w:tab/>
        <w:t>PacifiCorp, d.b.a. Pacific Power (</w:t>
      </w:r>
      <w:r w:rsidR="003F3238" w:rsidRPr="00EC3CBF">
        <w:rPr>
          <w:rFonts w:ascii="Times New Roman" w:hAnsi="Times New Roman"/>
          <w:szCs w:val="24"/>
        </w:rPr>
        <w:t xml:space="preserve">“PacifiCorp” or </w:t>
      </w:r>
      <w:r w:rsidRPr="00EC3CBF">
        <w:rPr>
          <w:rFonts w:ascii="Times New Roman" w:hAnsi="Times New Roman"/>
          <w:szCs w:val="24"/>
        </w:rPr>
        <w:t xml:space="preserve">“Company”) submits </w:t>
      </w:r>
      <w:r w:rsidR="00623F4D" w:rsidRPr="00EC3CBF">
        <w:rPr>
          <w:rFonts w:ascii="Times New Roman" w:hAnsi="Times New Roman"/>
          <w:szCs w:val="24"/>
        </w:rPr>
        <w:t xml:space="preserve">the following </w:t>
      </w:r>
      <w:r w:rsidRPr="00EC3CBF">
        <w:rPr>
          <w:rFonts w:ascii="Times New Roman" w:hAnsi="Times New Roman"/>
          <w:szCs w:val="24"/>
        </w:rPr>
        <w:t xml:space="preserve">comments in response to the Washington Utilities and Transportation Commission’s (“Commission”) Notice of Opportunity to File Written Comments (“Notice”) issued in Docket U-100523 on </w:t>
      </w:r>
      <w:r w:rsidR="00623F4D" w:rsidRPr="00EC3CBF">
        <w:rPr>
          <w:rFonts w:ascii="Times New Roman" w:hAnsi="Times New Roman"/>
          <w:szCs w:val="24"/>
        </w:rPr>
        <w:t>June 11</w:t>
      </w:r>
      <w:r w:rsidRPr="00EC3CBF">
        <w:rPr>
          <w:rFonts w:ascii="Times New Roman" w:hAnsi="Times New Roman"/>
          <w:szCs w:val="24"/>
        </w:rPr>
        <w:t xml:space="preserve">, 2010. The Notice seeks comments on </w:t>
      </w:r>
      <w:r w:rsidR="00623F4D" w:rsidRPr="00EC3CBF">
        <w:rPr>
          <w:rFonts w:ascii="Times New Roman" w:hAnsi="Times New Roman"/>
          <w:szCs w:val="24"/>
        </w:rPr>
        <w:t>proposed draft rules to address the use of electronic bills, notices of tariff revisions, bill inserts, documents in adjudicative proceedings and reports required by settlement stipulations</w:t>
      </w:r>
      <w:r w:rsidRPr="00EC3CBF">
        <w:rPr>
          <w:rFonts w:ascii="Times New Roman" w:hAnsi="Times New Roman"/>
          <w:szCs w:val="24"/>
        </w:rPr>
        <w:t>.</w:t>
      </w:r>
      <w:r w:rsidR="00623F4D" w:rsidRPr="00EC3CBF">
        <w:rPr>
          <w:rFonts w:ascii="Times New Roman" w:hAnsi="Times New Roman"/>
          <w:szCs w:val="24"/>
        </w:rPr>
        <w:t xml:space="preserve"> </w:t>
      </w:r>
      <w:r w:rsidR="00006409" w:rsidRPr="00EC3CBF">
        <w:rPr>
          <w:rFonts w:ascii="Times New Roman" w:hAnsi="Times New Roman"/>
          <w:szCs w:val="24"/>
        </w:rPr>
        <w:t xml:space="preserve">The Commission issued separate proposed rules for gas and electric utilities. PacifiCorp’s comments focus </w:t>
      </w:r>
      <w:r w:rsidR="00135134" w:rsidRPr="00EC3CBF">
        <w:rPr>
          <w:rFonts w:ascii="Times New Roman" w:hAnsi="Times New Roman"/>
          <w:szCs w:val="24"/>
        </w:rPr>
        <w:t>on the</w:t>
      </w:r>
      <w:r w:rsidR="00006409" w:rsidRPr="00EC3CBF">
        <w:rPr>
          <w:rFonts w:ascii="Times New Roman" w:hAnsi="Times New Roman"/>
          <w:szCs w:val="24"/>
        </w:rPr>
        <w:t xml:space="preserve"> draft rules for electric utilities. </w:t>
      </w:r>
      <w:r w:rsidR="00623F4D" w:rsidRPr="00EC3CBF">
        <w:rPr>
          <w:rFonts w:ascii="Times New Roman" w:hAnsi="Times New Roman"/>
          <w:szCs w:val="24"/>
        </w:rPr>
        <w:t>Included with these comments as Attachment A is a copy of the draft rules with PacifiCorp’s suggested edits shown in redline.</w:t>
      </w:r>
    </w:p>
    <w:p w:rsidR="00F4497C" w:rsidRPr="00EC3CBF" w:rsidRDefault="00F4497C" w:rsidP="00B7372F">
      <w:pPr>
        <w:rPr>
          <w:rFonts w:ascii="Times New Roman" w:hAnsi="Times New Roman"/>
          <w:szCs w:val="24"/>
        </w:rPr>
      </w:pPr>
    </w:p>
    <w:p w:rsidR="00F4497C" w:rsidRPr="00EC3CBF" w:rsidRDefault="00F4497C" w:rsidP="00B7372F">
      <w:pPr>
        <w:rPr>
          <w:rFonts w:ascii="Times New Roman" w:hAnsi="Times New Roman"/>
          <w:szCs w:val="24"/>
        </w:rPr>
      </w:pPr>
      <w:r w:rsidRPr="00EC3CBF">
        <w:rPr>
          <w:rFonts w:ascii="Times New Roman" w:hAnsi="Times New Roman"/>
          <w:b/>
          <w:szCs w:val="24"/>
          <w:u w:val="single"/>
        </w:rPr>
        <w:t>Background</w:t>
      </w:r>
    </w:p>
    <w:p w:rsidR="00F4497C" w:rsidRPr="00EC3CBF" w:rsidRDefault="00F4497C" w:rsidP="00B7372F">
      <w:pPr>
        <w:rPr>
          <w:rFonts w:ascii="Times New Roman" w:hAnsi="Times New Roman"/>
          <w:szCs w:val="24"/>
        </w:rPr>
      </w:pPr>
    </w:p>
    <w:p w:rsidR="00F4497C" w:rsidRPr="00EC3CBF" w:rsidRDefault="00F4497C" w:rsidP="00B7372F">
      <w:pPr>
        <w:rPr>
          <w:rFonts w:ascii="Times New Roman" w:hAnsi="Times New Roman"/>
          <w:szCs w:val="24"/>
        </w:rPr>
      </w:pPr>
      <w:r w:rsidRPr="00EC3CBF">
        <w:rPr>
          <w:rFonts w:ascii="Times New Roman" w:hAnsi="Times New Roman"/>
          <w:szCs w:val="24"/>
        </w:rPr>
        <w:tab/>
      </w:r>
      <w:r w:rsidR="009D7EDB" w:rsidRPr="00EC3CBF">
        <w:rPr>
          <w:rFonts w:ascii="Times New Roman" w:hAnsi="Times New Roman"/>
          <w:szCs w:val="24"/>
        </w:rPr>
        <w:t xml:space="preserve">Each month, PacifiCorp sends paper billing statements and other bill inserts to </w:t>
      </w:r>
      <w:r w:rsidR="00D22843" w:rsidRPr="00EC3CBF">
        <w:rPr>
          <w:rFonts w:ascii="Times New Roman" w:hAnsi="Times New Roman"/>
          <w:szCs w:val="24"/>
        </w:rPr>
        <w:t xml:space="preserve">most of </w:t>
      </w:r>
      <w:r w:rsidR="009D7EDB" w:rsidRPr="00EC3CBF">
        <w:rPr>
          <w:rFonts w:ascii="Times New Roman" w:hAnsi="Times New Roman"/>
          <w:szCs w:val="24"/>
        </w:rPr>
        <w:t xml:space="preserve">its customers. Additionally, </w:t>
      </w:r>
      <w:r w:rsidRPr="00EC3CBF">
        <w:rPr>
          <w:rFonts w:ascii="Times New Roman" w:hAnsi="Times New Roman"/>
          <w:szCs w:val="24"/>
        </w:rPr>
        <w:t>PacifiCorp, like many companies, uses an Internet web site as a tool for communicating or interfacing with customers.</w:t>
      </w:r>
      <w:r w:rsidRPr="00EC3CBF">
        <w:rPr>
          <w:rStyle w:val="FootnoteReference"/>
          <w:rFonts w:ascii="Times New Roman" w:hAnsi="Times New Roman"/>
          <w:szCs w:val="24"/>
        </w:rPr>
        <w:footnoteReference w:id="1"/>
      </w:r>
      <w:r w:rsidRPr="00EC3CBF">
        <w:rPr>
          <w:rFonts w:ascii="Times New Roman" w:hAnsi="Times New Roman"/>
          <w:szCs w:val="24"/>
        </w:rPr>
        <w:t xml:space="preserve"> </w:t>
      </w:r>
      <w:r w:rsidR="00CA0D5D" w:rsidRPr="00EC3CBF">
        <w:rPr>
          <w:rFonts w:ascii="Times New Roman" w:hAnsi="Times New Roman"/>
          <w:szCs w:val="24"/>
        </w:rPr>
        <w:t>Through this web site, the Company provides general information about the Company</w:t>
      </w:r>
      <w:r w:rsidR="00D22843" w:rsidRPr="00EC3CBF">
        <w:rPr>
          <w:rFonts w:ascii="Times New Roman" w:hAnsi="Times New Roman"/>
          <w:szCs w:val="24"/>
        </w:rPr>
        <w:t xml:space="preserve"> along with useful information to customers</w:t>
      </w:r>
      <w:r w:rsidR="009D7EDB" w:rsidRPr="00EC3CBF">
        <w:rPr>
          <w:rFonts w:ascii="Times New Roman" w:hAnsi="Times New Roman"/>
          <w:szCs w:val="24"/>
        </w:rPr>
        <w:t>, such as tips for saving energy, outage information, payment options, and information regarding the Blue Sky Program</w:t>
      </w:r>
      <w:r w:rsidR="00CA0D5D" w:rsidRPr="00EC3CBF">
        <w:rPr>
          <w:rFonts w:ascii="Times New Roman" w:hAnsi="Times New Roman"/>
          <w:szCs w:val="24"/>
        </w:rPr>
        <w:t>. Additionally, customers may choose to set up their own individual web profiles to securely access their account information</w:t>
      </w:r>
      <w:r w:rsidR="00D22843" w:rsidRPr="00EC3CBF">
        <w:rPr>
          <w:rFonts w:ascii="Times New Roman" w:hAnsi="Times New Roman"/>
          <w:szCs w:val="24"/>
        </w:rPr>
        <w:t xml:space="preserve">, </w:t>
      </w:r>
      <w:r w:rsidR="003D381E" w:rsidRPr="00EC3CBF">
        <w:rPr>
          <w:rFonts w:ascii="Times New Roman" w:hAnsi="Times New Roman"/>
          <w:szCs w:val="24"/>
        </w:rPr>
        <w:t>view information specific to their service, and make changes to their service. The ability to set up web profiles is available to all 1.7 million PacifiCorp customers across six states.</w:t>
      </w:r>
    </w:p>
    <w:p w:rsidR="00941635" w:rsidRPr="00EC3CBF" w:rsidRDefault="00941635" w:rsidP="00B7372F">
      <w:pPr>
        <w:rPr>
          <w:rFonts w:ascii="Times New Roman" w:hAnsi="Times New Roman"/>
          <w:szCs w:val="24"/>
        </w:rPr>
      </w:pPr>
    </w:p>
    <w:p w:rsidR="00EC3CBF" w:rsidRDefault="003F3238" w:rsidP="00941635">
      <w:pPr>
        <w:ind w:firstLine="720"/>
        <w:rPr>
          <w:rFonts w:ascii="Times New Roman" w:hAnsi="Times New Roman"/>
          <w:szCs w:val="24"/>
        </w:rPr>
        <w:sectPr w:rsidR="00EC3CBF" w:rsidSect="00F4497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08" w:left="1800" w:header="720" w:footer="720" w:gutter="0"/>
          <w:cols w:space="720"/>
          <w:titlePg/>
          <w:docGrid w:linePitch="360"/>
        </w:sectPr>
      </w:pPr>
      <w:r w:rsidRPr="00EC3CBF">
        <w:rPr>
          <w:rFonts w:ascii="Times New Roman" w:hAnsi="Times New Roman"/>
          <w:szCs w:val="24"/>
        </w:rPr>
        <w:t>T</w:t>
      </w:r>
      <w:r w:rsidR="004C7949" w:rsidRPr="00EC3CBF">
        <w:rPr>
          <w:rFonts w:ascii="Times New Roman" w:hAnsi="Times New Roman"/>
          <w:szCs w:val="24"/>
        </w:rPr>
        <w:t xml:space="preserve">o </w:t>
      </w:r>
      <w:r w:rsidR="00941635" w:rsidRPr="00EC3CBF">
        <w:rPr>
          <w:rFonts w:ascii="Times New Roman" w:hAnsi="Times New Roman"/>
          <w:szCs w:val="24"/>
        </w:rPr>
        <w:t>set up a web profile, customer</w:t>
      </w:r>
      <w:r w:rsidRPr="00EC3CBF">
        <w:rPr>
          <w:rFonts w:ascii="Times New Roman" w:hAnsi="Times New Roman"/>
          <w:szCs w:val="24"/>
        </w:rPr>
        <w:t>s</w:t>
      </w:r>
      <w:r w:rsidR="00941635" w:rsidRPr="00EC3CBF">
        <w:rPr>
          <w:rFonts w:ascii="Times New Roman" w:hAnsi="Times New Roman"/>
          <w:szCs w:val="24"/>
        </w:rPr>
        <w:t xml:space="preserve"> </w:t>
      </w:r>
      <w:r w:rsidRPr="00EC3CBF">
        <w:rPr>
          <w:rFonts w:ascii="Times New Roman" w:hAnsi="Times New Roman"/>
          <w:szCs w:val="24"/>
        </w:rPr>
        <w:t>input</w:t>
      </w:r>
      <w:r w:rsidR="00941635" w:rsidRPr="00EC3CBF">
        <w:rPr>
          <w:rFonts w:ascii="Times New Roman" w:hAnsi="Times New Roman"/>
          <w:szCs w:val="24"/>
        </w:rPr>
        <w:t xml:space="preserve"> their first and last name, a user ID, a password, and confirm the e-mail address that will be associated with the profile.  Once a profile has been established, customer</w:t>
      </w:r>
      <w:r w:rsidRPr="00EC3CBF">
        <w:rPr>
          <w:rFonts w:ascii="Times New Roman" w:hAnsi="Times New Roman"/>
          <w:szCs w:val="24"/>
        </w:rPr>
        <w:t>s</w:t>
      </w:r>
      <w:r w:rsidR="00941635" w:rsidRPr="00EC3CBF">
        <w:rPr>
          <w:rFonts w:ascii="Times New Roman" w:hAnsi="Times New Roman"/>
          <w:szCs w:val="24"/>
        </w:rPr>
        <w:t xml:space="preserve"> then register their electric service </w:t>
      </w:r>
      <w:r w:rsidR="00DE6B2F" w:rsidRPr="00EC3CBF">
        <w:rPr>
          <w:rFonts w:ascii="Times New Roman" w:hAnsi="Times New Roman"/>
          <w:szCs w:val="24"/>
        </w:rPr>
        <w:t>account</w:t>
      </w:r>
      <w:r w:rsidR="00941635" w:rsidRPr="00EC3CBF">
        <w:rPr>
          <w:rFonts w:ascii="Times New Roman" w:hAnsi="Times New Roman"/>
          <w:szCs w:val="24"/>
        </w:rPr>
        <w:t xml:space="preserve">(s) with </w:t>
      </w:r>
    </w:p>
    <w:p w:rsidR="008B3AEE" w:rsidRPr="00EC3CBF" w:rsidRDefault="00941635" w:rsidP="00941635">
      <w:pPr>
        <w:ind w:firstLine="720"/>
        <w:rPr>
          <w:rFonts w:ascii="Times New Roman" w:hAnsi="Times New Roman"/>
          <w:szCs w:val="24"/>
        </w:rPr>
      </w:pPr>
      <w:proofErr w:type="gramStart"/>
      <w:r w:rsidRPr="00EC3CBF">
        <w:rPr>
          <w:rFonts w:ascii="Times New Roman" w:hAnsi="Times New Roman"/>
          <w:szCs w:val="24"/>
        </w:rPr>
        <w:lastRenderedPageBreak/>
        <w:t>the</w:t>
      </w:r>
      <w:proofErr w:type="gramEnd"/>
      <w:r w:rsidRPr="00EC3CBF">
        <w:rPr>
          <w:rFonts w:ascii="Times New Roman" w:hAnsi="Times New Roman"/>
          <w:szCs w:val="24"/>
        </w:rPr>
        <w:t xml:space="preserve"> profile.  During the registration process, customer</w:t>
      </w:r>
      <w:r w:rsidR="00DD0C3B" w:rsidRPr="00EC3CBF">
        <w:rPr>
          <w:rFonts w:ascii="Times New Roman" w:hAnsi="Times New Roman"/>
          <w:szCs w:val="24"/>
        </w:rPr>
        <w:t>s are</w:t>
      </w:r>
      <w:r w:rsidRPr="00EC3CBF">
        <w:rPr>
          <w:rFonts w:ascii="Times New Roman" w:hAnsi="Times New Roman"/>
          <w:szCs w:val="24"/>
        </w:rPr>
        <w:t xml:space="preserve"> </w:t>
      </w:r>
      <w:r w:rsidR="003F3238" w:rsidRPr="00EC3CBF">
        <w:rPr>
          <w:rFonts w:ascii="Times New Roman" w:hAnsi="Times New Roman"/>
          <w:szCs w:val="24"/>
        </w:rPr>
        <w:t>prompted</w:t>
      </w:r>
      <w:r w:rsidRPr="00EC3CBF">
        <w:rPr>
          <w:rFonts w:ascii="Times New Roman" w:hAnsi="Times New Roman"/>
          <w:szCs w:val="24"/>
        </w:rPr>
        <w:t xml:space="preserve"> to verify either the date of birth and driver’s license or social security number that they provided when they established their Pacifi</w:t>
      </w:r>
      <w:r w:rsidR="003F3238" w:rsidRPr="00EC3CBF">
        <w:rPr>
          <w:rFonts w:ascii="Times New Roman" w:hAnsi="Times New Roman"/>
          <w:szCs w:val="24"/>
        </w:rPr>
        <w:t>Corp</w:t>
      </w:r>
      <w:r w:rsidRPr="00EC3CBF">
        <w:rPr>
          <w:rFonts w:ascii="Times New Roman" w:hAnsi="Times New Roman"/>
          <w:szCs w:val="24"/>
        </w:rPr>
        <w:t xml:space="preserve"> account.  This verification process is similar to the verification that is required when customer</w:t>
      </w:r>
      <w:r w:rsidR="003F3238" w:rsidRPr="00EC3CBF">
        <w:rPr>
          <w:rFonts w:ascii="Times New Roman" w:hAnsi="Times New Roman"/>
          <w:szCs w:val="24"/>
        </w:rPr>
        <w:t>s</w:t>
      </w:r>
      <w:r w:rsidRPr="00EC3CBF">
        <w:rPr>
          <w:rFonts w:ascii="Times New Roman" w:hAnsi="Times New Roman"/>
          <w:szCs w:val="24"/>
        </w:rPr>
        <w:t xml:space="preserve"> call to </w:t>
      </w:r>
      <w:r w:rsidR="00570972" w:rsidRPr="00EC3CBF">
        <w:rPr>
          <w:rFonts w:ascii="Times New Roman" w:hAnsi="Times New Roman"/>
          <w:szCs w:val="24"/>
        </w:rPr>
        <w:t>obtain information on their account(s)</w:t>
      </w:r>
      <w:r w:rsidRPr="00EC3CBF">
        <w:rPr>
          <w:rFonts w:ascii="Times New Roman" w:hAnsi="Times New Roman"/>
          <w:szCs w:val="24"/>
        </w:rPr>
        <w:t xml:space="preserve"> and ensures that the profile is being set up by the customer of record.  Once customer</w:t>
      </w:r>
      <w:r w:rsidR="003F3238" w:rsidRPr="00EC3CBF">
        <w:rPr>
          <w:rFonts w:ascii="Times New Roman" w:hAnsi="Times New Roman"/>
          <w:szCs w:val="24"/>
        </w:rPr>
        <w:t>s</w:t>
      </w:r>
      <w:r w:rsidRPr="00EC3CBF">
        <w:rPr>
          <w:rFonts w:ascii="Times New Roman" w:hAnsi="Times New Roman"/>
          <w:szCs w:val="24"/>
        </w:rPr>
        <w:t xml:space="preserve"> ha</w:t>
      </w:r>
      <w:r w:rsidR="003F3238" w:rsidRPr="00EC3CBF">
        <w:rPr>
          <w:rFonts w:ascii="Times New Roman" w:hAnsi="Times New Roman"/>
          <w:szCs w:val="24"/>
        </w:rPr>
        <w:t>ve</w:t>
      </w:r>
      <w:r w:rsidRPr="00EC3CBF">
        <w:rPr>
          <w:rFonts w:ascii="Times New Roman" w:hAnsi="Times New Roman"/>
          <w:szCs w:val="24"/>
        </w:rPr>
        <w:t xml:space="preserve"> registered their service </w:t>
      </w:r>
      <w:r w:rsidR="00DE6B2F" w:rsidRPr="00EC3CBF">
        <w:rPr>
          <w:rFonts w:ascii="Times New Roman" w:hAnsi="Times New Roman"/>
          <w:szCs w:val="24"/>
        </w:rPr>
        <w:t>account</w:t>
      </w:r>
      <w:r w:rsidRPr="00EC3CBF">
        <w:rPr>
          <w:rFonts w:ascii="Times New Roman" w:hAnsi="Times New Roman"/>
          <w:szCs w:val="24"/>
        </w:rPr>
        <w:t>(s), they can then securely access their account information, including viewing their billing statements online, while still receiving paper copies of their bills and bill inserts.  Customers who wish to receive their billing statements and insert</w:t>
      </w:r>
      <w:r w:rsidR="002B6D50" w:rsidRPr="00EC3CBF">
        <w:rPr>
          <w:rFonts w:ascii="Times New Roman" w:hAnsi="Times New Roman"/>
          <w:szCs w:val="24"/>
        </w:rPr>
        <w:t>s</w:t>
      </w:r>
      <w:r w:rsidRPr="00EC3CBF">
        <w:rPr>
          <w:rFonts w:ascii="Times New Roman" w:hAnsi="Times New Roman"/>
          <w:szCs w:val="24"/>
        </w:rPr>
        <w:t xml:space="preserve"> electronically can enroll in </w:t>
      </w:r>
      <w:r w:rsidR="003F3238" w:rsidRPr="00EC3CBF">
        <w:rPr>
          <w:rFonts w:ascii="Times New Roman" w:hAnsi="Times New Roman"/>
          <w:szCs w:val="24"/>
        </w:rPr>
        <w:t>the Company’s</w:t>
      </w:r>
      <w:r w:rsidRPr="00EC3CBF">
        <w:rPr>
          <w:rFonts w:ascii="Times New Roman" w:hAnsi="Times New Roman"/>
          <w:szCs w:val="24"/>
        </w:rPr>
        <w:t xml:space="preserve"> paperless billing </w:t>
      </w:r>
      <w:r w:rsidR="006200D4" w:rsidRPr="00EC3CBF">
        <w:rPr>
          <w:rFonts w:ascii="Times New Roman" w:hAnsi="Times New Roman"/>
          <w:szCs w:val="24"/>
        </w:rPr>
        <w:t xml:space="preserve">and payment </w:t>
      </w:r>
      <w:r w:rsidRPr="00EC3CBF">
        <w:rPr>
          <w:rFonts w:ascii="Times New Roman" w:hAnsi="Times New Roman"/>
          <w:szCs w:val="24"/>
        </w:rPr>
        <w:t xml:space="preserve">option once their web profile is established.  Customers who </w:t>
      </w:r>
      <w:r w:rsidR="00DE6B2F" w:rsidRPr="00EC3CBF">
        <w:rPr>
          <w:rFonts w:ascii="Times New Roman" w:hAnsi="Times New Roman"/>
          <w:szCs w:val="24"/>
        </w:rPr>
        <w:t>choose</w:t>
      </w:r>
      <w:r w:rsidRPr="00EC3CBF">
        <w:rPr>
          <w:rFonts w:ascii="Times New Roman" w:hAnsi="Times New Roman"/>
          <w:szCs w:val="24"/>
        </w:rPr>
        <w:t xml:space="preserve"> to receive their billing statements </w:t>
      </w:r>
      <w:r w:rsidR="008B3AEE" w:rsidRPr="00EC3CBF">
        <w:rPr>
          <w:rFonts w:ascii="Times New Roman" w:hAnsi="Times New Roman"/>
          <w:szCs w:val="24"/>
        </w:rPr>
        <w:t xml:space="preserve">and inserts </w:t>
      </w:r>
      <w:r w:rsidRPr="00EC3CBF">
        <w:rPr>
          <w:rFonts w:ascii="Times New Roman" w:hAnsi="Times New Roman"/>
          <w:szCs w:val="24"/>
        </w:rPr>
        <w:t>electronically will then receive an e-mail each month notifying them that their bill is ready for viewing.</w:t>
      </w:r>
    </w:p>
    <w:p w:rsidR="008B3AEE" w:rsidRPr="00EC3CBF" w:rsidRDefault="008B3AEE" w:rsidP="00941635">
      <w:pPr>
        <w:ind w:firstLine="720"/>
        <w:rPr>
          <w:rFonts w:ascii="Times New Roman" w:hAnsi="Times New Roman"/>
          <w:szCs w:val="24"/>
        </w:rPr>
      </w:pPr>
    </w:p>
    <w:p w:rsidR="00DE6B2F" w:rsidRPr="00EC3CBF" w:rsidRDefault="003F3238" w:rsidP="007C1551">
      <w:pPr>
        <w:ind w:firstLine="720"/>
        <w:rPr>
          <w:rFonts w:ascii="Times New Roman" w:hAnsi="Times New Roman"/>
          <w:szCs w:val="24"/>
        </w:rPr>
      </w:pPr>
      <w:r w:rsidRPr="00EC3CBF">
        <w:rPr>
          <w:rFonts w:ascii="Times New Roman" w:hAnsi="Times New Roman"/>
          <w:szCs w:val="24"/>
        </w:rPr>
        <w:t>C</w:t>
      </w:r>
      <w:r w:rsidR="008B3AEE" w:rsidRPr="00EC3CBF">
        <w:rPr>
          <w:rFonts w:ascii="Times New Roman" w:hAnsi="Times New Roman"/>
          <w:szCs w:val="24"/>
        </w:rPr>
        <w:t>ustomers</w:t>
      </w:r>
      <w:r w:rsidRPr="00EC3CBF">
        <w:rPr>
          <w:rFonts w:ascii="Times New Roman" w:hAnsi="Times New Roman"/>
          <w:szCs w:val="24"/>
        </w:rPr>
        <w:t>’</w:t>
      </w:r>
      <w:r w:rsidR="008B3AEE" w:rsidRPr="00EC3CBF">
        <w:rPr>
          <w:rFonts w:ascii="Times New Roman" w:hAnsi="Times New Roman"/>
          <w:szCs w:val="24"/>
        </w:rPr>
        <w:t xml:space="preserve"> decision to </w:t>
      </w:r>
      <w:r w:rsidR="006200D4" w:rsidRPr="00EC3CBF">
        <w:rPr>
          <w:rFonts w:ascii="Times New Roman" w:hAnsi="Times New Roman"/>
          <w:szCs w:val="24"/>
        </w:rPr>
        <w:t>enroll in the paperless billing and payment option</w:t>
      </w:r>
      <w:r w:rsidR="008B3AEE" w:rsidRPr="00EC3CBF">
        <w:rPr>
          <w:rFonts w:ascii="Times New Roman" w:hAnsi="Times New Roman"/>
          <w:szCs w:val="24"/>
        </w:rPr>
        <w:t xml:space="preserve"> is captured in the contact history for their account.  The information that is captured includes the date the customer consented to the paperless billing.  </w:t>
      </w:r>
      <w:r w:rsidR="00CF6E07" w:rsidRPr="00EC3CBF">
        <w:rPr>
          <w:rFonts w:ascii="Times New Roman" w:hAnsi="Times New Roman"/>
          <w:szCs w:val="24"/>
        </w:rPr>
        <w:t>This information can be presented to the customer or Commission, in addition to the current terms and conditions that a customer must accept in order to enroll in paperless billing, should there be a question regarding whether a customer consented to paperless billing.</w:t>
      </w:r>
      <w:r w:rsidR="008B3AEE" w:rsidRPr="00EC3CBF">
        <w:rPr>
          <w:rFonts w:ascii="Times New Roman" w:hAnsi="Times New Roman"/>
          <w:szCs w:val="24"/>
        </w:rPr>
        <w:t xml:space="preserve">  </w:t>
      </w:r>
    </w:p>
    <w:p w:rsidR="002B6D50" w:rsidRPr="00EC3CBF" w:rsidRDefault="002B6D50" w:rsidP="002B6D50">
      <w:pPr>
        <w:ind w:firstLine="720"/>
        <w:rPr>
          <w:rFonts w:ascii="Times New Roman" w:hAnsi="Times New Roman"/>
          <w:szCs w:val="24"/>
        </w:rPr>
      </w:pPr>
    </w:p>
    <w:p w:rsidR="002B6D50" w:rsidRPr="00EC3CBF" w:rsidRDefault="002B6D50" w:rsidP="002B6D50">
      <w:pPr>
        <w:ind w:firstLine="720"/>
        <w:rPr>
          <w:rFonts w:ascii="Times New Roman" w:hAnsi="Times New Roman"/>
          <w:szCs w:val="24"/>
        </w:rPr>
      </w:pPr>
      <w:r w:rsidRPr="00EC3CBF">
        <w:rPr>
          <w:rFonts w:ascii="Times New Roman" w:hAnsi="Times New Roman"/>
          <w:szCs w:val="24"/>
        </w:rPr>
        <w:t>This process and the paperless options have been very successful and participation continues to grow.  The Company sought customer input by holding numerous customer focus groups during the development</w:t>
      </w:r>
      <w:r w:rsidR="006200D4" w:rsidRPr="00EC3CBF">
        <w:rPr>
          <w:rFonts w:ascii="Times New Roman" w:hAnsi="Times New Roman"/>
          <w:szCs w:val="24"/>
        </w:rPr>
        <w:t xml:space="preserve"> of the secure section of our web site</w:t>
      </w:r>
      <w:r w:rsidRPr="00EC3CBF">
        <w:rPr>
          <w:rFonts w:ascii="Times New Roman" w:hAnsi="Times New Roman"/>
          <w:szCs w:val="24"/>
        </w:rPr>
        <w:t xml:space="preserve">.  The Company is unaware of </w:t>
      </w:r>
      <w:r w:rsidR="003F3238" w:rsidRPr="00EC3CBF">
        <w:rPr>
          <w:rFonts w:ascii="Times New Roman" w:hAnsi="Times New Roman"/>
          <w:szCs w:val="24"/>
        </w:rPr>
        <w:t>c</w:t>
      </w:r>
      <w:r w:rsidRPr="00EC3CBF">
        <w:rPr>
          <w:rFonts w:ascii="Times New Roman" w:hAnsi="Times New Roman"/>
          <w:szCs w:val="24"/>
        </w:rPr>
        <w:t xml:space="preserve">omplaints through the </w:t>
      </w:r>
      <w:r w:rsidR="003F3238" w:rsidRPr="00EC3CBF">
        <w:rPr>
          <w:rFonts w:ascii="Times New Roman" w:hAnsi="Times New Roman"/>
          <w:szCs w:val="24"/>
        </w:rPr>
        <w:t>C</w:t>
      </w:r>
      <w:r w:rsidRPr="00EC3CBF">
        <w:rPr>
          <w:rFonts w:ascii="Times New Roman" w:hAnsi="Times New Roman"/>
          <w:szCs w:val="24"/>
        </w:rPr>
        <w:t>ommission on its paperless billing option and consent to participate in that option</w:t>
      </w:r>
      <w:r w:rsidR="006200D4" w:rsidRPr="00EC3CBF">
        <w:rPr>
          <w:rFonts w:ascii="Times New Roman" w:hAnsi="Times New Roman"/>
          <w:szCs w:val="24"/>
        </w:rPr>
        <w:t>.</w:t>
      </w:r>
    </w:p>
    <w:p w:rsidR="002B6D50" w:rsidRPr="00EC3CBF" w:rsidRDefault="002B6D50" w:rsidP="002B6D50">
      <w:pPr>
        <w:ind w:firstLine="720"/>
        <w:rPr>
          <w:rFonts w:ascii="Times New Roman" w:hAnsi="Times New Roman"/>
          <w:szCs w:val="24"/>
        </w:rPr>
      </w:pPr>
      <w:r w:rsidRPr="00EC3CBF">
        <w:rPr>
          <w:rFonts w:ascii="Times New Roman" w:hAnsi="Times New Roman"/>
          <w:szCs w:val="24"/>
        </w:rPr>
        <w:t xml:space="preserve"> </w:t>
      </w:r>
    </w:p>
    <w:p w:rsidR="002B6D50" w:rsidRPr="00EC3CBF" w:rsidRDefault="00DE6B2F" w:rsidP="007C1551">
      <w:pPr>
        <w:ind w:firstLine="720"/>
        <w:rPr>
          <w:rFonts w:ascii="Times New Roman" w:hAnsi="Times New Roman"/>
          <w:szCs w:val="24"/>
        </w:rPr>
      </w:pPr>
      <w:r w:rsidRPr="00EC3CBF">
        <w:rPr>
          <w:rFonts w:ascii="Times New Roman" w:hAnsi="Times New Roman"/>
          <w:szCs w:val="24"/>
        </w:rPr>
        <w:t>As explained above, a customer who wishes to choose the Company’s optional paperless billing and receive other communications through electronic means must take deliberate action for this to occur.  The Company believes its current system adequately protects the customer and the company</w:t>
      </w:r>
      <w:r w:rsidR="008B3AEE" w:rsidRPr="00EC3CBF">
        <w:rPr>
          <w:rFonts w:ascii="Times New Roman" w:hAnsi="Times New Roman"/>
          <w:szCs w:val="24"/>
        </w:rPr>
        <w:t>.</w:t>
      </w:r>
      <w:r w:rsidRPr="00EC3CBF">
        <w:rPr>
          <w:rFonts w:ascii="Times New Roman" w:hAnsi="Times New Roman"/>
          <w:szCs w:val="24"/>
        </w:rPr>
        <w:t xml:space="preserve">  </w:t>
      </w:r>
    </w:p>
    <w:p w:rsidR="002B6D50" w:rsidRPr="00EC3CBF" w:rsidRDefault="002B6D50" w:rsidP="007C1551">
      <w:pPr>
        <w:ind w:firstLine="720"/>
        <w:rPr>
          <w:rFonts w:ascii="Times New Roman" w:hAnsi="Times New Roman"/>
          <w:szCs w:val="24"/>
        </w:rPr>
      </w:pPr>
    </w:p>
    <w:p w:rsidR="00941635" w:rsidRPr="00EC3CBF" w:rsidRDefault="003F3238" w:rsidP="002B6D50">
      <w:pPr>
        <w:rPr>
          <w:rFonts w:ascii="Times New Roman" w:hAnsi="Times New Roman"/>
          <w:szCs w:val="24"/>
        </w:rPr>
      </w:pPr>
      <w:r w:rsidRPr="00EC3CBF">
        <w:rPr>
          <w:rFonts w:ascii="Times New Roman" w:hAnsi="Times New Roman"/>
          <w:b/>
          <w:szCs w:val="24"/>
          <w:u w:val="single"/>
        </w:rPr>
        <w:t>Comments on Proposed Rules</w:t>
      </w:r>
      <w:r w:rsidR="00DE6B2F" w:rsidRPr="00EC3CBF">
        <w:rPr>
          <w:rFonts w:ascii="Times New Roman" w:hAnsi="Times New Roman"/>
          <w:szCs w:val="24"/>
        </w:rPr>
        <w:t xml:space="preserve"> </w:t>
      </w:r>
      <w:r w:rsidR="008B3AEE" w:rsidRPr="00EC3CBF">
        <w:rPr>
          <w:rFonts w:ascii="Times New Roman" w:hAnsi="Times New Roman"/>
          <w:szCs w:val="24"/>
        </w:rPr>
        <w:t xml:space="preserve"> </w:t>
      </w:r>
      <w:r w:rsidR="00941635" w:rsidRPr="00EC3CBF">
        <w:rPr>
          <w:rFonts w:ascii="Times New Roman" w:hAnsi="Times New Roman"/>
          <w:szCs w:val="24"/>
        </w:rPr>
        <w:t xml:space="preserve">   </w:t>
      </w:r>
    </w:p>
    <w:p w:rsidR="003D381E" w:rsidRPr="00EC3CBF" w:rsidRDefault="003D381E" w:rsidP="00B7372F">
      <w:pPr>
        <w:rPr>
          <w:rFonts w:ascii="Times New Roman" w:hAnsi="Times New Roman"/>
          <w:szCs w:val="24"/>
        </w:rPr>
      </w:pPr>
      <w:r w:rsidRPr="00EC3CBF">
        <w:rPr>
          <w:rFonts w:ascii="Times New Roman" w:hAnsi="Times New Roman"/>
          <w:szCs w:val="24"/>
        </w:rPr>
        <w:tab/>
      </w:r>
    </w:p>
    <w:p w:rsidR="00B7372F" w:rsidRPr="00EC3CBF" w:rsidRDefault="004B3CA1" w:rsidP="00B7372F">
      <w:pPr>
        <w:rPr>
          <w:rFonts w:ascii="Times New Roman" w:hAnsi="Times New Roman"/>
          <w:szCs w:val="24"/>
        </w:rPr>
      </w:pPr>
      <w:r w:rsidRPr="00EC3CBF">
        <w:rPr>
          <w:rFonts w:ascii="Times New Roman" w:hAnsi="Times New Roman"/>
          <w:b/>
          <w:szCs w:val="24"/>
          <w:u w:val="single"/>
        </w:rPr>
        <w:t>Draft WAC 480-100-XXX Electronic Information</w:t>
      </w:r>
    </w:p>
    <w:p w:rsidR="00780BB0" w:rsidRPr="00EC3CBF" w:rsidRDefault="00780BB0" w:rsidP="00B7372F">
      <w:pPr>
        <w:rPr>
          <w:rFonts w:ascii="Times New Roman" w:hAnsi="Times New Roman"/>
          <w:szCs w:val="24"/>
        </w:rPr>
      </w:pPr>
    </w:p>
    <w:p w:rsidR="007C1551" w:rsidRPr="00EC3CBF" w:rsidRDefault="00780BB0" w:rsidP="00B7372F">
      <w:pPr>
        <w:rPr>
          <w:rFonts w:ascii="Times New Roman" w:hAnsi="Times New Roman"/>
          <w:szCs w:val="24"/>
        </w:rPr>
      </w:pPr>
      <w:r w:rsidRPr="00EC3CBF">
        <w:rPr>
          <w:rFonts w:ascii="Times New Roman" w:hAnsi="Times New Roman"/>
          <w:szCs w:val="24"/>
        </w:rPr>
        <w:tab/>
        <w:t>The Notice includes a draft new rule</w:t>
      </w:r>
      <w:r w:rsidR="008D2F0E" w:rsidRPr="00EC3CBF">
        <w:rPr>
          <w:rFonts w:ascii="Times New Roman" w:hAnsi="Times New Roman"/>
          <w:szCs w:val="24"/>
        </w:rPr>
        <w:t xml:space="preserve"> specifically addressing “electronic information”. This draft rule also uses terms such as “electronic means,” “electronic consent,” “provide prescribed documents electronically,” and “electronic notices.” To ensure consistent application of the rules, it may be beneficial to use consistent terminology and/or define these terms with particular attention to “electronic”. PacifiCorp uses its web site to convey information, and makes certain information available to customers </w:t>
      </w:r>
      <w:r w:rsidR="006200D4" w:rsidRPr="00EC3CBF">
        <w:rPr>
          <w:rFonts w:ascii="Times New Roman" w:hAnsi="Times New Roman"/>
          <w:szCs w:val="24"/>
        </w:rPr>
        <w:t>on the web site</w:t>
      </w:r>
      <w:r w:rsidR="008D2F0E" w:rsidRPr="00EC3CBF">
        <w:rPr>
          <w:rFonts w:ascii="Times New Roman" w:hAnsi="Times New Roman"/>
          <w:szCs w:val="24"/>
        </w:rPr>
        <w:t xml:space="preserve"> and </w:t>
      </w:r>
      <w:r w:rsidR="006200D4" w:rsidRPr="00EC3CBF">
        <w:rPr>
          <w:rFonts w:ascii="Times New Roman" w:hAnsi="Times New Roman"/>
          <w:szCs w:val="24"/>
        </w:rPr>
        <w:t xml:space="preserve">through </w:t>
      </w:r>
      <w:r w:rsidR="008D2F0E" w:rsidRPr="00EC3CBF">
        <w:rPr>
          <w:rFonts w:ascii="Times New Roman" w:hAnsi="Times New Roman"/>
          <w:szCs w:val="24"/>
        </w:rPr>
        <w:t>emails</w:t>
      </w:r>
      <w:r w:rsidR="006200D4" w:rsidRPr="00EC3CBF">
        <w:rPr>
          <w:rFonts w:ascii="Times New Roman" w:hAnsi="Times New Roman"/>
          <w:szCs w:val="24"/>
        </w:rPr>
        <w:t xml:space="preserve"> sent by a third party</w:t>
      </w:r>
      <w:r w:rsidR="008D2F0E" w:rsidRPr="00EC3CBF">
        <w:rPr>
          <w:rFonts w:ascii="Times New Roman" w:hAnsi="Times New Roman"/>
          <w:szCs w:val="24"/>
        </w:rPr>
        <w:t>. Additionally, with the rapid development and evolution of technology and social media, there may be opportunities to communicate with customers in other ways. The Company encourages the Commission to consider using a definition of “electronic” to accommodate flexibility in using existing technologies and adapting to new technologies.</w:t>
      </w:r>
    </w:p>
    <w:p w:rsidR="007C1551" w:rsidRPr="00EC3CBF" w:rsidRDefault="007C1551" w:rsidP="00B7372F">
      <w:pPr>
        <w:rPr>
          <w:rFonts w:ascii="Times New Roman" w:hAnsi="Times New Roman"/>
          <w:szCs w:val="24"/>
        </w:rPr>
      </w:pPr>
    </w:p>
    <w:p w:rsidR="00E101BF" w:rsidRPr="00EC3CBF" w:rsidRDefault="00D86136">
      <w:pPr>
        <w:ind w:firstLine="720"/>
        <w:rPr>
          <w:rFonts w:ascii="Times New Roman" w:hAnsi="Times New Roman"/>
          <w:szCs w:val="24"/>
        </w:rPr>
      </w:pPr>
      <w:r w:rsidRPr="00EC3CBF">
        <w:rPr>
          <w:rFonts w:ascii="Times New Roman" w:hAnsi="Times New Roman"/>
          <w:szCs w:val="24"/>
        </w:rPr>
        <w:lastRenderedPageBreak/>
        <w:t xml:space="preserve">This rule also requires the use of a “consent letter” to confirm a customer’s choice to receive electronic communications from the utility. The Company believes its current mechanism for noting </w:t>
      </w:r>
      <w:r w:rsidR="00E101BF" w:rsidRPr="00EC3CBF">
        <w:rPr>
          <w:rFonts w:ascii="Times New Roman" w:hAnsi="Times New Roman"/>
          <w:szCs w:val="24"/>
        </w:rPr>
        <w:t>a customer’s election to receive electronic communications is sufficient to show customer consent. Attachment A shows PacifiCorp’s proposed rule language for obtaining customer consent.</w:t>
      </w:r>
    </w:p>
    <w:p w:rsidR="00E101BF" w:rsidRPr="00EC3CBF" w:rsidRDefault="00E101BF">
      <w:pPr>
        <w:ind w:firstLine="720"/>
        <w:rPr>
          <w:rFonts w:ascii="Times New Roman" w:hAnsi="Times New Roman"/>
          <w:szCs w:val="24"/>
        </w:rPr>
      </w:pPr>
    </w:p>
    <w:p w:rsidR="00AF6311" w:rsidRPr="00EC3CBF" w:rsidRDefault="007C1551">
      <w:pPr>
        <w:ind w:firstLine="720"/>
        <w:rPr>
          <w:rFonts w:ascii="Times New Roman" w:hAnsi="Times New Roman"/>
          <w:szCs w:val="24"/>
        </w:rPr>
      </w:pPr>
      <w:r w:rsidRPr="00EC3CBF">
        <w:rPr>
          <w:rFonts w:ascii="Times New Roman" w:hAnsi="Times New Roman"/>
          <w:szCs w:val="24"/>
        </w:rPr>
        <w:t xml:space="preserve">As currently drafted, the rule also requires the permanent retention of a customer’s consent to receive documents electronically. This requirement would be administratively burdensome for PacifiCorp, particularly given the </w:t>
      </w:r>
      <w:r w:rsidR="00562D26" w:rsidRPr="00EC3CBF">
        <w:rPr>
          <w:rFonts w:ascii="Times New Roman" w:hAnsi="Times New Roman"/>
          <w:szCs w:val="24"/>
        </w:rPr>
        <w:t>authorization process that a customer goes through to request billing and notices electronically</w:t>
      </w:r>
      <w:r w:rsidRPr="00EC3CBF">
        <w:rPr>
          <w:rFonts w:ascii="Times New Roman" w:hAnsi="Times New Roman"/>
          <w:szCs w:val="24"/>
        </w:rPr>
        <w:t xml:space="preserve">. </w:t>
      </w:r>
      <w:r w:rsidR="00562D26" w:rsidRPr="00EC3CBF">
        <w:rPr>
          <w:rFonts w:ascii="Times New Roman" w:hAnsi="Times New Roman"/>
          <w:szCs w:val="24"/>
        </w:rPr>
        <w:t xml:space="preserve">Providing information electronically is </w:t>
      </w:r>
      <w:r w:rsidRPr="00EC3CBF">
        <w:rPr>
          <w:rFonts w:ascii="Times New Roman" w:hAnsi="Times New Roman"/>
          <w:szCs w:val="24"/>
        </w:rPr>
        <w:t xml:space="preserve">an optional service. The Company’s systems contain safeguards to protect against fraud. It is unclear how permanently retaining a customer’s request to receive </w:t>
      </w:r>
      <w:r w:rsidR="00562D26" w:rsidRPr="00EC3CBF">
        <w:rPr>
          <w:rFonts w:ascii="Times New Roman" w:hAnsi="Times New Roman"/>
          <w:szCs w:val="24"/>
        </w:rPr>
        <w:t xml:space="preserve">information </w:t>
      </w:r>
      <w:r w:rsidRPr="00EC3CBF">
        <w:rPr>
          <w:rFonts w:ascii="Times New Roman" w:hAnsi="Times New Roman"/>
          <w:szCs w:val="24"/>
        </w:rPr>
        <w:t>electronic</w:t>
      </w:r>
      <w:r w:rsidR="00562D26" w:rsidRPr="00EC3CBF">
        <w:rPr>
          <w:rFonts w:ascii="Times New Roman" w:hAnsi="Times New Roman"/>
          <w:szCs w:val="24"/>
        </w:rPr>
        <w:t>ally</w:t>
      </w:r>
      <w:r w:rsidRPr="00EC3CBF">
        <w:rPr>
          <w:rFonts w:ascii="Times New Roman" w:hAnsi="Times New Roman"/>
          <w:szCs w:val="24"/>
        </w:rPr>
        <w:t xml:space="preserve"> is beneficial.</w:t>
      </w:r>
    </w:p>
    <w:p w:rsidR="002D6D20" w:rsidRPr="00EC3CBF" w:rsidRDefault="002D6D20" w:rsidP="00B7372F">
      <w:pPr>
        <w:rPr>
          <w:rFonts w:ascii="Times New Roman" w:hAnsi="Times New Roman"/>
          <w:szCs w:val="24"/>
        </w:rPr>
      </w:pPr>
    </w:p>
    <w:p w:rsidR="002D6D20" w:rsidRPr="00EC3CBF" w:rsidRDefault="002D6D20" w:rsidP="00B7372F">
      <w:pPr>
        <w:rPr>
          <w:rFonts w:ascii="Times New Roman" w:hAnsi="Times New Roman"/>
          <w:szCs w:val="24"/>
        </w:rPr>
      </w:pPr>
      <w:r w:rsidRPr="00EC3CBF">
        <w:rPr>
          <w:rFonts w:ascii="Times New Roman" w:hAnsi="Times New Roman"/>
          <w:b/>
          <w:szCs w:val="24"/>
          <w:u w:val="single"/>
        </w:rPr>
        <w:t>Draft</w:t>
      </w:r>
      <w:r w:rsidR="00D12DF5" w:rsidRPr="00EC3CBF">
        <w:rPr>
          <w:rFonts w:ascii="Times New Roman" w:hAnsi="Times New Roman"/>
          <w:b/>
          <w:szCs w:val="24"/>
          <w:u w:val="single"/>
        </w:rPr>
        <w:t xml:space="preserve"> Amendment to</w:t>
      </w:r>
      <w:r w:rsidRPr="00EC3CBF">
        <w:rPr>
          <w:rFonts w:ascii="Times New Roman" w:hAnsi="Times New Roman"/>
          <w:b/>
          <w:szCs w:val="24"/>
          <w:u w:val="single"/>
        </w:rPr>
        <w:t xml:space="preserve"> WAC 480-100-103</w:t>
      </w:r>
      <w:r w:rsidR="00D12DF5" w:rsidRPr="00EC3CBF">
        <w:rPr>
          <w:rFonts w:ascii="Times New Roman" w:hAnsi="Times New Roman"/>
          <w:b/>
          <w:szCs w:val="24"/>
          <w:u w:val="single"/>
        </w:rPr>
        <w:t xml:space="preserve"> Information to consumers</w:t>
      </w:r>
    </w:p>
    <w:p w:rsidR="00D12DF5" w:rsidRPr="00EC3CBF" w:rsidRDefault="00D12DF5" w:rsidP="00B7372F">
      <w:pPr>
        <w:rPr>
          <w:rFonts w:ascii="Times New Roman" w:hAnsi="Times New Roman"/>
          <w:szCs w:val="24"/>
        </w:rPr>
      </w:pPr>
    </w:p>
    <w:p w:rsidR="00D12DF5" w:rsidRPr="00EC3CBF" w:rsidRDefault="00D12DF5" w:rsidP="00B7372F">
      <w:pPr>
        <w:rPr>
          <w:rFonts w:ascii="Times New Roman" w:hAnsi="Times New Roman"/>
          <w:szCs w:val="24"/>
        </w:rPr>
      </w:pPr>
      <w:r w:rsidRPr="00EC3CBF">
        <w:rPr>
          <w:rFonts w:ascii="Times New Roman" w:hAnsi="Times New Roman"/>
          <w:szCs w:val="24"/>
        </w:rPr>
        <w:tab/>
      </w:r>
      <w:r w:rsidR="008B4652" w:rsidRPr="00EC3CBF">
        <w:rPr>
          <w:rFonts w:ascii="Times New Roman" w:hAnsi="Times New Roman"/>
          <w:szCs w:val="24"/>
        </w:rPr>
        <w:t xml:space="preserve">The Notice includes draft amendments to WAC 480-100-103. </w:t>
      </w:r>
      <w:r w:rsidRPr="00EC3CBF">
        <w:rPr>
          <w:rFonts w:ascii="Times New Roman" w:hAnsi="Times New Roman"/>
          <w:szCs w:val="24"/>
        </w:rPr>
        <w:t>The Company has no comments on the proposed amendment to this section at this time.</w:t>
      </w:r>
    </w:p>
    <w:p w:rsidR="00D12DF5" w:rsidRPr="00EC3CBF" w:rsidRDefault="00D12DF5" w:rsidP="00B7372F">
      <w:pPr>
        <w:rPr>
          <w:rFonts w:ascii="Times New Roman" w:hAnsi="Times New Roman"/>
          <w:szCs w:val="24"/>
        </w:rPr>
      </w:pPr>
    </w:p>
    <w:p w:rsidR="00D12DF5" w:rsidRPr="00EC3CBF" w:rsidRDefault="00D12DF5" w:rsidP="00B7372F">
      <w:pPr>
        <w:rPr>
          <w:rFonts w:ascii="Times New Roman" w:hAnsi="Times New Roman"/>
          <w:szCs w:val="24"/>
        </w:rPr>
      </w:pPr>
      <w:r w:rsidRPr="00EC3CBF">
        <w:rPr>
          <w:rFonts w:ascii="Times New Roman" w:hAnsi="Times New Roman"/>
          <w:b/>
          <w:szCs w:val="24"/>
          <w:u w:val="single"/>
        </w:rPr>
        <w:t>Draft Amendment to WAC 480-100-178 Billing requirement and payment date</w:t>
      </w:r>
    </w:p>
    <w:p w:rsidR="00D12DF5" w:rsidRPr="00EC3CBF" w:rsidRDefault="00D12DF5" w:rsidP="00B7372F">
      <w:pPr>
        <w:rPr>
          <w:rFonts w:ascii="Times New Roman" w:hAnsi="Times New Roman"/>
          <w:szCs w:val="24"/>
        </w:rPr>
      </w:pPr>
    </w:p>
    <w:p w:rsidR="00D12DF5" w:rsidRPr="00EC3CBF" w:rsidRDefault="00D12DF5" w:rsidP="00B7372F">
      <w:pPr>
        <w:rPr>
          <w:rFonts w:ascii="Times New Roman" w:hAnsi="Times New Roman"/>
          <w:szCs w:val="24"/>
        </w:rPr>
      </w:pPr>
      <w:r w:rsidRPr="00EC3CBF">
        <w:rPr>
          <w:rFonts w:ascii="Times New Roman" w:hAnsi="Times New Roman"/>
          <w:szCs w:val="24"/>
        </w:rPr>
        <w:tab/>
        <w:t xml:space="preserve">The Notice includes a draft amendment to add a section to WAC 480-100-178 to specifically address electronic billing. As currently drafted, the rule requires the permanent retention of a customer’s request to receive electronic bills. </w:t>
      </w:r>
      <w:r w:rsidR="00562F4D" w:rsidRPr="00EC3CBF">
        <w:rPr>
          <w:rFonts w:ascii="Times New Roman" w:hAnsi="Times New Roman"/>
          <w:szCs w:val="24"/>
        </w:rPr>
        <w:t xml:space="preserve">The Company’s current process for maintaining customer consent is sufficient to demonstrate proof of the election to receive electronic communications.  </w:t>
      </w:r>
      <w:r w:rsidRPr="00EC3CBF">
        <w:rPr>
          <w:rFonts w:ascii="Times New Roman" w:hAnsi="Times New Roman"/>
          <w:szCs w:val="24"/>
        </w:rPr>
        <w:t xml:space="preserve">This </w:t>
      </w:r>
      <w:r w:rsidR="00562F4D" w:rsidRPr="00EC3CBF">
        <w:rPr>
          <w:rFonts w:ascii="Times New Roman" w:hAnsi="Times New Roman"/>
          <w:szCs w:val="24"/>
        </w:rPr>
        <w:t xml:space="preserve">“permanent” </w:t>
      </w:r>
      <w:r w:rsidRPr="00EC3CBF">
        <w:rPr>
          <w:rFonts w:ascii="Times New Roman" w:hAnsi="Times New Roman"/>
          <w:szCs w:val="24"/>
        </w:rPr>
        <w:t>requirement would be administratively burdensome for PacifiCorp, particularly given the means through which customers currently choose electronic billing. Electronic billing is an optional service. The Company’s systems contain safeguards to protect against fraud. It is unclear how permanently retaining a customer’s request to receive electronic bills is beneficial.</w:t>
      </w:r>
    </w:p>
    <w:p w:rsidR="008B4652" w:rsidRPr="00EC3CBF" w:rsidRDefault="008B4652" w:rsidP="00B7372F">
      <w:pPr>
        <w:rPr>
          <w:rFonts w:ascii="Times New Roman" w:hAnsi="Times New Roman"/>
          <w:szCs w:val="24"/>
        </w:rPr>
      </w:pPr>
    </w:p>
    <w:p w:rsidR="008B4652" w:rsidRPr="00EC3CBF" w:rsidRDefault="008B4652" w:rsidP="00B7372F">
      <w:pPr>
        <w:rPr>
          <w:rFonts w:ascii="Times New Roman" w:hAnsi="Times New Roman"/>
          <w:szCs w:val="24"/>
        </w:rPr>
      </w:pPr>
      <w:r w:rsidRPr="00EC3CBF">
        <w:rPr>
          <w:rFonts w:ascii="Times New Roman" w:hAnsi="Times New Roman"/>
          <w:b/>
          <w:szCs w:val="24"/>
          <w:u w:val="single"/>
        </w:rPr>
        <w:t>Draft Amendments to WAC 480-100-194</w:t>
      </w:r>
    </w:p>
    <w:p w:rsidR="008B4652" w:rsidRPr="00EC3CBF" w:rsidRDefault="008B4652" w:rsidP="00B7372F">
      <w:pPr>
        <w:rPr>
          <w:rFonts w:ascii="Times New Roman" w:hAnsi="Times New Roman"/>
          <w:szCs w:val="24"/>
        </w:rPr>
      </w:pPr>
    </w:p>
    <w:p w:rsidR="008B4652" w:rsidRPr="00EC3CBF" w:rsidRDefault="008B4652" w:rsidP="00B7372F">
      <w:pPr>
        <w:rPr>
          <w:rFonts w:ascii="Times New Roman" w:hAnsi="Times New Roman"/>
          <w:szCs w:val="24"/>
        </w:rPr>
      </w:pPr>
      <w:r w:rsidRPr="00EC3CBF">
        <w:rPr>
          <w:rFonts w:ascii="Times New Roman" w:hAnsi="Times New Roman"/>
          <w:szCs w:val="24"/>
        </w:rPr>
        <w:tab/>
        <w:t>The Notice includes draft amendments to WAC 480-100-194. PacifiCorp has no comments on these proposed amendments at this time.</w:t>
      </w:r>
    </w:p>
    <w:p w:rsidR="00B7372F" w:rsidRPr="00EC3CBF" w:rsidRDefault="00B7372F" w:rsidP="00B7372F">
      <w:pPr>
        <w:rPr>
          <w:rFonts w:ascii="Times New Roman" w:hAnsi="Times New Roman"/>
          <w:szCs w:val="24"/>
        </w:rPr>
      </w:pPr>
      <w:r w:rsidRPr="00EC3CBF">
        <w:rPr>
          <w:rFonts w:ascii="Times New Roman" w:hAnsi="Times New Roman"/>
          <w:szCs w:val="24"/>
        </w:rPr>
        <w:tab/>
      </w:r>
    </w:p>
    <w:p w:rsidR="00B7372F" w:rsidRPr="00EC3CBF" w:rsidRDefault="00B7372F" w:rsidP="00077BED">
      <w:pPr>
        <w:ind w:firstLine="720"/>
        <w:rPr>
          <w:rFonts w:ascii="Times New Roman" w:hAnsi="Times New Roman"/>
          <w:szCs w:val="24"/>
        </w:rPr>
      </w:pPr>
      <w:r w:rsidRPr="00EC3CBF">
        <w:rPr>
          <w:rFonts w:ascii="Times New Roman" w:hAnsi="Times New Roman"/>
          <w:szCs w:val="24"/>
        </w:rPr>
        <w:t xml:space="preserve">PacifiCorp looks forward to participating in the Commission’s review. </w:t>
      </w:r>
      <w:r w:rsidR="00B24FE4" w:rsidRPr="00EC3CBF">
        <w:rPr>
          <w:rFonts w:ascii="Times New Roman" w:hAnsi="Times New Roman"/>
          <w:szCs w:val="24"/>
        </w:rPr>
        <w:t xml:space="preserve">It may be beneficial to hold a workshop to discuss the issues. </w:t>
      </w:r>
      <w:r w:rsidRPr="00EC3CBF">
        <w:rPr>
          <w:rFonts w:ascii="Times New Roman" w:hAnsi="Times New Roman"/>
          <w:szCs w:val="24"/>
        </w:rPr>
        <w:t xml:space="preserve">Please direct any questions to Cathie Allen, Regulatory Manager, </w:t>
      </w:r>
      <w:proofErr w:type="gramStart"/>
      <w:r w:rsidRPr="00EC3CBF">
        <w:rPr>
          <w:rFonts w:ascii="Times New Roman" w:hAnsi="Times New Roman"/>
          <w:szCs w:val="24"/>
        </w:rPr>
        <w:t>(</w:t>
      </w:r>
      <w:proofErr w:type="gramEnd"/>
      <w:r w:rsidRPr="00EC3CBF">
        <w:rPr>
          <w:rFonts w:ascii="Times New Roman" w:hAnsi="Times New Roman"/>
          <w:szCs w:val="24"/>
        </w:rPr>
        <w:t>503) 813-5934.</w:t>
      </w:r>
    </w:p>
    <w:p w:rsidR="00B7372F" w:rsidRPr="00EC3CBF" w:rsidRDefault="00B7372F" w:rsidP="00B7372F">
      <w:pPr>
        <w:rPr>
          <w:rFonts w:ascii="Times New Roman" w:hAnsi="Times New Roman"/>
          <w:szCs w:val="24"/>
        </w:rPr>
      </w:pPr>
    </w:p>
    <w:p w:rsidR="00B7372F" w:rsidRPr="00EC3CBF" w:rsidRDefault="00B7372F" w:rsidP="00B7372F">
      <w:pPr>
        <w:rPr>
          <w:rFonts w:ascii="Times New Roman" w:hAnsi="Times New Roman"/>
          <w:szCs w:val="24"/>
        </w:rPr>
      </w:pPr>
      <w:r w:rsidRPr="00EC3CBF">
        <w:rPr>
          <w:rFonts w:ascii="Times New Roman" w:hAnsi="Times New Roman"/>
          <w:szCs w:val="24"/>
        </w:rPr>
        <w:t>Sincerely,</w:t>
      </w:r>
    </w:p>
    <w:p w:rsidR="00B7372F" w:rsidRPr="00EC3CBF" w:rsidRDefault="00B7372F" w:rsidP="00B7372F">
      <w:pPr>
        <w:rPr>
          <w:rFonts w:ascii="Times New Roman" w:hAnsi="Times New Roman"/>
          <w:szCs w:val="24"/>
        </w:rPr>
      </w:pPr>
    </w:p>
    <w:p w:rsidR="00B7372F" w:rsidRDefault="00B7372F" w:rsidP="00B7372F">
      <w:pPr>
        <w:rPr>
          <w:rFonts w:ascii="Times New Roman" w:hAnsi="Times New Roman"/>
          <w:szCs w:val="24"/>
        </w:rPr>
      </w:pPr>
    </w:p>
    <w:p w:rsidR="00EC3CBF" w:rsidRPr="00EC3CBF" w:rsidRDefault="00EC3CBF" w:rsidP="00B7372F">
      <w:pPr>
        <w:rPr>
          <w:rFonts w:ascii="Times New Roman" w:hAnsi="Times New Roman"/>
          <w:szCs w:val="24"/>
        </w:rPr>
      </w:pPr>
    </w:p>
    <w:p w:rsidR="00B7372F" w:rsidRPr="00EC3CBF" w:rsidRDefault="00B7372F" w:rsidP="00B7372F">
      <w:pPr>
        <w:rPr>
          <w:rFonts w:ascii="Times New Roman" w:hAnsi="Times New Roman"/>
          <w:szCs w:val="24"/>
        </w:rPr>
      </w:pPr>
      <w:r w:rsidRPr="00EC3CBF">
        <w:rPr>
          <w:rFonts w:ascii="Times New Roman" w:hAnsi="Times New Roman"/>
          <w:szCs w:val="24"/>
        </w:rPr>
        <w:t>Andrea L. Kelly</w:t>
      </w:r>
    </w:p>
    <w:p w:rsidR="00B7372F" w:rsidRPr="00EC3CBF" w:rsidRDefault="00B7372F" w:rsidP="00B7372F">
      <w:pPr>
        <w:rPr>
          <w:rFonts w:ascii="Times New Roman" w:hAnsi="Times New Roman"/>
          <w:szCs w:val="24"/>
        </w:rPr>
      </w:pPr>
      <w:r w:rsidRPr="00EC3CBF">
        <w:rPr>
          <w:rFonts w:ascii="Times New Roman" w:hAnsi="Times New Roman"/>
          <w:szCs w:val="24"/>
        </w:rPr>
        <w:t xml:space="preserve">Vice President, Regulation </w:t>
      </w:r>
    </w:p>
    <w:sectPr w:rsidR="00B7372F" w:rsidRPr="00EC3CBF" w:rsidSect="00EC3CBF">
      <w:headerReference w:type="default" r:id="rId14"/>
      <w:headerReference w:type="first" r:id="rId15"/>
      <w:type w:val="continuous"/>
      <w:pgSz w:w="12240" w:h="15840" w:code="1"/>
      <w:pgMar w:top="1440" w:right="1800" w:bottom="1008"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2CE" w:rsidRDefault="002002CE" w:rsidP="00F4497C">
      <w:r>
        <w:separator/>
      </w:r>
    </w:p>
  </w:endnote>
  <w:endnote w:type="continuationSeparator" w:id="0">
    <w:p w:rsidR="002002CE" w:rsidRDefault="002002CE" w:rsidP="00F449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B3" w:rsidRDefault="00EF21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136" w:rsidRDefault="00D86136">
    <w:pPr>
      <w:pStyle w:val="Footer"/>
      <w:jc w:val="right"/>
    </w:pPr>
  </w:p>
  <w:p w:rsidR="00D86136" w:rsidRDefault="00D861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B3" w:rsidRDefault="00EF2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2CE" w:rsidRDefault="002002CE" w:rsidP="00F4497C">
      <w:r>
        <w:separator/>
      </w:r>
    </w:p>
  </w:footnote>
  <w:footnote w:type="continuationSeparator" w:id="0">
    <w:p w:rsidR="002002CE" w:rsidRDefault="002002CE" w:rsidP="00F4497C">
      <w:r>
        <w:continuationSeparator/>
      </w:r>
    </w:p>
  </w:footnote>
  <w:footnote w:id="1">
    <w:p w:rsidR="00D86136" w:rsidRDefault="00D86136">
      <w:pPr>
        <w:pStyle w:val="FootnoteText"/>
      </w:pPr>
      <w:r>
        <w:rPr>
          <w:rStyle w:val="FootnoteReference"/>
        </w:rPr>
        <w:footnoteRef/>
      </w:r>
      <w:r>
        <w:t xml:space="preserve"> </w:t>
      </w:r>
      <w:hyperlink r:id="rId1" w:history="1">
        <w:r w:rsidRPr="00D91ACA">
          <w:rPr>
            <w:rStyle w:val="Hyperlink"/>
          </w:rPr>
          <w:t>http://www.pacificpower.net/index.html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B3" w:rsidRDefault="00EF21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B3" w:rsidRDefault="00EF21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B3" w:rsidRDefault="00EF21B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BF" w:rsidRDefault="00EC3CBF" w:rsidP="00EC3CBF">
    <w:pPr>
      <w:pStyle w:val="Header"/>
    </w:pPr>
    <w:r>
      <w:t>Washington Utilities and Transportation Commission</w:t>
    </w:r>
  </w:p>
  <w:p w:rsidR="00EC3CBF" w:rsidRDefault="00EC3CBF" w:rsidP="00EC3CBF">
    <w:pPr>
      <w:pStyle w:val="Header"/>
    </w:pPr>
    <w:r>
      <w:t>July 14, 2010</w:t>
    </w:r>
  </w:p>
  <w:p w:rsidR="00EC3CBF" w:rsidRDefault="00EC3CBF" w:rsidP="00EC3CBF">
    <w:pPr>
      <w:pStyle w:val="Header"/>
    </w:pPr>
    <w:r>
      <w:t xml:space="preserve">Page </w:t>
    </w:r>
    <w:fldSimple w:instr=" PAGE   \* MERGEFORMAT ">
      <w:r w:rsidR="00EF21B3">
        <w:rPr>
          <w:noProof/>
        </w:rPr>
        <w:t>3</w:t>
      </w:r>
    </w:fldSimple>
  </w:p>
  <w:p w:rsidR="00EC3CBF" w:rsidRDefault="00EC3CB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CBF" w:rsidRDefault="00EC3CBF">
    <w:pPr>
      <w:pStyle w:val="Header"/>
    </w:pPr>
    <w:r>
      <w:t>Washington Utilities and Transportation Commission</w:t>
    </w:r>
  </w:p>
  <w:p w:rsidR="00EC3CBF" w:rsidRDefault="00EC3CBF">
    <w:pPr>
      <w:pStyle w:val="Header"/>
    </w:pPr>
    <w:r>
      <w:t>July 14, 2010</w:t>
    </w:r>
  </w:p>
  <w:p w:rsidR="00EC3CBF" w:rsidRDefault="00EC3CBF">
    <w:pPr>
      <w:pStyle w:val="Header"/>
    </w:pPr>
    <w:r>
      <w:t xml:space="preserve">Page </w:t>
    </w:r>
    <w:fldSimple w:instr=" PAGE   \* MERGEFORMAT ">
      <w:r w:rsidR="00EF21B3">
        <w:rPr>
          <w:noProof/>
        </w:rPr>
        <w:t>2</w:t>
      </w:r>
    </w:fldSimple>
  </w:p>
  <w:p w:rsidR="00EC3CBF" w:rsidRDefault="00EC3C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E79"/>
    <w:multiLevelType w:val="hybridMultilevel"/>
    <w:tmpl w:val="087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B7372F"/>
    <w:rsid w:val="00006409"/>
    <w:rsid w:val="000421EF"/>
    <w:rsid w:val="00045E85"/>
    <w:rsid w:val="00076E5D"/>
    <w:rsid w:val="00077BED"/>
    <w:rsid w:val="000A0BED"/>
    <w:rsid w:val="000E1272"/>
    <w:rsid w:val="001034E0"/>
    <w:rsid w:val="00135134"/>
    <w:rsid w:val="001A5CD6"/>
    <w:rsid w:val="001E3D93"/>
    <w:rsid w:val="002002CE"/>
    <w:rsid w:val="00211E2C"/>
    <w:rsid w:val="00221502"/>
    <w:rsid w:val="002B6D50"/>
    <w:rsid w:val="002D6D20"/>
    <w:rsid w:val="003161FA"/>
    <w:rsid w:val="00317D10"/>
    <w:rsid w:val="00373D5F"/>
    <w:rsid w:val="00396914"/>
    <w:rsid w:val="003A1135"/>
    <w:rsid w:val="003D381E"/>
    <w:rsid w:val="003E60A9"/>
    <w:rsid w:val="003F3238"/>
    <w:rsid w:val="004161D9"/>
    <w:rsid w:val="004A62A0"/>
    <w:rsid w:val="004B3CA1"/>
    <w:rsid w:val="004C7949"/>
    <w:rsid w:val="004E137C"/>
    <w:rsid w:val="00520E3D"/>
    <w:rsid w:val="00536330"/>
    <w:rsid w:val="00562D26"/>
    <w:rsid w:val="00562F4D"/>
    <w:rsid w:val="00570972"/>
    <w:rsid w:val="005B78EA"/>
    <w:rsid w:val="006200D4"/>
    <w:rsid w:val="00623F4D"/>
    <w:rsid w:val="006D0BD5"/>
    <w:rsid w:val="006E7B61"/>
    <w:rsid w:val="00780BB0"/>
    <w:rsid w:val="007A0524"/>
    <w:rsid w:val="007C1551"/>
    <w:rsid w:val="00831A3C"/>
    <w:rsid w:val="00871713"/>
    <w:rsid w:val="00880E67"/>
    <w:rsid w:val="008A4EBB"/>
    <w:rsid w:val="008B3AEE"/>
    <w:rsid w:val="008B4652"/>
    <w:rsid w:val="008D2F0E"/>
    <w:rsid w:val="008F4B3E"/>
    <w:rsid w:val="00910B86"/>
    <w:rsid w:val="00913BCE"/>
    <w:rsid w:val="00914C58"/>
    <w:rsid w:val="00941635"/>
    <w:rsid w:val="00956B2F"/>
    <w:rsid w:val="00991516"/>
    <w:rsid w:val="009D7EDB"/>
    <w:rsid w:val="009F4BB7"/>
    <w:rsid w:val="00A05B9F"/>
    <w:rsid w:val="00A245F4"/>
    <w:rsid w:val="00A5707F"/>
    <w:rsid w:val="00A93398"/>
    <w:rsid w:val="00AF263F"/>
    <w:rsid w:val="00AF6311"/>
    <w:rsid w:val="00B24FE4"/>
    <w:rsid w:val="00B3414C"/>
    <w:rsid w:val="00B4748B"/>
    <w:rsid w:val="00B7372F"/>
    <w:rsid w:val="00BA06E6"/>
    <w:rsid w:val="00BB41F4"/>
    <w:rsid w:val="00C03441"/>
    <w:rsid w:val="00C5423C"/>
    <w:rsid w:val="00C72469"/>
    <w:rsid w:val="00CA0D5D"/>
    <w:rsid w:val="00CF6E07"/>
    <w:rsid w:val="00D12953"/>
    <w:rsid w:val="00D12DF5"/>
    <w:rsid w:val="00D22843"/>
    <w:rsid w:val="00D50477"/>
    <w:rsid w:val="00D62331"/>
    <w:rsid w:val="00D86136"/>
    <w:rsid w:val="00D87412"/>
    <w:rsid w:val="00DD0C3B"/>
    <w:rsid w:val="00DE6B2F"/>
    <w:rsid w:val="00E101BF"/>
    <w:rsid w:val="00E53288"/>
    <w:rsid w:val="00E57173"/>
    <w:rsid w:val="00E60778"/>
    <w:rsid w:val="00E75BA5"/>
    <w:rsid w:val="00EC3CBF"/>
    <w:rsid w:val="00EF21B3"/>
    <w:rsid w:val="00F11E4F"/>
    <w:rsid w:val="00F305D3"/>
    <w:rsid w:val="00F4497C"/>
    <w:rsid w:val="00F62682"/>
    <w:rsid w:val="00F873F2"/>
    <w:rsid w:val="00FA0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2F"/>
    <w:pPr>
      <w:ind w:left="0" w:firstLine="0"/>
      <w:jc w:val="left"/>
    </w:pPr>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72F"/>
    <w:pPr>
      <w:ind w:left="720"/>
      <w:contextualSpacing/>
    </w:pPr>
  </w:style>
  <w:style w:type="paragraph" w:styleId="Header">
    <w:name w:val="header"/>
    <w:basedOn w:val="Normal"/>
    <w:link w:val="HeaderChar"/>
    <w:uiPriority w:val="99"/>
    <w:semiHidden/>
    <w:unhideWhenUsed/>
    <w:rsid w:val="00B7372F"/>
    <w:pPr>
      <w:tabs>
        <w:tab w:val="center" w:pos="4680"/>
        <w:tab w:val="right" w:pos="9360"/>
      </w:tabs>
    </w:pPr>
  </w:style>
  <w:style w:type="character" w:customStyle="1" w:styleId="HeaderChar">
    <w:name w:val="Header Char"/>
    <w:basedOn w:val="DefaultParagraphFont"/>
    <w:link w:val="Header"/>
    <w:uiPriority w:val="99"/>
    <w:semiHidden/>
    <w:rsid w:val="00B7372F"/>
    <w:rPr>
      <w:rFonts w:ascii="Times" w:eastAsia="Times" w:hAnsi="Times"/>
      <w:szCs w:val="20"/>
    </w:rPr>
  </w:style>
  <w:style w:type="paragraph" w:styleId="Footer">
    <w:name w:val="footer"/>
    <w:basedOn w:val="Normal"/>
    <w:link w:val="FooterChar"/>
    <w:uiPriority w:val="99"/>
    <w:unhideWhenUsed/>
    <w:rsid w:val="00B7372F"/>
    <w:pPr>
      <w:tabs>
        <w:tab w:val="center" w:pos="4680"/>
        <w:tab w:val="right" w:pos="9360"/>
      </w:tabs>
    </w:pPr>
  </w:style>
  <w:style w:type="character" w:customStyle="1" w:styleId="FooterChar">
    <w:name w:val="Footer Char"/>
    <w:basedOn w:val="DefaultParagraphFont"/>
    <w:link w:val="Footer"/>
    <w:uiPriority w:val="99"/>
    <w:rsid w:val="00B7372F"/>
    <w:rPr>
      <w:rFonts w:ascii="Times" w:eastAsia="Times" w:hAnsi="Times"/>
      <w:szCs w:val="20"/>
    </w:rPr>
  </w:style>
  <w:style w:type="paragraph" w:styleId="FootnoteText">
    <w:name w:val="footnote text"/>
    <w:basedOn w:val="Normal"/>
    <w:link w:val="FootnoteTextChar"/>
    <w:uiPriority w:val="99"/>
    <w:semiHidden/>
    <w:unhideWhenUsed/>
    <w:rsid w:val="00F4497C"/>
    <w:rPr>
      <w:sz w:val="20"/>
    </w:rPr>
  </w:style>
  <w:style w:type="character" w:customStyle="1" w:styleId="FootnoteTextChar">
    <w:name w:val="Footnote Text Char"/>
    <w:basedOn w:val="DefaultParagraphFont"/>
    <w:link w:val="FootnoteText"/>
    <w:uiPriority w:val="99"/>
    <w:semiHidden/>
    <w:rsid w:val="00F4497C"/>
    <w:rPr>
      <w:rFonts w:ascii="Times" w:eastAsia="Times" w:hAnsi="Times"/>
      <w:sz w:val="20"/>
      <w:szCs w:val="20"/>
    </w:rPr>
  </w:style>
  <w:style w:type="character" w:styleId="FootnoteReference">
    <w:name w:val="footnote reference"/>
    <w:basedOn w:val="DefaultParagraphFont"/>
    <w:uiPriority w:val="99"/>
    <w:semiHidden/>
    <w:unhideWhenUsed/>
    <w:rsid w:val="00F4497C"/>
    <w:rPr>
      <w:vertAlign w:val="superscript"/>
    </w:rPr>
  </w:style>
  <w:style w:type="character" w:styleId="Hyperlink">
    <w:name w:val="Hyperlink"/>
    <w:basedOn w:val="DefaultParagraphFont"/>
    <w:uiPriority w:val="99"/>
    <w:unhideWhenUsed/>
    <w:rsid w:val="00F4497C"/>
    <w:rPr>
      <w:color w:val="0000FF" w:themeColor="hyperlink"/>
      <w:u w:val="single"/>
    </w:rPr>
  </w:style>
  <w:style w:type="character" w:styleId="CommentReference">
    <w:name w:val="annotation reference"/>
    <w:basedOn w:val="DefaultParagraphFont"/>
    <w:uiPriority w:val="99"/>
    <w:semiHidden/>
    <w:unhideWhenUsed/>
    <w:rsid w:val="004B3CA1"/>
    <w:rPr>
      <w:sz w:val="16"/>
      <w:szCs w:val="16"/>
    </w:rPr>
  </w:style>
  <w:style w:type="paragraph" w:styleId="CommentText">
    <w:name w:val="annotation text"/>
    <w:basedOn w:val="Normal"/>
    <w:link w:val="CommentTextChar"/>
    <w:uiPriority w:val="99"/>
    <w:semiHidden/>
    <w:unhideWhenUsed/>
    <w:rsid w:val="004B3CA1"/>
    <w:rPr>
      <w:sz w:val="20"/>
    </w:rPr>
  </w:style>
  <w:style w:type="character" w:customStyle="1" w:styleId="CommentTextChar">
    <w:name w:val="Comment Text Char"/>
    <w:basedOn w:val="DefaultParagraphFont"/>
    <w:link w:val="CommentText"/>
    <w:uiPriority w:val="99"/>
    <w:semiHidden/>
    <w:rsid w:val="004B3CA1"/>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4B3CA1"/>
    <w:rPr>
      <w:b/>
      <w:bCs/>
    </w:rPr>
  </w:style>
  <w:style w:type="character" w:customStyle="1" w:styleId="CommentSubjectChar">
    <w:name w:val="Comment Subject Char"/>
    <w:basedOn w:val="CommentTextChar"/>
    <w:link w:val="CommentSubject"/>
    <w:uiPriority w:val="99"/>
    <w:semiHidden/>
    <w:rsid w:val="004B3CA1"/>
    <w:rPr>
      <w:b/>
      <w:bCs/>
    </w:rPr>
  </w:style>
  <w:style w:type="paragraph" w:styleId="BalloonText">
    <w:name w:val="Balloon Text"/>
    <w:basedOn w:val="Normal"/>
    <w:link w:val="BalloonTextChar"/>
    <w:uiPriority w:val="99"/>
    <w:semiHidden/>
    <w:unhideWhenUsed/>
    <w:rsid w:val="004B3CA1"/>
    <w:rPr>
      <w:rFonts w:ascii="Tahoma" w:hAnsi="Tahoma" w:cs="Tahoma"/>
      <w:sz w:val="16"/>
      <w:szCs w:val="16"/>
    </w:rPr>
  </w:style>
  <w:style w:type="character" w:customStyle="1" w:styleId="BalloonTextChar">
    <w:name w:val="Balloon Text Char"/>
    <w:basedOn w:val="DefaultParagraphFont"/>
    <w:link w:val="BalloonText"/>
    <w:uiPriority w:val="99"/>
    <w:semiHidden/>
    <w:rsid w:val="004B3CA1"/>
    <w:rPr>
      <w:rFonts w:ascii="Tahoma" w:eastAsia="Times" w:hAnsi="Tahoma" w:cs="Tahoma"/>
      <w:sz w:val="16"/>
      <w:szCs w:val="16"/>
    </w:rPr>
  </w:style>
  <w:style w:type="paragraph" w:customStyle="1" w:styleId="Default">
    <w:name w:val="Default"/>
    <w:rsid w:val="000421EF"/>
    <w:pPr>
      <w:autoSpaceDE w:val="0"/>
      <w:autoSpaceDN w:val="0"/>
      <w:adjustRightInd w:val="0"/>
      <w:ind w:left="0" w:firstLine="0"/>
      <w:jc w:val="left"/>
    </w:pPr>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pacificpower.ne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2010-04-02T07:00:00+00:00</OpenedDate>
    <Date1 xmlns="dc463f71-b30c-4ab2-9473-d307f9d35888">2010-07-14T07:00:00+00:00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9959235126FB445859D15C5248D967A" ma:contentTypeVersion="131" ma:contentTypeDescription="" ma:contentTypeScope="" ma:versionID="a72af20eaf3896ad64d509f68148fb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661A-1C31-4550-8C36-B5E863D6A79F}"/>
</file>

<file path=customXml/itemProps2.xml><?xml version="1.0" encoding="utf-8"?>
<ds:datastoreItem xmlns:ds="http://schemas.openxmlformats.org/officeDocument/2006/customXml" ds:itemID="{5964173E-F82E-4048-8328-8A31AA2D5B52}"/>
</file>

<file path=customXml/itemProps3.xml><?xml version="1.0" encoding="utf-8"?>
<ds:datastoreItem xmlns:ds="http://schemas.openxmlformats.org/officeDocument/2006/customXml" ds:itemID="{6AFE1A59-D7B4-45A0-BCCA-3E1CC4E7C114}"/>
</file>

<file path=customXml/itemProps4.xml><?xml version="1.0" encoding="utf-8"?>
<ds:datastoreItem xmlns:ds="http://schemas.openxmlformats.org/officeDocument/2006/customXml" ds:itemID="{F4654B75-C787-4E25-B0CD-0BAFB5FC5D0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2010-07-14T23:05:00Z</dcterms:created>
  <dcterms:modified xsi:type="dcterms:W3CDTF">2010-07-14T23:07:00Z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0x0101006E56B4D1795A2E4DB2F0B01679ED314A00E9959235126FB445859D15C5248D967A</vt:lpwstr>
  </property>
  <property fmtid="{D5CDD505-2E9C-101B-9397-08002B2CF9AE}" pid="4" name="_docset_NoMedatataSyncRequired">
    <vt:lpwstr>False</vt:lpwstr>
  </property>
</Properties>
</file>