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</w:t>
      </w:r>
      <w:r w:rsidR="00712877" w:rsidRPr="000C5E5A">
        <w:t>.</w:t>
      </w:r>
      <w:r w:rsidR="00712877">
        <w:t xml:space="preserve">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F05F1A" w:rsidTr="00F8381A"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F31D67" w:rsidRPr="00F05F1A" w:rsidRDefault="00F31D67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Melinda Davison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Jesse E. Cowell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Davison Van Cleve, P.C.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333 S.W. Taylor, Suite 400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Portland, OR  97204</w:t>
            </w:r>
          </w:p>
          <w:p w:rsidR="00F31D67" w:rsidRPr="00F05F1A" w:rsidRDefault="00E43012" w:rsidP="00027D7E">
            <w:pPr>
              <w:rPr>
                <w:rStyle w:val="Hyperlink"/>
                <w:sz w:val="20"/>
              </w:rPr>
            </w:pPr>
            <w:hyperlink r:id="rId6" w:history="1">
              <w:r w:rsidR="00F31D67" w:rsidRPr="00F05F1A">
                <w:rPr>
                  <w:rStyle w:val="Hyperlink"/>
                  <w:sz w:val="20"/>
                </w:rPr>
                <w:t>jec@dvclaw.com</w:t>
              </w:r>
            </w:hyperlink>
          </w:p>
          <w:p w:rsidR="00027D7E" w:rsidRPr="00F05F1A" w:rsidRDefault="00E43012" w:rsidP="00027D7E">
            <w:pPr>
              <w:rPr>
                <w:sz w:val="20"/>
              </w:rPr>
            </w:pPr>
            <w:hyperlink r:id="rId7" w:history="1">
              <w:r w:rsidR="00F31D67" w:rsidRPr="00F05F1A">
                <w:rPr>
                  <w:rStyle w:val="Hyperlink"/>
                  <w:sz w:val="20"/>
                </w:rPr>
                <w:t>mjd@dvclaw.com</w:t>
              </w:r>
            </w:hyperlink>
            <w:r w:rsidR="00F31D67" w:rsidRPr="00F05F1A">
              <w:rPr>
                <w:rStyle w:val="Hyperlink"/>
                <w:sz w:val="20"/>
              </w:rPr>
              <w:t xml:space="preserve"> </w:t>
            </w:r>
            <w:r w:rsidR="00027D7E" w:rsidRPr="00F05F1A">
              <w:rPr>
                <w:sz w:val="20"/>
              </w:rPr>
              <w:t xml:space="preserve"> </w:t>
            </w:r>
          </w:p>
          <w:p w:rsidR="005E7E12" w:rsidRPr="00F05F1A" w:rsidRDefault="005E7E12" w:rsidP="00027D7E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5E7E12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David Grossman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Minnick-Hayner, P.S.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PO Box 1757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Walla Walla, WA 99362</w:t>
            </w:r>
          </w:p>
          <w:p w:rsidR="00027D7E" w:rsidRPr="00F05F1A" w:rsidRDefault="00E43012" w:rsidP="00027D7E">
            <w:pPr>
              <w:rPr>
                <w:sz w:val="20"/>
              </w:rPr>
            </w:pPr>
            <w:hyperlink r:id="rId8" w:history="1">
              <w:r w:rsidR="00027D7E" w:rsidRPr="00F05F1A">
                <w:rPr>
                  <w:rStyle w:val="Hyperlink"/>
                  <w:sz w:val="20"/>
                </w:rPr>
                <w:t>grossman@minnickhayner.com</w:t>
              </w:r>
            </w:hyperlink>
            <w:r w:rsidR="00027D7E" w:rsidRPr="00F05F1A">
              <w:rPr>
                <w:sz w:val="20"/>
              </w:rPr>
              <w:t xml:space="preserve"> </w:t>
            </w:r>
          </w:p>
        </w:tc>
      </w:tr>
      <w:tr w:rsidR="00027D7E" w:rsidRPr="00F05F1A" w:rsidTr="00F8381A"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F31D67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Stanley M. Schwartz</w:t>
            </w:r>
          </w:p>
          <w:p w:rsidR="00027D7E" w:rsidRPr="00F05F1A" w:rsidRDefault="00F31D67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Matthew Daley</w:t>
            </w:r>
            <w:r w:rsidR="00027D7E" w:rsidRPr="00F05F1A">
              <w:rPr>
                <w:sz w:val="20"/>
                <w:szCs w:val="20"/>
              </w:rPr>
              <w:t xml:space="preserve"> </w:t>
            </w:r>
          </w:p>
          <w:p w:rsidR="00027D7E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Witherspoon-Kelley </w:t>
            </w:r>
          </w:p>
          <w:p w:rsidR="00027D7E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422 W. Riverside Ave., Suite 1100 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Spokane, WA 99201 </w:t>
            </w:r>
          </w:p>
          <w:p w:rsidR="00027D7E" w:rsidRPr="00F05F1A" w:rsidRDefault="00E43012" w:rsidP="00027D7E">
            <w:pPr>
              <w:rPr>
                <w:sz w:val="20"/>
              </w:rPr>
            </w:pPr>
            <w:hyperlink r:id="rId9" w:history="1">
              <w:r w:rsidR="00027D7E" w:rsidRPr="00F05F1A">
                <w:rPr>
                  <w:rStyle w:val="Hyperlink"/>
                  <w:sz w:val="20"/>
                </w:rPr>
                <w:t>sms@witherspoonkelley.com</w:t>
              </w:r>
            </w:hyperlink>
            <w:r w:rsidR="00027D7E" w:rsidRPr="00F05F1A">
              <w:rPr>
                <w:sz w:val="20"/>
              </w:rPr>
              <w:t xml:space="preserve"> </w:t>
            </w:r>
          </w:p>
          <w:p w:rsidR="00F31D67" w:rsidRPr="00F05F1A" w:rsidRDefault="00E43012" w:rsidP="00027D7E">
            <w:pPr>
              <w:rPr>
                <w:sz w:val="20"/>
              </w:rPr>
            </w:pPr>
            <w:hyperlink r:id="rId10" w:history="1">
              <w:r w:rsidR="00F31D67" w:rsidRPr="00F05F1A">
                <w:rPr>
                  <w:rStyle w:val="Hyperlink"/>
                  <w:sz w:val="20"/>
                </w:rPr>
                <w:t>mwd@witherspoonkelley.com</w:t>
              </w:r>
            </w:hyperlink>
            <w:r w:rsidR="00F31D67" w:rsidRPr="00F05F1A">
              <w:rPr>
                <w:sz w:val="20"/>
              </w:rPr>
              <w:t xml:space="preserve"> </w:t>
            </w:r>
          </w:p>
          <w:p w:rsidR="00027D7E" w:rsidRPr="00F05F1A" w:rsidRDefault="00027D7E" w:rsidP="00027D7E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27D7E" w:rsidRPr="00F05F1A" w:rsidRDefault="00027D7E" w:rsidP="009452CA">
            <w:pPr>
              <w:pStyle w:val="plain"/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PacifiCorp</w:t>
            </w:r>
          </w:p>
          <w:p w:rsidR="00027D7E" w:rsidRPr="00F05F1A" w:rsidRDefault="00F31D67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R. Bryce Dalley</w:t>
            </w:r>
          </w:p>
          <w:p w:rsidR="00F31D67" w:rsidRPr="00F05F1A" w:rsidRDefault="00F31D67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Vice President Regulation</w:t>
            </w:r>
          </w:p>
          <w:p w:rsidR="00027D7E" w:rsidRPr="00F05F1A" w:rsidRDefault="00027D7E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825 NE Multnomah, Suite 2000</w:t>
            </w:r>
          </w:p>
          <w:p w:rsidR="00027D7E" w:rsidRPr="00F05F1A" w:rsidRDefault="00027D7E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Portland, OR 97232</w:t>
            </w:r>
          </w:p>
          <w:p w:rsidR="00027D7E" w:rsidRPr="00F05F1A" w:rsidRDefault="00E43012" w:rsidP="00F8381A">
            <w:pPr>
              <w:rPr>
                <w:rStyle w:val="Hyperlink"/>
                <w:sz w:val="20"/>
              </w:rPr>
            </w:pPr>
            <w:hyperlink r:id="rId11" w:history="1">
              <w:r w:rsidR="00F31D67" w:rsidRPr="00F05F1A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027D7E" w:rsidRPr="00F05F1A" w:rsidRDefault="00027D7E" w:rsidP="00027D7E">
            <w:pPr>
              <w:rPr>
                <w:sz w:val="20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F05F1A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The Walla Walla Country Club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1390 Country Club Road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Walla Walla, WA 99362</w:t>
            </w:r>
          </w:p>
          <w:p w:rsidR="00F05F1A" w:rsidRPr="00F05F1A" w:rsidRDefault="00E43012" w:rsidP="00F05F1A">
            <w:pPr>
              <w:rPr>
                <w:sz w:val="20"/>
              </w:rPr>
            </w:pPr>
            <w:hyperlink r:id="rId12" w:history="1">
              <w:r w:rsidR="00F05F1A" w:rsidRPr="00F05F1A">
                <w:rPr>
                  <w:rStyle w:val="Hyperlink"/>
                  <w:sz w:val="20"/>
                </w:rPr>
                <w:t>jeff@wwocuntryclub.com</w:t>
              </w:r>
            </w:hyperlink>
          </w:p>
        </w:tc>
        <w:tc>
          <w:tcPr>
            <w:tcW w:w="4788" w:type="dxa"/>
          </w:tcPr>
          <w:p w:rsidR="00F05F1A" w:rsidRPr="00F05F1A" w:rsidRDefault="00F05F1A" w:rsidP="00F05F1A">
            <w:pPr>
              <w:pStyle w:val="plain"/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PacifiCorp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Sarah K. Wallace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Vice President and General Counsel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825 NE Multnomah, Suite 2000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Portland, OR 97232</w:t>
            </w:r>
          </w:p>
          <w:p w:rsidR="00F05F1A" w:rsidRPr="00F05F1A" w:rsidRDefault="00E43012" w:rsidP="00F05F1A">
            <w:pPr>
              <w:rPr>
                <w:rStyle w:val="Hyperlink"/>
                <w:sz w:val="20"/>
              </w:rPr>
            </w:pPr>
            <w:hyperlink r:id="rId13" w:history="1">
              <w:r w:rsidR="00F05F1A" w:rsidRPr="00F05F1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F05F1A" w:rsidRPr="00F05F1A" w:rsidRDefault="00F05F1A" w:rsidP="009452CA">
            <w:pPr>
              <w:pStyle w:val="plain"/>
              <w:rPr>
                <w:b/>
                <w:sz w:val="20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446413">
            <w:pPr>
              <w:rPr>
                <w:b/>
                <w:color w:val="000000"/>
                <w:sz w:val="20"/>
              </w:rPr>
            </w:pPr>
            <w:r w:rsidRPr="00F05F1A">
              <w:rPr>
                <w:b/>
                <w:color w:val="000000"/>
                <w:sz w:val="20"/>
              </w:rPr>
              <w:t>PacifiCorp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Troy Greenfield 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Claire Rootjes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Schwabe, Williamson &amp; Wyatt 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1420 5th Ave., Suite 3400 </w:t>
            </w:r>
          </w:p>
          <w:p w:rsidR="00F05F1A" w:rsidRPr="00F05F1A" w:rsidRDefault="00F05F1A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Seattle, WA 98101 </w:t>
            </w:r>
          </w:p>
          <w:p w:rsidR="00F05F1A" w:rsidRPr="00F05F1A" w:rsidRDefault="00E43012" w:rsidP="00027D7E">
            <w:pPr>
              <w:rPr>
                <w:sz w:val="20"/>
              </w:rPr>
            </w:pPr>
            <w:hyperlink r:id="rId14" w:history="1">
              <w:r w:rsidR="00F05F1A" w:rsidRPr="00F05F1A">
                <w:rPr>
                  <w:rStyle w:val="Hyperlink"/>
                  <w:sz w:val="20"/>
                </w:rPr>
                <w:t>tgreenfield@schwabe.com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E43012" w:rsidP="00027D7E">
            <w:pPr>
              <w:rPr>
                <w:sz w:val="20"/>
              </w:rPr>
            </w:pPr>
            <w:hyperlink r:id="rId15" w:history="1">
              <w:r w:rsidR="00F05F1A" w:rsidRPr="00F05F1A">
                <w:rPr>
                  <w:rStyle w:val="Hyperlink"/>
                  <w:sz w:val="20"/>
                </w:rPr>
                <w:t>crootjes@schwabe.com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F05F1A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F05F1A" w:rsidRPr="00F05F1A" w:rsidRDefault="00F05F1A" w:rsidP="00F05F1A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 xml:space="preserve"> Public Counsel 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Simon ffitch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Office of the Attorney General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800 Fifth Ave., Suite 2000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Seattle, WA 98104-3188</w:t>
            </w:r>
          </w:p>
          <w:p w:rsidR="00F05F1A" w:rsidRPr="00F05F1A" w:rsidRDefault="00E43012" w:rsidP="00F05F1A">
            <w:pPr>
              <w:rPr>
                <w:sz w:val="20"/>
              </w:rPr>
            </w:pPr>
            <w:hyperlink r:id="rId16" w:history="1">
              <w:r w:rsidR="00F05F1A" w:rsidRPr="00F05F1A">
                <w:rPr>
                  <w:rStyle w:val="Hyperlink"/>
                  <w:sz w:val="20"/>
                </w:rPr>
                <w:t>simonf@atg.wa.gov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F05F1A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4E1719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 xml:space="preserve">Washington Utilities &amp; Transportation Commission </w:t>
            </w:r>
          </w:p>
          <w:p w:rsidR="00F05F1A" w:rsidRPr="00F05F1A" w:rsidRDefault="00F05F1A" w:rsidP="004E1719">
            <w:pPr>
              <w:rPr>
                <w:color w:val="000000"/>
                <w:sz w:val="20"/>
              </w:rPr>
            </w:pPr>
            <w:r w:rsidRPr="00F05F1A">
              <w:rPr>
                <w:color w:val="000000"/>
                <w:sz w:val="20"/>
              </w:rPr>
              <w:t>Sally Brown</w:t>
            </w:r>
          </w:p>
          <w:p w:rsidR="00F05F1A" w:rsidRPr="00F05F1A" w:rsidRDefault="00F05F1A" w:rsidP="004E1719">
            <w:pPr>
              <w:rPr>
                <w:color w:val="000000"/>
                <w:sz w:val="20"/>
              </w:rPr>
            </w:pPr>
            <w:r w:rsidRPr="00F05F1A">
              <w:rPr>
                <w:color w:val="000000"/>
                <w:sz w:val="20"/>
              </w:rPr>
              <w:t>Assistant Attorney General</w:t>
            </w:r>
          </w:p>
          <w:p w:rsidR="00F05F1A" w:rsidRPr="00F05F1A" w:rsidRDefault="00F05F1A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5F1A">
              <w:rPr>
                <w:color w:val="000000"/>
                <w:sz w:val="20"/>
                <w:szCs w:val="20"/>
              </w:rPr>
              <w:t>1300 S. Evergreen Park Dr. SW</w:t>
            </w:r>
          </w:p>
          <w:p w:rsidR="00F05F1A" w:rsidRPr="00F05F1A" w:rsidRDefault="00F05F1A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5F1A">
              <w:rPr>
                <w:color w:val="000000"/>
                <w:sz w:val="20"/>
                <w:szCs w:val="20"/>
              </w:rPr>
              <w:t>Olympia, WA 98504-7250</w:t>
            </w:r>
          </w:p>
          <w:p w:rsidR="00F05F1A" w:rsidRPr="00F05F1A" w:rsidRDefault="00E43012" w:rsidP="00027D7E">
            <w:pPr>
              <w:rPr>
                <w:color w:val="000000"/>
                <w:sz w:val="20"/>
              </w:rPr>
            </w:pPr>
            <w:hyperlink r:id="rId17" w:history="1">
              <w:r w:rsidR="00F05F1A" w:rsidRPr="00F05F1A">
                <w:rPr>
                  <w:rStyle w:val="Hyperlink"/>
                  <w:sz w:val="20"/>
                </w:rPr>
                <w:t>sbrown@utc.wa.gov</w:t>
              </w:r>
            </w:hyperlink>
            <w:r w:rsidR="00F05F1A" w:rsidRPr="00F05F1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F05F1A" w:rsidRPr="00F05F1A" w:rsidRDefault="00F05F1A" w:rsidP="004E1719">
            <w:pPr>
              <w:rPr>
                <w:sz w:val="20"/>
              </w:rPr>
            </w:pPr>
          </w:p>
          <w:p w:rsidR="00F05F1A" w:rsidRPr="00F05F1A" w:rsidRDefault="00F05F1A" w:rsidP="0057494C">
            <w:pPr>
              <w:rPr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D60BE5">
        <w:rPr>
          <w:szCs w:val="24"/>
        </w:rPr>
        <w:t>13</w:t>
      </w:r>
      <w:r w:rsidR="00F05F1A" w:rsidRPr="00F05F1A">
        <w:rPr>
          <w:szCs w:val="24"/>
          <w:vertAlign w:val="superscript"/>
        </w:rPr>
        <w:t>th</w:t>
      </w:r>
      <w:r w:rsidR="00D60BE5">
        <w:rPr>
          <w:szCs w:val="24"/>
        </w:rPr>
        <w:t xml:space="preserve"> day of November</w:t>
      </w:r>
      <w:r w:rsidR="00027D7E">
        <w:rPr>
          <w:szCs w:val="24"/>
        </w:rPr>
        <w:t xml:space="preserve"> 2015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12" w:rsidRDefault="00E43012" w:rsidP="001A7C63">
      <w:r>
        <w:separator/>
      </w:r>
    </w:p>
  </w:endnote>
  <w:endnote w:type="continuationSeparator" w:id="0">
    <w:p w:rsidR="00E43012" w:rsidRDefault="00E43012" w:rsidP="001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63" w:rsidRDefault="001A7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63" w:rsidRDefault="001A7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63" w:rsidRDefault="001A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12" w:rsidRDefault="00E43012" w:rsidP="001A7C63">
      <w:r>
        <w:separator/>
      </w:r>
    </w:p>
  </w:footnote>
  <w:footnote w:type="continuationSeparator" w:id="0">
    <w:p w:rsidR="00E43012" w:rsidRDefault="00E43012" w:rsidP="001A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63" w:rsidRDefault="001A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63" w:rsidRDefault="001A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63" w:rsidRDefault="001A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B8"/>
    <w:rsid w:val="00027D7E"/>
    <w:rsid w:val="00065B66"/>
    <w:rsid w:val="00084D57"/>
    <w:rsid w:val="0008682A"/>
    <w:rsid w:val="000C5E5A"/>
    <w:rsid w:val="00140AE0"/>
    <w:rsid w:val="00177480"/>
    <w:rsid w:val="00177513"/>
    <w:rsid w:val="001973B2"/>
    <w:rsid w:val="001A7C63"/>
    <w:rsid w:val="001D376B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48F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10ADA"/>
    <w:rsid w:val="008461DD"/>
    <w:rsid w:val="00853041"/>
    <w:rsid w:val="008539B8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155F2"/>
    <w:rsid w:val="00C409DE"/>
    <w:rsid w:val="00C60EAC"/>
    <w:rsid w:val="00CE7C96"/>
    <w:rsid w:val="00D14D92"/>
    <w:rsid w:val="00D2023E"/>
    <w:rsid w:val="00D34CA6"/>
    <w:rsid w:val="00D40FCA"/>
    <w:rsid w:val="00D4290E"/>
    <w:rsid w:val="00D60BE5"/>
    <w:rsid w:val="00DE125A"/>
    <w:rsid w:val="00DE6532"/>
    <w:rsid w:val="00E36855"/>
    <w:rsid w:val="00E43012"/>
    <w:rsid w:val="00EB0D8D"/>
    <w:rsid w:val="00EE7137"/>
    <w:rsid w:val="00F05F1A"/>
    <w:rsid w:val="00F238A3"/>
    <w:rsid w:val="00F24903"/>
    <w:rsid w:val="00F31D67"/>
    <w:rsid w:val="00F8381A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A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C6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ssman@minnickhayner.com" TargetMode="Externa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mailto:mjd@dvclaw.com" TargetMode="External"/><Relationship Id="rId12" Type="http://schemas.openxmlformats.org/officeDocument/2006/relationships/hyperlink" Target="mailto:jeff@wwocuntryclub.com" TargetMode="External"/><Relationship Id="rId17" Type="http://schemas.openxmlformats.org/officeDocument/2006/relationships/hyperlink" Target="mailto:sbrown@utc.wa.go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imonf@atg.wa.gov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jec@dvclaw.com" TargetMode="External"/><Relationship Id="rId11" Type="http://schemas.openxmlformats.org/officeDocument/2006/relationships/hyperlink" Target="mailto:bryce.dalley@pacificorp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crootjes@schwabe.com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mailto:mwd@witherspoonkelley.com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sms@witherspoonkelley.com" TargetMode="External"/><Relationship Id="rId14" Type="http://schemas.openxmlformats.org/officeDocument/2006/relationships/hyperlink" Target="mailto:tgreenfield@schwabe.com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381D5-1D21-422A-90CA-89645B1E898B}"/>
</file>

<file path=customXml/itemProps2.xml><?xml version="1.0" encoding="utf-8"?>
<ds:datastoreItem xmlns:ds="http://schemas.openxmlformats.org/officeDocument/2006/customXml" ds:itemID="{26600462-6CCE-4BDB-8A00-99D249F5B7B9}"/>
</file>

<file path=customXml/itemProps3.xml><?xml version="1.0" encoding="utf-8"?>
<ds:datastoreItem xmlns:ds="http://schemas.openxmlformats.org/officeDocument/2006/customXml" ds:itemID="{774EB338-1C8D-402A-ACF6-69C24288C80A}"/>
</file>

<file path=customXml/itemProps4.xml><?xml version="1.0" encoding="utf-8"?>
<ds:datastoreItem xmlns:ds="http://schemas.openxmlformats.org/officeDocument/2006/customXml" ds:itemID="{6EB9A0D5-EBE7-45E0-9899-B8CF5ACD6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2015-11-16T19:56:00Z</dcterms:created>
  <dcterms:modified xsi:type="dcterms:W3CDTF">2015-11-16T19:56:00Z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