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Default="00C974E4" w:rsidP="00C974E4">
      <w:pPr>
        <w:pStyle w:val="Heading2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768834" wp14:editId="1753ECF6">
            <wp:simplePos x="0" y="0"/>
            <wp:positionH relativeFrom="column">
              <wp:posOffset>-469447</wp:posOffset>
            </wp:positionH>
            <wp:positionV relativeFrom="paragraph">
              <wp:posOffset>-128632</wp:posOffset>
            </wp:positionV>
            <wp:extent cx="2705100" cy="1028700"/>
            <wp:effectExtent l="0" t="0" r="0" b="0"/>
            <wp:wrapNone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F04F24" w:rsidRDefault="006911C3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7, 2016</w:t>
      </w:r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:rsidR="00677EFF" w:rsidRPr="00F04F24" w:rsidRDefault="00677EFF" w:rsidP="00242C03">
      <w:pPr>
        <w:rPr>
          <w:sz w:val="24"/>
          <w:szCs w:val="24"/>
        </w:rPr>
      </w:pPr>
    </w:p>
    <w:p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  <w:bookmarkStart w:id="0" w:name="_GoBack"/>
      <w:bookmarkEnd w:id="0"/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C974E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  <w:r w:rsidR="007E5938">
        <w:rPr>
          <w:rFonts w:ascii="Times New Roman" w:hAnsi="Times New Roman"/>
          <w:sz w:val="24"/>
          <w:szCs w:val="24"/>
        </w:rPr>
        <w:t xml:space="preserve"> </w:t>
      </w:r>
    </w:p>
    <w:p w:rsidR="00242C03" w:rsidRDefault="00242C03" w:rsidP="00677EFF">
      <w:pPr>
        <w:ind w:left="720"/>
        <w:rPr>
          <w:sz w:val="24"/>
          <w:szCs w:val="24"/>
        </w:rPr>
      </w:pPr>
    </w:p>
    <w:p w:rsidR="00677EFF" w:rsidRDefault="00677EFF" w:rsidP="00677EFF">
      <w:pPr>
        <w:ind w:left="720"/>
        <w:rPr>
          <w:sz w:val="24"/>
          <w:szCs w:val="24"/>
        </w:rPr>
      </w:pPr>
    </w:p>
    <w:p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:rsidR="00242C03" w:rsidRDefault="00242C03" w:rsidP="00242C03">
      <w:pPr>
        <w:rPr>
          <w:sz w:val="24"/>
          <w:szCs w:val="24"/>
        </w:rPr>
      </w:pPr>
    </w:p>
    <w:p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>et</w:t>
      </w:r>
      <w:r w:rsidR="006911C3">
        <w:rPr>
          <w:rFonts w:ascii="Times New Roman" w:hAnsi="Times New Roman"/>
          <w:szCs w:val="24"/>
        </w:rPr>
        <w:t> 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 w:rsidR="006911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 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7E5938">
        <w:rPr>
          <w:rFonts w:ascii="Times New Roman" w:hAnsi="Times New Roman"/>
          <w:szCs w:val="24"/>
        </w:rPr>
        <w:t>two more qualifying storm e</w:t>
      </w:r>
      <w:r w:rsidR="004633DE">
        <w:rPr>
          <w:rFonts w:ascii="Times New Roman" w:hAnsi="Times New Roman"/>
          <w:szCs w:val="24"/>
        </w:rPr>
        <w:t>vent</w:t>
      </w:r>
      <w:r w:rsidR="007E5938">
        <w:rPr>
          <w:rFonts w:ascii="Times New Roman" w:hAnsi="Times New Roman"/>
          <w:szCs w:val="24"/>
        </w:rPr>
        <w:t>s</w:t>
      </w:r>
      <w:r w:rsidR="004633DE">
        <w:rPr>
          <w:rFonts w:ascii="Times New Roman" w:hAnsi="Times New Roman"/>
          <w:szCs w:val="24"/>
        </w:rPr>
        <w:t xml:space="preserve"> occurred </w:t>
      </w:r>
      <w:r w:rsidR="007E5938">
        <w:rPr>
          <w:rFonts w:ascii="Times New Roman" w:hAnsi="Times New Roman"/>
          <w:szCs w:val="24"/>
        </w:rPr>
        <w:t xml:space="preserve">in </w:t>
      </w:r>
      <w:r w:rsidR="00C974E4">
        <w:rPr>
          <w:rFonts w:ascii="Times New Roman" w:hAnsi="Times New Roman"/>
          <w:szCs w:val="24"/>
        </w:rPr>
        <w:t>March 2016,</w:t>
      </w:r>
      <w:r w:rsidR="00DB1BAA">
        <w:rPr>
          <w:rFonts w:ascii="Times New Roman" w:hAnsi="Times New Roman"/>
          <w:szCs w:val="24"/>
        </w:rPr>
        <w:t xml:space="preserve"> </w:t>
      </w:r>
      <w:r w:rsidR="00881833">
        <w:rPr>
          <w:rFonts w:ascii="Times New Roman" w:hAnsi="Times New Roman"/>
          <w:szCs w:val="24"/>
        </w:rPr>
        <w:t xml:space="preserve">which </w:t>
      </w:r>
      <w:r w:rsidR="007E5938">
        <w:rPr>
          <w:rFonts w:ascii="Times New Roman" w:hAnsi="Times New Roman"/>
          <w:szCs w:val="24"/>
        </w:rPr>
        <w:t xml:space="preserve">mark the </w:t>
      </w:r>
      <w:r w:rsidR="006911C3">
        <w:rPr>
          <w:rFonts w:ascii="Times New Roman" w:hAnsi="Times New Roman"/>
          <w:szCs w:val="24"/>
        </w:rPr>
        <w:t xml:space="preserve">second </w:t>
      </w:r>
      <w:r w:rsidR="007E5938">
        <w:rPr>
          <w:rFonts w:ascii="Times New Roman" w:hAnsi="Times New Roman"/>
          <w:szCs w:val="24"/>
        </w:rPr>
        <w:t xml:space="preserve">and third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</w:t>
      </w:r>
      <w:r w:rsidR="007E5938">
        <w:rPr>
          <w:rFonts w:ascii="Times New Roman" w:hAnsi="Times New Roman"/>
          <w:szCs w:val="24"/>
        </w:rPr>
        <w:t>s</w:t>
      </w:r>
      <w:r w:rsidR="00DB1BAA">
        <w:rPr>
          <w:rFonts w:ascii="Times New Roman" w:hAnsi="Times New Roman"/>
          <w:szCs w:val="24"/>
        </w:rPr>
        <w:t xml:space="preserve"> for </w:t>
      </w:r>
      <w:r w:rsidR="007E5938">
        <w:rPr>
          <w:rFonts w:ascii="Times New Roman" w:hAnsi="Times New Roman"/>
          <w:szCs w:val="24"/>
        </w:rPr>
        <w:t>the month and for the year</w:t>
      </w:r>
      <w:r w:rsidR="00E33C7A">
        <w:rPr>
          <w:rFonts w:ascii="Times New Roman" w:hAnsi="Times New Roman"/>
          <w:szCs w:val="24"/>
        </w:rPr>
        <w:t>.</w:t>
      </w:r>
    </w:p>
    <w:p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</w:t>
      </w:r>
      <w:r w:rsidR="006911C3">
        <w:rPr>
          <w:rFonts w:ascii="Times New Roman" w:hAnsi="Times New Roman"/>
          <w:szCs w:val="24"/>
        </w:rPr>
        <w:t>s</w:t>
      </w:r>
      <w:r w:rsidR="00242C03" w:rsidRPr="00D25573">
        <w:rPr>
          <w:rFonts w:ascii="Times New Roman" w:hAnsi="Times New Roman"/>
          <w:szCs w:val="24"/>
        </w:rPr>
        <w:t xml:space="preserve"> on </w:t>
      </w:r>
      <w:r w:rsidR="00C974E4">
        <w:rPr>
          <w:rFonts w:ascii="Times New Roman" w:hAnsi="Times New Roman"/>
          <w:szCs w:val="24"/>
        </w:rPr>
        <w:t>March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6745D9">
        <w:rPr>
          <w:rFonts w:ascii="Times New Roman" w:hAnsi="Times New Roman"/>
          <w:szCs w:val="24"/>
        </w:rPr>
        <w:t>1</w:t>
      </w:r>
      <w:r w:rsidR="006745D9" w:rsidRPr="006911C3">
        <w:rPr>
          <w:rFonts w:ascii="Times New Roman" w:hAnsi="Times New Roman"/>
          <w:szCs w:val="24"/>
          <w:vertAlign w:val="superscript"/>
        </w:rPr>
        <w:t>st</w:t>
      </w:r>
      <w:r w:rsidR="007E5938">
        <w:rPr>
          <w:rFonts w:ascii="Times New Roman" w:hAnsi="Times New Roman"/>
          <w:szCs w:val="24"/>
        </w:rPr>
        <w:t xml:space="preserve">, </w:t>
      </w:r>
      <w:r w:rsidR="006911C3">
        <w:rPr>
          <w:rFonts w:ascii="Times New Roman" w:hAnsi="Times New Roman"/>
          <w:szCs w:val="24"/>
        </w:rPr>
        <w:t>March 10</w:t>
      </w:r>
      <w:r w:rsidR="006911C3" w:rsidRPr="006911C3">
        <w:rPr>
          <w:rFonts w:ascii="Times New Roman" w:hAnsi="Times New Roman"/>
          <w:szCs w:val="24"/>
          <w:vertAlign w:val="superscript"/>
        </w:rPr>
        <w:t>th</w:t>
      </w:r>
      <w:r w:rsidR="007E5938">
        <w:rPr>
          <w:rFonts w:ascii="Times New Roman" w:hAnsi="Times New Roman"/>
          <w:szCs w:val="24"/>
        </w:rPr>
        <w:t>, and March 13</w:t>
      </w:r>
      <w:r w:rsidR="007E5938" w:rsidRPr="007E5938">
        <w:rPr>
          <w:rFonts w:ascii="Times New Roman" w:hAnsi="Times New Roman"/>
          <w:szCs w:val="24"/>
          <w:vertAlign w:val="superscript"/>
        </w:rPr>
        <w:t>th</w:t>
      </w:r>
      <w:r w:rsidR="007E5938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</w:t>
      </w:r>
      <w:r w:rsidR="006911C3">
        <w:rPr>
          <w:rFonts w:ascii="Times New Roman" w:hAnsi="Times New Roman"/>
          <w:szCs w:val="24"/>
        </w:rPr>
        <w:t>ve</w:t>
      </w:r>
      <w:r w:rsidR="00242C03" w:rsidRPr="00D25573">
        <w:rPr>
          <w:rFonts w:ascii="Times New Roman" w:hAnsi="Times New Roman"/>
          <w:szCs w:val="24"/>
        </w:rPr>
        <w:t xml:space="preserve">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242C03" w:rsidRPr="00AC399F">
        <w:rPr>
          <w:rFonts w:ascii="Times New Roman" w:hAnsi="Times New Roman"/>
          <w:szCs w:val="24"/>
        </w:rPr>
        <w:t xml:space="preserve"> 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C974E4">
        <w:rPr>
          <w:rFonts w:ascii="Times New Roman" w:hAnsi="Times New Roman"/>
          <w:szCs w:val="24"/>
        </w:rPr>
        <w:t>6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</w:t>
      </w:r>
      <w:r w:rsidR="006911C3">
        <w:rPr>
          <w:rFonts w:ascii="Times New Roman" w:hAnsi="Times New Roman"/>
          <w:szCs w:val="24"/>
        </w:rPr>
        <w:t>ese</w:t>
      </w:r>
      <w:r w:rsidR="00242C03" w:rsidRPr="00AC399F">
        <w:rPr>
          <w:rFonts w:ascii="Times New Roman" w:hAnsi="Times New Roman"/>
          <w:szCs w:val="24"/>
        </w:rPr>
        <w:t xml:space="preserve"> </w:t>
      </w:r>
      <w:r w:rsidR="006911C3">
        <w:rPr>
          <w:rFonts w:ascii="Times New Roman" w:hAnsi="Times New Roman"/>
          <w:szCs w:val="24"/>
        </w:rPr>
        <w:t xml:space="preserve">two </w:t>
      </w:r>
      <w:r w:rsidR="00242C03" w:rsidRPr="00AC399F">
        <w:rPr>
          <w:rFonts w:ascii="Times New Roman" w:hAnsi="Times New Roman"/>
          <w:szCs w:val="24"/>
        </w:rPr>
        <w:t>storm event</w:t>
      </w:r>
      <w:r w:rsidR="006911C3">
        <w:rPr>
          <w:rFonts w:ascii="Times New Roman" w:hAnsi="Times New Roman"/>
          <w:szCs w:val="24"/>
        </w:rPr>
        <w:t>s</w:t>
      </w:r>
      <w:r w:rsidR="00242C03" w:rsidRPr="00AC399F">
        <w:rPr>
          <w:rFonts w:ascii="Times New Roman" w:hAnsi="Times New Roman"/>
          <w:szCs w:val="24"/>
        </w:rPr>
        <w:t xml:space="preserve"> will qualify as outlined in the above referenced proceeding.</w:t>
      </w:r>
    </w:p>
    <w:p w:rsidR="00242C03" w:rsidRDefault="00242C03" w:rsidP="00242C03">
      <w:pPr>
        <w:rPr>
          <w:sz w:val="24"/>
          <w:szCs w:val="24"/>
        </w:rPr>
      </w:pPr>
    </w:p>
    <w:p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</w:t>
      </w:r>
      <w:r w:rsidR="006911C3">
        <w:rPr>
          <w:sz w:val="24"/>
          <w:szCs w:val="24"/>
        </w:rPr>
        <w:t xml:space="preserve">other </w:t>
      </w:r>
      <w:r w:rsidR="00242C03">
        <w:rPr>
          <w:sz w:val="24"/>
          <w:szCs w:val="24"/>
        </w:rPr>
        <w:t xml:space="preserve">questions,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:rsidR="00242C03" w:rsidRPr="00F04F24" w:rsidRDefault="00242C03" w:rsidP="00242C03">
      <w:pPr>
        <w:rPr>
          <w:sz w:val="24"/>
          <w:szCs w:val="24"/>
        </w:rPr>
      </w:pPr>
    </w:p>
    <w:p w:rsidR="000632EF" w:rsidRDefault="000632EF" w:rsidP="00242C03">
      <w:pPr>
        <w:ind w:left="2880" w:firstLine="720"/>
        <w:rPr>
          <w:sz w:val="24"/>
          <w:szCs w:val="24"/>
        </w:rPr>
      </w:pPr>
    </w:p>
    <w:p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p w:rsidR="00242C03" w:rsidRPr="00F04F24" w:rsidRDefault="00242C03" w:rsidP="00242C03">
      <w:pPr>
        <w:rPr>
          <w:sz w:val="24"/>
          <w:szCs w:val="24"/>
        </w:rPr>
      </w:pPr>
    </w:p>
    <w:p w:rsidR="004B5BFD" w:rsidRDefault="004B5BFD"/>
    <w:sectPr w:rsidR="004B5BFD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4B" w:rsidRDefault="0070124B" w:rsidP="00677EFF">
      <w:r>
        <w:separator/>
      </w:r>
    </w:p>
  </w:endnote>
  <w:endnote w:type="continuationSeparator" w:id="0">
    <w:p w:rsidR="0070124B" w:rsidRDefault="0070124B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4B" w:rsidRDefault="0070124B" w:rsidP="00677EFF">
      <w:r>
        <w:separator/>
      </w:r>
    </w:p>
  </w:footnote>
  <w:footnote w:type="continuationSeparator" w:id="0">
    <w:p w:rsidR="0070124B" w:rsidRDefault="0070124B" w:rsidP="00677EFF">
      <w:r>
        <w:continuationSeparator/>
      </w:r>
    </w:p>
  </w:footnote>
  <w:footnote w:id="1">
    <w:p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632EF"/>
    <w:rsid w:val="00087F08"/>
    <w:rsid w:val="001824E3"/>
    <w:rsid w:val="001E68E2"/>
    <w:rsid w:val="002133A8"/>
    <w:rsid w:val="00242C03"/>
    <w:rsid w:val="00244EFC"/>
    <w:rsid w:val="002514A8"/>
    <w:rsid w:val="00295CD5"/>
    <w:rsid w:val="00336E2E"/>
    <w:rsid w:val="003A1A97"/>
    <w:rsid w:val="003B53A1"/>
    <w:rsid w:val="004633DE"/>
    <w:rsid w:val="004B5BFD"/>
    <w:rsid w:val="005033C7"/>
    <w:rsid w:val="006745D9"/>
    <w:rsid w:val="00677EFF"/>
    <w:rsid w:val="006911C3"/>
    <w:rsid w:val="0070124B"/>
    <w:rsid w:val="00704938"/>
    <w:rsid w:val="007E481E"/>
    <w:rsid w:val="007E5938"/>
    <w:rsid w:val="0084298C"/>
    <w:rsid w:val="00853471"/>
    <w:rsid w:val="00863463"/>
    <w:rsid w:val="00881833"/>
    <w:rsid w:val="00943C9A"/>
    <w:rsid w:val="00955603"/>
    <w:rsid w:val="0098460E"/>
    <w:rsid w:val="00A43A03"/>
    <w:rsid w:val="00A839B5"/>
    <w:rsid w:val="00AC399F"/>
    <w:rsid w:val="00AC3FC8"/>
    <w:rsid w:val="00B0224B"/>
    <w:rsid w:val="00B61DE5"/>
    <w:rsid w:val="00BC4868"/>
    <w:rsid w:val="00C6688A"/>
    <w:rsid w:val="00C974E4"/>
    <w:rsid w:val="00CA4065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84FFE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Pending</CaseStatus>
    <OpenedDate xmlns="dc463f71-b30c-4ab2-9473-d307f9d35888">2004-04-05T07:00:00+00:00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931E91-34C7-46F0-8A72-6F6548A142B5}"/>
</file>

<file path=customXml/itemProps2.xml><?xml version="1.0" encoding="utf-8"?>
<ds:datastoreItem xmlns:ds="http://schemas.openxmlformats.org/officeDocument/2006/customXml" ds:itemID="{E825BBEC-A4C4-4A04-A043-7DDD0EA21278}"/>
</file>

<file path=customXml/itemProps3.xml><?xml version="1.0" encoding="utf-8"?>
<ds:datastoreItem xmlns:ds="http://schemas.openxmlformats.org/officeDocument/2006/customXml" ds:itemID="{1B279084-7ACE-4EB4-BFBC-8FD49BF00014}"/>
</file>

<file path=customXml/itemProps4.xml><?xml version="1.0" encoding="utf-8"?>
<ds:datastoreItem xmlns:ds="http://schemas.openxmlformats.org/officeDocument/2006/customXml" ds:itemID="{069A6578-17A4-48D6-B632-69091057C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5</cp:revision>
  <cp:lastPrinted>2016-04-07T14:24:00Z</cp:lastPrinted>
  <dcterms:created xsi:type="dcterms:W3CDTF">2016-04-07T14:15:00Z</dcterms:created>
  <dcterms:modified xsi:type="dcterms:W3CDTF">2016-04-07T14:56:00Z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