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958" w:rsidRDefault="002A7958" w:rsidP="002A7958">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Meghan Heppner [mailto:heppner@islandtransit.org]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Tuesday, March 29, 2011 3:21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2A7958" w:rsidRDefault="002A7958" w:rsidP="002A7958"/>
    <w:p w:rsidR="002A7958" w:rsidRDefault="002A7958" w:rsidP="002A7958">
      <w:pPr>
        <w:pStyle w:val="Default"/>
        <w:rPr>
          <w:sz w:val="22"/>
          <w:szCs w:val="22"/>
        </w:rPr>
      </w:pPr>
      <w:r>
        <w:rPr>
          <w:sz w:val="22"/>
          <w:szCs w:val="22"/>
        </w:rPr>
        <w:t xml:space="preserve">PLEASE DOCKET T-101661 and A-042090 </w:t>
      </w:r>
    </w:p>
    <w:p w:rsidR="002A7958" w:rsidRDefault="002A7958" w:rsidP="002A7958">
      <w:pPr>
        <w:pStyle w:val="Default"/>
        <w:rPr>
          <w:sz w:val="22"/>
          <w:szCs w:val="22"/>
        </w:rPr>
      </w:pPr>
    </w:p>
    <w:p w:rsidR="002A7958" w:rsidRDefault="002A7958" w:rsidP="002A7958">
      <w:pPr>
        <w:pStyle w:val="Default"/>
        <w:rPr>
          <w:sz w:val="22"/>
          <w:szCs w:val="22"/>
        </w:rPr>
      </w:pPr>
    </w:p>
    <w:p w:rsidR="002A7958" w:rsidRDefault="002A7958" w:rsidP="002A7958">
      <w:pPr>
        <w:pStyle w:val="Default"/>
        <w:rPr>
          <w:sz w:val="22"/>
          <w:szCs w:val="22"/>
        </w:rPr>
      </w:pPr>
      <w:r>
        <w:rPr>
          <w:sz w:val="22"/>
          <w:szCs w:val="22"/>
        </w:rPr>
        <w:t xml:space="preserve">Commissioners </w:t>
      </w:r>
    </w:p>
    <w:p w:rsidR="002A7958" w:rsidRDefault="002A7958" w:rsidP="002A7958">
      <w:pPr>
        <w:pStyle w:val="Default"/>
        <w:rPr>
          <w:sz w:val="22"/>
          <w:szCs w:val="22"/>
        </w:rPr>
      </w:pPr>
      <w:r>
        <w:rPr>
          <w:sz w:val="22"/>
          <w:szCs w:val="22"/>
        </w:rPr>
        <w:t xml:space="preserve">Washington Utilities and Transportation Commission </w:t>
      </w:r>
    </w:p>
    <w:p w:rsidR="002A7958" w:rsidRDefault="002A7958" w:rsidP="002A7958">
      <w:pPr>
        <w:pStyle w:val="Default"/>
        <w:rPr>
          <w:sz w:val="22"/>
          <w:szCs w:val="22"/>
        </w:rPr>
      </w:pPr>
      <w:r>
        <w:rPr>
          <w:sz w:val="22"/>
          <w:szCs w:val="22"/>
        </w:rPr>
        <w:t xml:space="preserve">Olympia, Washington </w:t>
      </w:r>
    </w:p>
    <w:p w:rsidR="002A7958" w:rsidRDefault="002A7958" w:rsidP="002A7958">
      <w:pPr>
        <w:pStyle w:val="Default"/>
        <w:rPr>
          <w:sz w:val="22"/>
          <w:szCs w:val="22"/>
        </w:rPr>
      </w:pPr>
    </w:p>
    <w:p w:rsidR="002A7958" w:rsidRDefault="002A7958" w:rsidP="002A7958">
      <w:pPr>
        <w:pStyle w:val="Default"/>
        <w:rPr>
          <w:sz w:val="22"/>
          <w:szCs w:val="22"/>
        </w:rPr>
      </w:pPr>
    </w:p>
    <w:p w:rsidR="002A7958" w:rsidRDefault="002A7958" w:rsidP="002A7958">
      <w:pPr>
        <w:pStyle w:val="Default"/>
        <w:rPr>
          <w:sz w:val="22"/>
          <w:szCs w:val="22"/>
        </w:rPr>
      </w:pPr>
      <w:r>
        <w:rPr>
          <w:sz w:val="22"/>
          <w:szCs w:val="22"/>
        </w:rPr>
        <w:t xml:space="preserve">Re: Comments Docket T-101661 and Docket A-042090 </w:t>
      </w:r>
    </w:p>
    <w:p w:rsidR="002A7958" w:rsidRDefault="002A7958" w:rsidP="002A7958">
      <w:pPr>
        <w:pStyle w:val="Default"/>
        <w:rPr>
          <w:sz w:val="22"/>
          <w:szCs w:val="22"/>
        </w:rPr>
      </w:pPr>
    </w:p>
    <w:p w:rsidR="002A7958" w:rsidRDefault="002A7958" w:rsidP="002A7958">
      <w:pPr>
        <w:pStyle w:val="Default"/>
        <w:rPr>
          <w:sz w:val="22"/>
          <w:szCs w:val="22"/>
        </w:rPr>
      </w:pPr>
    </w:p>
    <w:p w:rsidR="002A7958" w:rsidRDefault="002A7958" w:rsidP="002A7958">
      <w:pPr>
        <w:pStyle w:val="Default"/>
        <w:rPr>
          <w:sz w:val="22"/>
          <w:szCs w:val="22"/>
        </w:rPr>
      </w:pPr>
      <w:r>
        <w:rPr>
          <w:sz w:val="22"/>
          <w:szCs w:val="22"/>
        </w:rPr>
        <w:t xml:space="preserve">Dear Commissioners: </w:t>
      </w:r>
    </w:p>
    <w:p w:rsidR="002A7958" w:rsidRDefault="002A7958" w:rsidP="002A7958">
      <w:pPr>
        <w:pStyle w:val="Default"/>
        <w:rPr>
          <w:sz w:val="22"/>
          <w:szCs w:val="22"/>
        </w:rPr>
      </w:pPr>
    </w:p>
    <w:p w:rsidR="002A7958" w:rsidRDefault="002A7958" w:rsidP="002A7958">
      <w:r>
        <w:t>On behalf of the Island County Public Transportation Benefit Area, a municipal corporation, dba Island Transit, I urge you to reevaluate your proposed policy change affecting fuel surcharges used by our private partner Whidbey Sea</w:t>
      </w:r>
      <w:r>
        <w:rPr>
          <w:color w:val="1F497D"/>
        </w:rPr>
        <w:t>-T</w:t>
      </w:r>
      <w:r>
        <w:t xml:space="preserve">ac Shuttle and others. Island Transit has a long history of working in partnership with Whidbey Seatac Shuttle to provide innovate solutions to the unique transportation challenges island living creates.  We do not feel that is advisable to add to the already inherent problems of providing transportation services to our communities. </w:t>
      </w:r>
    </w:p>
    <w:p w:rsidR="002A7958" w:rsidRDefault="002A7958" w:rsidP="002A7958"/>
    <w:p w:rsidR="002A7958" w:rsidRDefault="002A7958" w:rsidP="002A7958">
      <w:r>
        <w:t>Island Transit, as the public transportation service provider in Island County, is a big piece of the solution for addressing the various transportation challenges our communities face.  We will continue to work innovatively in tandem with Whidbey Sea</w:t>
      </w:r>
      <w:r>
        <w:rPr>
          <w:color w:val="1F497D"/>
        </w:rPr>
        <w:t>-T</w:t>
      </w:r>
      <w:r>
        <w:t xml:space="preserve">ac Shuttle to create long term transportation efficiency strategies that will effectively address our goals.  The shuttle is an integral part of our transportation here on the Island and has provided quality, reliable service for the past six years. We urge you to consider the value this service provides our communities at fair and reasonable price. </w:t>
      </w:r>
    </w:p>
    <w:p w:rsidR="002A7958" w:rsidRDefault="002A7958" w:rsidP="002A7958">
      <w:pPr>
        <w:pStyle w:val="Default"/>
        <w:rPr>
          <w:sz w:val="22"/>
          <w:szCs w:val="22"/>
        </w:rPr>
      </w:pPr>
    </w:p>
    <w:p w:rsidR="002A7958" w:rsidRDefault="002A7958" w:rsidP="002A7958">
      <w:pPr>
        <w:pStyle w:val="Default"/>
        <w:rPr>
          <w:sz w:val="22"/>
          <w:szCs w:val="22"/>
        </w:rPr>
      </w:pPr>
    </w:p>
    <w:p w:rsidR="002A7958" w:rsidRDefault="002A7958" w:rsidP="002A7958">
      <w:pPr>
        <w:pStyle w:val="Default"/>
        <w:rPr>
          <w:sz w:val="22"/>
          <w:szCs w:val="22"/>
        </w:rPr>
      </w:pPr>
      <w:r>
        <w:rPr>
          <w:sz w:val="22"/>
          <w:szCs w:val="22"/>
        </w:rPr>
        <w:t>Name:  Martha M. Rose, Executive Director</w:t>
      </w:r>
      <w:r>
        <w:rPr>
          <w:color w:val="1F497D"/>
          <w:sz w:val="22"/>
          <w:szCs w:val="22"/>
        </w:rPr>
        <w:t xml:space="preserve">, </w:t>
      </w:r>
      <w:r>
        <w:rPr>
          <w:color w:val="auto"/>
          <w:sz w:val="22"/>
          <w:szCs w:val="22"/>
        </w:rPr>
        <w:t>Island Transit</w:t>
      </w:r>
    </w:p>
    <w:p w:rsidR="002A7958" w:rsidRDefault="002A7958" w:rsidP="002A7958">
      <w:r>
        <w:t>Organization: Island County and points beyond</w:t>
      </w:r>
    </w:p>
    <w:p w:rsidR="002A7958" w:rsidRDefault="002A7958" w:rsidP="002A7958"/>
    <w:p w:rsidR="002A7958" w:rsidRDefault="002A7958" w:rsidP="002A7958">
      <w:pPr>
        <w:rPr>
          <w:rFonts w:ascii="Arial" w:hAnsi="Arial" w:cs="Arial"/>
          <w:color w:val="1F497D"/>
          <w:sz w:val="20"/>
          <w:szCs w:val="20"/>
        </w:rPr>
      </w:pPr>
    </w:p>
    <w:p w:rsidR="002A7958" w:rsidRDefault="002A7958" w:rsidP="002A7958">
      <w:pPr>
        <w:rPr>
          <w:color w:val="1F497D"/>
        </w:rPr>
      </w:pPr>
    </w:p>
    <w:p w:rsidR="002A7958" w:rsidRDefault="002A7958" w:rsidP="002A7958">
      <w:pPr>
        <w:rPr>
          <w:color w:val="1F497D"/>
        </w:rPr>
      </w:pPr>
    </w:p>
    <w:p w:rsidR="002A7958" w:rsidRDefault="002A7958" w:rsidP="002A7958">
      <w:pPr>
        <w:rPr>
          <w:rFonts w:ascii="Times New Roman" w:hAnsi="Times New Roman"/>
          <w:color w:val="1F497D"/>
          <w:sz w:val="24"/>
          <w:szCs w:val="24"/>
        </w:rPr>
      </w:pPr>
      <w:r>
        <w:rPr>
          <w:rFonts w:ascii="Arial" w:hAnsi="Arial" w:cs="Arial"/>
          <w:color w:val="1F497D"/>
          <w:sz w:val="20"/>
          <w:szCs w:val="20"/>
        </w:rPr>
        <w:t>Martha M. Rose</w:t>
      </w:r>
    </w:p>
    <w:p w:rsidR="002A7958" w:rsidRDefault="002A7958" w:rsidP="002A7958">
      <w:pPr>
        <w:rPr>
          <w:rFonts w:ascii="Times New Roman" w:hAnsi="Times New Roman"/>
          <w:color w:val="1F497D"/>
          <w:sz w:val="24"/>
          <w:szCs w:val="24"/>
        </w:rPr>
      </w:pPr>
      <w:r>
        <w:rPr>
          <w:rFonts w:ascii="Arial" w:hAnsi="Arial" w:cs="Arial"/>
          <w:color w:val="1F497D"/>
          <w:sz w:val="20"/>
          <w:szCs w:val="20"/>
        </w:rPr>
        <w:t>Executive Director, Island Transit</w:t>
      </w:r>
    </w:p>
    <w:p w:rsidR="002A7958" w:rsidRDefault="002A7958" w:rsidP="002A7958">
      <w:pPr>
        <w:rPr>
          <w:rFonts w:ascii="Times New Roman" w:hAnsi="Times New Roman"/>
          <w:color w:val="1F497D"/>
          <w:sz w:val="24"/>
          <w:szCs w:val="24"/>
        </w:rPr>
      </w:pPr>
      <w:r>
        <w:rPr>
          <w:rFonts w:ascii="Arial" w:hAnsi="Arial" w:cs="Arial"/>
          <w:color w:val="1F497D"/>
          <w:sz w:val="15"/>
          <w:szCs w:val="15"/>
        </w:rPr>
        <w:t>PO Box 1735, Coupeville WA 98239</w:t>
      </w:r>
    </w:p>
    <w:p w:rsidR="002A7958" w:rsidRDefault="002A7958" w:rsidP="002A7958">
      <w:pPr>
        <w:rPr>
          <w:color w:val="1F497D"/>
        </w:rPr>
      </w:pPr>
      <w:r>
        <w:rPr>
          <w:rFonts w:ascii="Arial" w:hAnsi="Arial" w:cs="Arial"/>
          <w:color w:val="1F497D"/>
          <w:sz w:val="15"/>
          <w:szCs w:val="15"/>
        </w:rPr>
        <w:t>(360) 678-7771 / (800) 240-8747</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A7958"/>
    <w:rsid w:val="00116397"/>
    <w:rsid w:val="00132F59"/>
    <w:rsid w:val="002A7958"/>
    <w:rsid w:val="00434BF3"/>
    <w:rsid w:val="009208F9"/>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95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2A7958"/>
    <w:pPr>
      <w:autoSpaceDE w:val="0"/>
      <w:autoSpaceDN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0685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033B04C-5C97-439D-B7BD-CC5C9569AFE9}"/>
</file>

<file path=customXml/itemProps2.xml><?xml version="1.0" encoding="utf-8"?>
<ds:datastoreItem xmlns:ds="http://schemas.openxmlformats.org/officeDocument/2006/customXml" ds:itemID="{A41ACD18-7329-4603-8F97-07A077B8C2F2}"/>
</file>

<file path=customXml/itemProps3.xml><?xml version="1.0" encoding="utf-8"?>
<ds:datastoreItem xmlns:ds="http://schemas.openxmlformats.org/officeDocument/2006/customXml" ds:itemID="{E6B5C067-1286-4188-B967-56C4B288E8BA}"/>
</file>

<file path=customXml/itemProps4.xml><?xml version="1.0" encoding="utf-8"?>
<ds:datastoreItem xmlns:ds="http://schemas.openxmlformats.org/officeDocument/2006/customXml" ds:itemID="{C8BA1920-9955-42CC-A3F0-ACCCF91EC5D6}"/>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2011-03-29T22:22:00Z</cp:lastPrinted>
  <dcterms:created xsi:type="dcterms:W3CDTF">2011-03-29T22:21:00Z</dcterms:created>
  <dcterms:modified xsi:type="dcterms:W3CDTF">2011-03-29T22:22:00Z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