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F2CAF" w:rsidP="003F2CAF">
      <w:pPr>
        <w:pStyle w:val="Header"/>
        <w:rPr>
          <w:rFonts w:ascii="Univers (W1)" w:hAnsi="Univers (W1)"/>
          <w:sz w:val="13"/>
        </w:rPr>
      </w:pPr>
      <w:r>
        <w:rPr>
          <w:rFonts w:ascii="Univers (W1)" w:hAnsi="Univers (W1)"/>
          <w:sz w:val="13"/>
        </w:rPr>
        <w:t xml:space="preserve">(206) </w:t>
      </w:r>
      <w:r w:rsidR="00732EA6">
        <w:rPr>
          <w:rFonts w:ascii="Univers (W1)" w:hAnsi="Univers (W1)"/>
          <w:sz w:val="13"/>
        </w:rPr>
        <w:t>345-1568</w:t>
      </w:r>
    </w:p>
    <w:p w:rsidR="00732EA6" w:rsidRDefault="00732EA6" w:rsidP="003F2CAF">
      <w:pPr>
        <w:pStyle w:val="Header"/>
        <w:rPr>
          <w:rFonts w:ascii="Univers (W1)" w:hAnsi="Univers (W1)"/>
          <w:sz w:val="13"/>
        </w:rPr>
      </w:pPr>
    </w:p>
    <w:p w:rsidR="00732EA6" w:rsidRDefault="00732EA6" w:rsidP="00732EA6">
      <w:pPr>
        <w:pStyle w:val="Header"/>
        <w:rPr>
          <w:rFonts w:ascii="Univers (W1)" w:hAnsi="Univers (W1)"/>
          <w:b/>
          <w:sz w:val="17"/>
        </w:rPr>
      </w:pPr>
      <w:r>
        <w:rPr>
          <w:rFonts w:ascii="Univers (W1)" w:hAnsi="Univers (W1)"/>
          <w:b/>
          <w:sz w:val="17"/>
        </w:rPr>
        <w:t>Mark S. Reynolds</w:t>
      </w:r>
    </w:p>
    <w:p w:rsidR="00515272" w:rsidRPr="00515272" w:rsidRDefault="00515272" w:rsidP="00515272">
      <w:pPr>
        <w:rPr>
          <w:rFonts w:ascii="Univers (W1)" w:hAnsi="Univers (W1)"/>
          <w:b w:val="0"/>
          <w:noProof/>
          <w:sz w:val="13"/>
        </w:rPr>
      </w:pPr>
      <w:r w:rsidRPr="00515272">
        <w:rPr>
          <w:rFonts w:ascii="Univers (W1)" w:hAnsi="Univers (W1)"/>
          <w:b w:val="0"/>
          <w:noProof/>
          <w:sz w:val="13"/>
        </w:rPr>
        <w:t>VP Regulatory &amp; Legislative Affairs</w:t>
      </w:r>
    </w:p>
    <w:p w:rsidR="00515272" w:rsidRPr="00515272" w:rsidRDefault="00515272" w:rsidP="00515272">
      <w:pPr>
        <w:rPr>
          <w:rFonts w:ascii="Univers (W1)" w:hAnsi="Univers (W1)"/>
          <w:b w:val="0"/>
          <w:noProof/>
          <w:sz w:val="13"/>
        </w:rPr>
      </w:pPr>
      <w:r w:rsidRPr="00515272">
        <w:rPr>
          <w:rFonts w:ascii="Univers (W1)" w:hAnsi="Univers (W1)"/>
          <w:b w:val="0"/>
          <w:noProof/>
          <w:sz w:val="13"/>
        </w:rPr>
        <w:t>Western Region</w:t>
      </w:r>
    </w:p>
    <w:p w:rsidR="003F2CAF" w:rsidRPr="00FF186F" w:rsidRDefault="003F2CAF" w:rsidP="003F2CAF">
      <w:pPr>
        <w:rPr>
          <w:rFonts w:ascii="Times New Roman" w:hAnsi="Times New Roman"/>
          <w:b w:val="0"/>
        </w:rPr>
      </w:pPr>
    </w:p>
    <w:p w:rsidR="003F2CAF" w:rsidRPr="00FF186F" w:rsidRDefault="0078783A" w:rsidP="003F2CAF">
      <w:pPr>
        <w:rPr>
          <w:rFonts w:ascii="Times New Roman" w:hAnsi="Times New Roman"/>
          <w:b w:val="0"/>
        </w:rPr>
      </w:pPr>
      <w:r w:rsidRPr="00FF186F">
        <w:rPr>
          <w:rFonts w:ascii="Times New Roman" w:hAnsi="Times New Roman"/>
          <w:b w:val="0"/>
        </w:rPr>
        <w:fldChar w:fldCharType="begin"/>
      </w:r>
      <w:r w:rsidR="0019526B" w:rsidRPr="00FF186F">
        <w:rPr>
          <w:rFonts w:ascii="Times New Roman" w:hAnsi="Times New Roman"/>
          <w:b w:val="0"/>
        </w:rPr>
        <w:instrText xml:space="preserve"> DATE \@ "MMMM d, yyyy" </w:instrText>
      </w:r>
      <w:r w:rsidRPr="00FF186F">
        <w:rPr>
          <w:rFonts w:ascii="Times New Roman" w:hAnsi="Times New Roman"/>
          <w:b w:val="0"/>
        </w:rPr>
        <w:fldChar w:fldCharType="separate"/>
      </w:r>
      <w:r w:rsidR="002B1D21">
        <w:rPr>
          <w:rFonts w:ascii="Times New Roman" w:hAnsi="Times New Roman"/>
          <w:b w:val="0"/>
          <w:noProof/>
        </w:rPr>
        <w:t>January 6, 2016</w:t>
      </w:r>
      <w:r w:rsidRPr="00FF186F">
        <w:rPr>
          <w:rFonts w:ascii="Times New Roman" w:hAnsi="Times New Roman"/>
          <w:b w:val="0"/>
        </w:rPr>
        <w:fldChar w:fldCharType="end"/>
      </w:r>
    </w:p>
    <w:p w:rsidR="0019526B" w:rsidRDefault="0019526B" w:rsidP="003F2CAF">
      <w:pPr>
        <w:rPr>
          <w:rFonts w:ascii="Times New Roman" w:hAnsi="Times New Roman"/>
          <w:b w:val="0"/>
        </w:rPr>
      </w:pPr>
    </w:p>
    <w:p w:rsidR="00827F49" w:rsidRDefault="00827F49" w:rsidP="00827F49">
      <w:pPr>
        <w:jc w:val="right"/>
        <w:rPr>
          <w:rFonts w:ascii="Times New Roman" w:hAnsi="Times New Roman"/>
          <w:i/>
        </w:rPr>
      </w:pPr>
      <w:r>
        <w:rPr>
          <w:rFonts w:ascii="Times New Roman" w:hAnsi="Times New Roman"/>
          <w:i/>
        </w:rPr>
        <w:t>Via Web Portal</w:t>
      </w:r>
    </w:p>
    <w:p w:rsidR="00827F49" w:rsidRPr="00827F49" w:rsidRDefault="00827F49" w:rsidP="00827F49">
      <w:pPr>
        <w:jc w:val="right"/>
        <w:rPr>
          <w:rFonts w:ascii="Times New Roman" w:hAnsi="Times New Roman"/>
          <w:i/>
        </w:rPr>
      </w:pPr>
      <w:r>
        <w:rPr>
          <w:rFonts w:ascii="Times New Roman" w:hAnsi="Times New Roman"/>
          <w:i/>
        </w:rPr>
        <w:t>And Overnight Mail</w:t>
      </w:r>
    </w:p>
    <w:p w:rsidR="003F2CAF" w:rsidRPr="00C90BC9" w:rsidRDefault="003F2CAF">
      <w:pPr>
        <w:rPr>
          <w:rFonts w:ascii="Times New Roman" w:hAnsi="Times New Roman"/>
          <w:b w:val="0"/>
        </w:rPr>
      </w:pPr>
    </w:p>
    <w:p w:rsidR="003F2CAF" w:rsidRPr="00C90BC9" w:rsidRDefault="003F2CAF">
      <w:pPr>
        <w:rPr>
          <w:rFonts w:ascii="Times New Roman" w:hAnsi="Times New Roman"/>
          <w:b w:val="0"/>
        </w:rPr>
      </w:pPr>
    </w:p>
    <w:p w:rsidR="00C90BC9" w:rsidRPr="00C90BC9" w:rsidRDefault="00C90BC9" w:rsidP="00C90BC9">
      <w:pPr>
        <w:rPr>
          <w:rFonts w:ascii="Times New Roman" w:hAnsi="Times New Roman"/>
          <w:b w:val="0"/>
        </w:rPr>
      </w:pPr>
      <w:r w:rsidRPr="00C90BC9">
        <w:rPr>
          <w:rFonts w:ascii="Times New Roman" w:hAnsi="Times New Roman"/>
          <w:b w:val="0"/>
        </w:rPr>
        <w:t xml:space="preserve">Mr. Steven V. King </w:t>
      </w:r>
    </w:p>
    <w:p w:rsidR="00C90BC9" w:rsidRPr="00C90BC9" w:rsidRDefault="00C90BC9" w:rsidP="00C90BC9">
      <w:pPr>
        <w:rPr>
          <w:rFonts w:ascii="Times New Roman" w:hAnsi="Times New Roman"/>
          <w:b w:val="0"/>
        </w:rPr>
      </w:pPr>
      <w:r w:rsidRPr="00C90BC9">
        <w:rPr>
          <w:rFonts w:ascii="Times New Roman" w:hAnsi="Times New Roman"/>
          <w:b w:val="0"/>
        </w:rPr>
        <w:t>Executive Director and Secretary</w:t>
      </w:r>
    </w:p>
    <w:p w:rsidR="00C90BC9" w:rsidRPr="00C90BC9" w:rsidRDefault="00C90BC9" w:rsidP="00C90BC9">
      <w:pPr>
        <w:rPr>
          <w:rFonts w:ascii="Times New Roman" w:hAnsi="Times New Roman"/>
          <w:b w:val="0"/>
        </w:rPr>
      </w:pPr>
      <w:r w:rsidRPr="00C90BC9">
        <w:rPr>
          <w:rFonts w:ascii="Times New Roman" w:hAnsi="Times New Roman"/>
          <w:b w:val="0"/>
        </w:rPr>
        <w:t>Washington Utilities &amp; Transportation Commission</w:t>
      </w:r>
    </w:p>
    <w:p w:rsidR="00C90BC9" w:rsidRPr="00C90BC9" w:rsidRDefault="00C90BC9" w:rsidP="00C90BC9">
      <w:pPr>
        <w:rPr>
          <w:rFonts w:ascii="Times New Roman" w:hAnsi="Times New Roman"/>
          <w:b w:val="0"/>
        </w:rPr>
      </w:pPr>
      <w:r w:rsidRPr="00C90BC9">
        <w:rPr>
          <w:rFonts w:ascii="Times New Roman" w:hAnsi="Times New Roman"/>
          <w:b w:val="0"/>
        </w:rPr>
        <w:t>1300 S. Evergreen Park Drive SW</w:t>
      </w:r>
    </w:p>
    <w:p w:rsidR="00C90BC9" w:rsidRPr="00C90BC9" w:rsidRDefault="00C90BC9" w:rsidP="00C90BC9">
      <w:pPr>
        <w:rPr>
          <w:rFonts w:ascii="Times New Roman" w:hAnsi="Times New Roman"/>
          <w:b w:val="0"/>
        </w:rPr>
      </w:pPr>
      <w:r w:rsidRPr="00C90BC9">
        <w:rPr>
          <w:rFonts w:ascii="Times New Roman" w:hAnsi="Times New Roman"/>
          <w:b w:val="0"/>
        </w:rPr>
        <w:t>P.O. Box 47250</w:t>
      </w:r>
    </w:p>
    <w:p w:rsidR="00C90BC9" w:rsidRPr="00C90BC9" w:rsidRDefault="00C90BC9" w:rsidP="00C90BC9">
      <w:pPr>
        <w:rPr>
          <w:rFonts w:ascii="Times New Roman" w:hAnsi="Times New Roman"/>
          <w:b w:val="0"/>
        </w:rPr>
      </w:pPr>
      <w:r w:rsidRPr="00C90BC9">
        <w:rPr>
          <w:rFonts w:ascii="Times New Roman" w:hAnsi="Times New Roman"/>
          <w:b w:val="0"/>
        </w:rPr>
        <w:t>Olympia, WA  98504-7250</w:t>
      </w:r>
    </w:p>
    <w:p w:rsidR="00C90BC9" w:rsidRPr="00C90BC9" w:rsidRDefault="00C90BC9" w:rsidP="00C90BC9">
      <w:pPr>
        <w:rPr>
          <w:rFonts w:ascii="Times New Roman" w:hAnsi="Times New Roman"/>
          <w:b w:val="0"/>
        </w:rPr>
      </w:pPr>
    </w:p>
    <w:p w:rsidR="00C90BC9" w:rsidRPr="00C90BC9" w:rsidRDefault="00C90BC9" w:rsidP="00C90BC9">
      <w:pPr>
        <w:rPr>
          <w:rFonts w:ascii="Times New Roman" w:hAnsi="Times New Roman"/>
        </w:rPr>
      </w:pPr>
      <w:r w:rsidRPr="00C90BC9">
        <w:rPr>
          <w:rFonts w:ascii="Times New Roman" w:hAnsi="Times New Roman"/>
        </w:rPr>
        <w:tab/>
      </w:r>
      <w:r>
        <w:rPr>
          <w:rFonts w:ascii="Times New Roman" w:hAnsi="Times New Roman"/>
        </w:rPr>
        <w:t>RE</w:t>
      </w:r>
      <w:r w:rsidRPr="00C90BC9">
        <w:rPr>
          <w:rFonts w:ascii="Times New Roman" w:hAnsi="Times New Roman"/>
        </w:rPr>
        <w:t>:</w:t>
      </w:r>
      <w:r w:rsidRPr="00C90BC9">
        <w:rPr>
          <w:rFonts w:ascii="Times New Roman" w:hAnsi="Times New Roman"/>
        </w:rPr>
        <w:tab/>
        <w:t>Docket UT-100820, Order 14, Appendix A</w:t>
      </w:r>
    </w:p>
    <w:p w:rsidR="00C90BC9" w:rsidRPr="00C90BC9" w:rsidRDefault="00C90BC9" w:rsidP="00C90BC9">
      <w:pPr>
        <w:tabs>
          <w:tab w:val="left" w:pos="720"/>
        </w:tabs>
        <w:ind w:left="1440" w:right="1440" w:hanging="1440"/>
        <w:rPr>
          <w:rFonts w:ascii="Times New Roman" w:hAnsi="Times New Roman"/>
        </w:rPr>
      </w:pPr>
      <w:r w:rsidRPr="00C90BC9">
        <w:rPr>
          <w:rFonts w:ascii="Times New Roman" w:hAnsi="Times New Roman"/>
        </w:rPr>
        <w:tab/>
      </w:r>
      <w:r w:rsidRPr="00C90BC9">
        <w:rPr>
          <w:rFonts w:ascii="Times New Roman" w:hAnsi="Times New Roman"/>
        </w:rPr>
        <w:tab/>
        <w:t>CenturyLink’s compliance with Condition No. 23 (OSS – Wholesale) to the Joint Applicants’ agreement with Commi</w:t>
      </w:r>
      <w:r w:rsidR="002B1D21">
        <w:rPr>
          <w:rFonts w:ascii="Times New Roman" w:hAnsi="Times New Roman"/>
        </w:rPr>
        <w:t>ssion Staff and Public Counsel</w:t>
      </w:r>
    </w:p>
    <w:p w:rsidR="00C90BC9" w:rsidRPr="00C90BC9" w:rsidRDefault="00C90BC9" w:rsidP="00C90BC9">
      <w:pPr>
        <w:rPr>
          <w:rFonts w:ascii="Times New Roman" w:hAnsi="Times New Roman"/>
          <w:b w:val="0"/>
        </w:rPr>
      </w:pPr>
    </w:p>
    <w:p w:rsidR="00C90BC9" w:rsidRPr="00C90BC9" w:rsidRDefault="00C90BC9" w:rsidP="00C90BC9">
      <w:pPr>
        <w:rPr>
          <w:rFonts w:ascii="Times New Roman" w:hAnsi="Times New Roman"/>
          <w:b w:val="0"/>
        </w:rPr>
      </w:pPr>
      <w:r w:rsidRPr="00C90BC9">
        <w:rPr>
          <w:rFonts w:ascii="Times New Roman" w:hAnsi="Times New Roman"/>
          <w:b w:val="0"/>
        </w:rPr>
        <w:t>Dear Mr. King</w:t>
      </w:r>
      <w:r>
        <w:rPr>
          <w:rFonts w:ascii="Times New Roman" w:hAnsi="Times New Roman"/>
          <w:b w:val="0"/>
        </w:rPr>
        <w:t>:</w:t>
      </w:r>
    </w:p>
    <w:p w:rsidR="00C90BC9" w:rsidRPr="00C90BC9" w:rsidRDefault="00C90BC9" w:rsidP="00C90BC9">
      <w:pPr>
        <w:rPr>
          <w:rFonts w:ascii="Times New Roman" w:hAnsi="Times New Roman"/>
          <w:b w:val="0"/>
        </w:rPr>
      </w:pPr>
    </w:p>
    <w:p w:rsidR="00C90BC9" w:rsidRPr="00C90BC9" w:rsidRDefault="00C90BC9" w:rsidP="00C90BC9">
      <w:pPr>
        <w:pStyle w:val="BodyText"/>
        <w:spacing w:after="0"/>
        <w:rPr>
          <w:rFonts w:ascii="Times New Roman" w:hAnsi="Times New Roman"/>
          <w:sz w:val="24"/>
          <w:szCs w:val="24"/>
        </w:rPr>
      </w:pPr>
      <w:r w:rsidRPr="00C90BC9">
        <w:rPr>
          <w:rFonts w:ascii="Times New Roman" w:hAnsi="Times New Roman"/>
          <w:sz w:val="24"/>
          <w:szCs w:val="24"/>
        </w:rPr>
        <w:t>CenturyLink is consolidating its Local Service ordering and billing systems to streamline processes and systems across CenturyLink’s markets.  Due to acquisitions, CenturyLink currently operates two different ordering and billing systems for Local Services.  As a result, customers that are in multiple locations within CenturyLink’s network could be using both systems, making this inefficient for customers and for CenturyLink.</w:t>
      </w:r>
    </w:p>
    <w:p w:rsidR="00C90BC9" w:rsidRPr="00C90BC9" w:rsidRDefault="00C90BC9" w:rsidP="00C90BC9">
      <w:pPr>
        <w:pStyle w:val="BodyText"/>
        <w:spacing w:after="0"/>
        <w:rPr>
          <w:rFonts w:ascii="Times New Roman" w:hAnsi="Times New Roman"/>
          <w:sz w:val="24"/>
          <w:szCs w:val="24"/>
        </w:rPr>
      </w:pPr>
    </w:p>
    <w:p w:rsidR="00C90BC9" w:rsidRPr="00C90BC9" w:rsidRDefault="00C90BC9" w:rsidP="00C90BC9">
      <w:pPr>
        <w:pStyle w:val="BodyText"/>
        <w:spacing w:after="0"/>
        <w:rPr>
          <w:rFonts w:ascii="Times New Roman" w:hAnsi="Times New Roman"/>
          <w:sz w:val="24"/>
          <w:szCs w:val="24"/>
        </w:rPr>
      </w:pPr>
      <w:r w:rsidRPr="00C90BC9">
        <w:rPr>
          <w:rFonts w:ascii="Times New Roman" w:hAnsi="Times New Roman"/>
          <w:sz w:val="24"/>
          <w:szCs w:val="24"/>
        </w:rPr>
        <w:t xml:space="preserve">During consolidation, CenturyLink will move all Local Service Request (LSR) ordering to Electronic Administration &amp; Service Order Exchange (EASE) and the associated billing to Ensemble. </w:t>
      </w:r>
      <w:r>
        <w:rPr>
          <w:rFonts w:ascii="Times New Roman" w:hAnsi="Times New Roman"/>
          <w:sz w:val="24"/>
          <w:szCs w:val="24"/>
        </w:rPr>
        <w:t xml:space="preserve"> </w:t>
      </w:r>
      <w:r w:rsidRPr="00C90BC9">
        <w:rPr>
          <w:rFonts w:ascii="Times New Roman" w:hAnsi="Times New Roman"/>
          <w:sz w:val="24"/>
          <w:szCs w:val="24"/>
        </w:rPr>
        <w:t xml:space="preserve">This consolidation will move properties off the Interconnect Mediated Access (IMA) and Customer Records Information System (CRIS). </w:t>
      </w:r>
      <w:r>
        <w:rPr>
          <w:rFonts w:ascii="Times New Roman" w:hAnsi="Times New Roman"/>
          <w:sz w:val="24"/>
          <w:szCs w:val="24"/>
        </w:rPr>
        <w:t xml:space="preserve"> </w:t>
      </w:r>
      <w:r w:rsidRPr="00C90BC9">
        <w:rPr>
          <w:rFonts w:ascii="Times New Roman" w:hAnsi="Times New Roman"/>
          <w:sz w:val="24"/>
          <w:szCs w:val="24"/>
        </w:rPr>
        <w:t xml:space="preserve">The first phase of the Consolidation is planned for no earlier than December 2016. </w:t>
      </w:r>
      <w:r>
        <w:rPr>
          <w:rFonts w:ascii="Times New Roman" w:hAnsi="Times New Roman"/>
          <w:sz w:val="24"/>
          <w:szCs w:val="24"/>
        </w:rPr>
        <w:t xml:space="preserve"> </w:t>
      </w:r>
      <w:r w:rsidRPr="00C90BC9">
        <w:rPr>
          <w:rFonts w:ascii="Times New Roman" w:hAnsi="Times New Roman"/>
          <w:sz w:val="24"/>
          <w:szCs w:val="24"/>
        </w:rPr>
        <w:t>Phases two and three are planned for no earlier than mid and late 2017.</w:t>
      </w:r>
    </w:p>
    <w:p w:rsidR="00C90BC9" w:rsidRPr="00C90BC9" w:rsidRDefault="00C90BC9" w:rsidP="00C90BC9">
      <w:pPr>
        <w:pStyle w:val="BodyText"/>
        <w:spacing w:after="0"/>
        <w:rPr>
          <w:rFonts w:ascii="Times New Roman" w:hAnsi="Times New Roman"/>
          <w:sz w:val="24"/>
          <w:szCs w:val="24"/>
        </w:rPr>
      </w:pPr>
    </w:p>
    <w:p w:rsidR="00C90BC9" w:rsidRDefault="00C90BC9" w:rsidP="00C90BC9">
      <w:pPr>
        <w:rPr>
          <w:rFonts w:ascii="Times New Roman" w:hAnsi="Times New Roman"/>
          <w:b w:val="0"/>
          <w:szCs w:val="24"/>
        </w:rPr>
      </w:pPr>
      <w:r w:rsidRPr="00C90BC9">
        <w:rPr>
          <w:rFonts w:ascii="Times New Roman" w:hAnsi="Times New Roman"/>
          <w:b w:val="0"/>
          <w:szCs w:val="24"/>
        </w:rPr>
        <w:t xml:space="preserve">CenturyLink has notified affected Wholesale customers and has begun meeting the requirements of the Change Management Process (CMP) detailed in CenturyLink’s Interconnection Agreements as well as merger-related settlement agreements.  Most recently, CenturyLink filed a detailed </w:t>
      </w:r>
      <w:bookmarkStart w:id="0" w:name="_Toc416849091"/>
      <w:r w:rsidRPr="00C90BC9">
        <w:rPr>
          <w:rFonts w:ascii="Times New Roman" w:hAnsi="Times New Roman"/>
          <w:b w:val="0"/>
          <w:szCs w:val="24"/>
        </w:rPr>
        <w:t xml:space="preserve">“CenturyLink </w:t>
      </w:r>
      <w:r w:rsidRPr="00C90BC9">
        <w:rPr>
          <w:rFonts w:ascii="Times New Roman" w:hAnsi="Times New Roman"/>
          <w:b w:val="0"/>
          <w:bCs/>
          <w:color w:val="000000"/>
          <w:szCs w:val="24"/>
        </w:rPr>
        <w:t>Local Service Ordering and Billing System Consolidation Plan</w:t>
      </w:r>
      <w:bookmarkEnd w:id="0"/>
      <w:r w:rsidRPr="00C90BC9">
        <w:rPr>
          <w:rFonts w:ascii="Times New Roman" w:hAnsi="Times New Roman"/>
          <w:b w:val="0"/>
          <w:bCs/>
          <w:color w:val="000000"/>
          <w:szCs w:val="24"/>
        </w:rPr>
        <w:t>”</w:t>
      </w:r>
      <w:r w:rsidRPr="00C90BC9">
        <w:rPr>
          <w:rFonts w:ascii="Times New Roman" w:hAnsi="Times New Roman"/>
          <w:b w:val="0"/>
          <w:szCs w:val="24"/>
        </w:rPr>
        <w:t xml:space="preserve"> on </w:t>
      </w:r>
      <w:r w:rsidRPr="00C90BC9">
        <w:rPr>
          <w:rFonts w:ascii="Times New Roman" w:hAnsi="Times New Roman"/>
          <w:b w:val="0"/>
          <w:szCs w:val="24"/>
        </w:rPr>
        <w:lastRenderedPageBreak/>
        <w:t>January 4</w:t>
      </w:r>
      <w:r w:rsidRPr="00C90BC9">
        <w:rPr>
          <w:rFonts w:ascii="Times New Roman" w:hAnsi="Times New Roman"/>
          <w:b w:val="0"/>
          <w:szCs w:val="24"/>
          <w:vertAlign w:val="superscript"/>
        </w:rPr>
        <w:t>th</w:t>
      </w:r>
      <w:r w:rsidRPr="00C90BC9">
        <w:rPr>
          <w:rFonts w:ascii="Times New Roman" w:hAnsi="Times New Roman"/>
          <w:b w:val="0"/>
          <w:szCs w:val="24"/>
        </w:rPr>
        <w:t xml:space="preserve"> in the CMP forum where CLECs will be able to review the plan and provide comments. </w:t>
      </w:r>
    </w:p>
    <w:p w:rsidR="00C90BC9" w:rsidRPr="00C90BC9" w:rsidRDefault="00C90BC9" w:rsidP="00C90BC9">
      <w:pPr>
        <w:rPr>
          <w:rFonts w:ascii="Times New Roman" w:hAnsi="Times New Roman"/>
          <w:b w:val="0"/>
          <w:szCs w:val="24"/>
        </w:rPr>
      </w:pPr>
    </w:p>
    <w:p w:rsidR="00C90BC9" w:rsidRPr="00C90BC9" w:rsidRDefault="00C90BC9" w:rsidP="00C90BC9">
      <w:pPr>
        <w:rPr>
          <w:rFonts w:ascii="Times New Roman" w:hAnsi="Times New Roman"/>
          <w:b w:val="0"/>
        </w:rPr>
      </w:pPr>
      <w:r w:rsidRPr="00C90BC9">
        <w:rPr>
          <w:rFonts w:ascii="Times New Roman" w:hAnsi="Times New Roman"/>
          <w:b w:val="0"/>
        </w:rPr>
        <w:t>Pursuant to the requirements of Condition No. 23</w:t>
      </w:r>
      <w:r w:rsidRPr="00C90BC9">
        <w:rPr>
          <w:rStyle w:val="FootnoteReference"/>
          <w:rFonts w:ascii="Times New Roman" w:hAnsi="Times New Roman"/>
          <w:b w:val="0"/>
        </w:rPr>
        <w:footnoteReference w:id="1"/>
      </w:r>
      <w:r w:rsidRPr="00C90BC9">
        <w:rPr>
          <w:rFonts w:ascii="Times New Roman" w:hAnsi="Times New Roman"/>
          <w:b w:val="0"/>
        </w:rPr>
        <w:t xml:space="preserve"> (OSS – Wholesale) </w:t>
      </w:r>
      <w:r w:rsidR="00910758">
        <w:rPr>
          <w:rFonts w:ascii="Times New Roman" w:hAnsi="Times New Roman"/>
          <w:b w:val="0"/>
        </w:rPr>
        <w:t>of</w:t>
      </w:r>
      <w:r w:rsidRPr="00C90BC9">
        <w:rPr>
          <w:rFonts w:ascii="Times New Roman" w:hAnsi="Times New Roman"/>
          <w:b w:val="0"/>
        </w:rPr>
        <w:t xml:space="preserve"> the </w:t>
      </w:r>
      <w:r w:rsidR="000248BB">
        <w:rPr>
          <w:rFonts w:ascii="Times New Roman" w:hAnsi="Times New Roman"/>
          <w:b w:val="0"/>
        </w:rPr>
        <w:t>M</w:t>
      </w:r>
      <w:r w:rsidRPr="00C90BC9">
        <w:rPr>
          <w:rFonts w:ascii="Times New Roman" w:hAnsi="Times New Roman"/>
          <w:b w:val="0"/>
        </w:rPr>
        <w:t xml:space="preserve">erger </w:t>
      </w:r>
      <w:r w:rsidR="00B227B4">
        <w:rPr>
          <w:rFonts w:ascii="Times New Roman" w:hAnsi="Times New Roman"/>
          <w:b w:val="0"/>
        </w:rPr>
        <w:t>S</w:t>
      </w:r>
      <w:r w:rsidRPr="00C90BC9">
        <w:rPr>
          <w:rFonts w:ascii="Times New Roman" w:hAnsi="Times New Roman"/>
          <w:b w:val="0"/>
        </w:rPr>
        <w:t xml:space="preserve">ettlement </w:t>
      </w:r>
      <w:r w:rsidR="00910758">
        <w:rPr>
          <w:rFonts w:ascii="Times New Roman" w:hAnsi="Times New Roman"/>
          <w:b w:val="0"/>
        </w:rPr>
        <w:t>A</w:t>
      </w:r>
      <w:r w:rsidRPr="00C90BC9">
        <w:rPr>
          <w:rFonts w:ascii="Times New Roman" w:hAnsi="Times New Roman"/>
          <w:b w:val="0"/>
        </w:rPr>
        <w:t xml:space="preserve">greement between CenturyLink, Commission Staff and Public Counsel, adopted by the Commission in its Order 14 in the </w:t>
      </w:r>
      <w:r w:rsidR="00910758">
        <w:rPr>
          <w:rFonts w:ascii="Times New Roman" w:hAnsi="Times New Roman"/>
          <w:b w:val="0"/>
        </w:rPr>
        <w:t xml:space="preserve">above-referenced </w:t>
      </w:r>
      <w:r w:rsidRPr="00C90BC9">
        <w:rPr>
          <w:rFonts w:ascii="Times New Roman" w:hAnsi="Times New Roman"/>
          <w:b w:val="0"/>
        </w:rPr>
        <w:t xml:space="preserve">docket, this letter </w:t>
      </w:r>
      <w:r w:rsidRPr="00C90BC9">
        <w:rPr>
          <w:rFonts w:ascii="Times New Roman" w:hAnsi="Times New Roman"/>
          <w:b w:val="0"/>
          <w:szCs w:val="24"/>
        </w:rPr>
        <w:t>provides notice to the Commission of CenturyLink’s planned Wholesale OSS consolidations.  CenturyLink has enclosed with this letter a</w:t>
      </w:r>
      <w:r w:rsidR="00910758">
        <w:rPr>
          <w:rFonts w:ascii="Times New Roman" w:hAnsi="Times New Roman"/>
          <w:b w:val="0"/>
          <w:szCs w:val="24"/>
        </w:rPr>
        <w:t>n original and nine (9) copies</w:t>
      </w:r>
      <w:r w:rsidRPr="00C90BC9">
        <w:rPr>
          <w:rFonts w:ascii="Times New Roman" w:hAnsi="Times New Roman"/>
          <w:b w:val="0"/>
          <w:szCs w:val="24"/>
        </w:rPr>
        <w:t xml:space="preserve"> of the detailed System Consolidation Plan (see Attachment B).  The CMP provides all affected carriers the opportunity to provide comments, employs third party testing, and will ultimately lead to implementation in late 2016 after a vote of acceptance.</w:t>
      </w:r>
      <w:r w:rsidRPr="00C90BC9">
        <w:rPr>
          <w:rFonts w:ascii="Times New Roman" w:hAnsi="Times New Roman"/>
          <w:b w:val="0"/>
        </w:rPr>
        <w:t xml:space="preserve">  Because of this, there is no need for the Commission to take any action with respect to this change.</w:t>
      </w:r>
    </w:p>
    <w:p w:rsidR="00C90BC9" w:rsidRPr="00C90BC9" w:rsidRDefault="00C90BC9" w:rsidP="00C90BC9">
      <w:pPr>
        <w:rPr>
          <w:rFonts w:ascii="Times New Roman" w:hAnsi="Times New Roman"/>
          <w:b w:val="0"/>
        </w:rPr>
      </w:pPr>
    </w:p>
    <w:p w:rsidR="00C90BC9" w:rsidRPr="00C90BC9" w:rsidRDefault="00C90BC9" w:rsidP="00C90BC9">
      <w:pPr>
        <w:rPr>
          <w:rFonts w:ascii="Times New Roman" w:hAnsi="Times New Roman"/>
          <w:b w:val="0"/>
        </w:rPr>
      </w:pPr>
      <w:r w:rsidRPr="00C90BC9">
        <w:rPr>
          <w:rFonts w:ascii="Times New Roman" w:hAnsi="Times New Roman"/>
          <w:b w:val="0"/>
          <w:szCs w:val="24"/>
        </w:rPr>
        <w:t xml:space="preserve">CenturyLink would be happy to provide additional information about the CMP forum and how the Commission can participate or track the progress of this systems consolidation. </w:t>
      </w:r>
    </w:p>
    <w:p w:rsidR="00C90BC9" w:rsidRPr="00C90BC9" w:rsidRDefault="00C90BC9" w:rsidP="00C90BC9">
      <w:pPr>
        <w:rPr>
          <w:rFonts w:ascii="Times New Roman" w:hAnsi="Times New Roman"/>
          <w:b w:val="0"/>
          <w:szCs w:val="24"/>
        </w:rPr>
      </w:pPr>
    </w:p>
    <w:p w:rsidR="00C90BC9" w:rsidRPr="00C90BC9" w:rsidRDefault="00C90BC9" w:rsidP="00C90BC9">
      <w:pPr>
        <w:rPr>
          <w:rFonts w:ascii="Times New Roman" w:hAnsi="Times New Roman"/>
          <w:b w:val="0"/>
          <w:szCs w:val="24"/>
        </w:rPr>
      </w:pPr>
      <w:r w:rsidRPr="00C90BC9">
        <w:rPr>
          <w:rFonts w:ascii="Times New Roman" w:hAnsi="Times New Roman"/>
          <w:b w:val="0"/>
          <w:szCs w:val="24"/>
        </w:rPr>
        <w:t>If you have any questions or concerns, please do not hesitate to contact me.</w:t>
      </w:r>
    </w:p>
    <w:p w:rsidR="00C90BC9" w:rsidRPr="00C90BC9" w:rsidRDefault="00C90BC9" w:rsidP="00C90BC9">
      <w:pPr>
        <w:rPr>
          <w:rFonts w:ascii="Times New Roman" w:hAnsi="Times New Roman"/>
          <w:b w:val="0"/>
        </w:rPr>
      </w:pPr>
    </w:p>
    <w:p w:rsidR="00C90BC9" w:rsidRPr="00C90BC9" w:rsidRDefault="00C90BC9" w:rsidP="00C90BC9">
      <w:pPr>
        <w:rPr>
          <w:rFonts w:ascii="Times New Roman" w:hAnsi="Times New Roman"/>
          <w:b w:val="0"/>
        </w:rPr>
      </w:pPr>
      <w:r w:rsidRPr="00C90BC9">
        <w:rPr>
          <w:rFonts w:ascii="Times New Roman" w:hAnsi="Times New Roman"/>
          <w:b w:val="0"/>
        </w:rPr>
        <w:t>Sincerely,</w:t>
      </w:r>
    </w:p>
    <w:p w:rsidR="00C90BC9" w:rsidRPr="00C90BC9" w:rsidRDefault="00C90BC9" w:rsidP="00C90BC9">
      <w:pPr>
        <w:rPr>
          <w:rFonts w:ascii="Times New Roman" w:hAnsi="Times New Roman"/>
          <w:b w:val="0"/>
        </w:rPr>
      </w:pPr>
    </w:p>
    <w:p w:rsidR="00C90BC9" w:rsidRPr="00C90BC9" w:rsidRDefault="00C90BC9" w:rsidP="00C90BC9">
      <w:pPr>
        <w:rPr>
          <w:rFonts w:ascii="Times New Roman" w:hAnsi="Times New Roman"/>
          <w:b w:val="0"/>
        </w:rPr>
      </w:pPr>
    </w:p>
    <w:p w:rsidR="00C90BC9" w:rsidRPr="00C90BC9" w:rsidRDefault="00C90BC9" w:rsidP="00C90BC9">
      <w:pPr>
        <w:rPr>
          <w:rFonts w:ascii="Times New Roman" w:hAnsi="Times New Roman"/>
          <w:b w:val="0"/>
        </w:rPr>
      </w:pPr>
    </w:p>
    <w:p w:rsidR="00C90BC9" w:rsidRPr="00C90BC9" w:rsidRDefault="00C90BC9" w:rsidP="00C90BC9">
      <w:pPr>
        <w:rPr>
          <w:rFonts w:ascii="Times New Roman" w:hAnsi="Times New Roman"/>
          <w:b w:val="0"/>
        </w:rPr>
      </w:pPr>
      <w:r w:rsidRPr="00C90BC9">
        <w:rPr>
          <w:rFonts w:ascii="Times New Roman" w:hAnsi="Times New Roman"/>
          <w:b w:val="0"/>
        </w:rPr>
        <w:t>Mark Reynolds</w:t>
      </w:r>
    </w:p>
    <w:p w:rsidR="00C90BC9" w:rsidRPr="00C90BC9" w:rsidRDefault="00C90BC9" w:rsidP="00C90BC9">
      <w:pPr>
        <w:rPr>
          <w:rFonts w:ascii="Times New Roman" w:hAnsi="Times New Roman"/>
          <w:b w:val="0"/>
        </w:rPr>
      </w:pPr>
    </w:p>
    <w:p w:rsidR="00C90BC9" w:rsidRPr="00C90BC9" w:rsidRDefault="00C90BC9" w:rsidP="00C90BC9">
      <w:pPr>
        <w:rPr>
          <w:rFonts w:ascii="Times New Roman" w:hAnsi="Times New Roman"/>
          <w:b w:val="0"/>
          <w:sz w:val="20"/>
        </w:rPr>
      </w:pPr>
      <w:r w:rsidRPr="00C90BC9">
        <w:rPr>
          <w:rFonts w:ascii="Times New Roman" w:hAnsi="Times New Roman"/>
          <w:b w:val="0"/>
          <w:sz w:val="20"/>
        </w:rPr>
        <w:t>MSR/</w:t>
      </w:r>
      <w:proofErr w:type="spellStart"/>
      <w:r w:rsidRPr="00C90BC9">
        <w:rPr>
          <w:rFonts w:ascii="Times New Roman" w:hAnsi="Times New Roman"/>
          <w:b w:val="0"/>
          <w:sz w:val="20"/>
        </w:rPr>
        <w:t>jga</w:t>
      </w:r>
      <w:proofErr w:type="spellEnd"/>
    </w:p>
    <w:p w:rsidR="00C90BC9" w:rsidRPr="00C90BC9" w:rsidRDefault="00C90BC9" w:rsidP="00C90BC9">
      <w:pPr>
        <w:rPr>
          <w:rFonts w:ascii="Times New Roman" w:hAnsi="Times New Roman"/>
          <w:b w:val="0"/>
        </w:rPr>
      </w:pPr>
    </w:p>
    <w:p w:rsidR="00C90BC9" w:rsidRPr="00C90BC9" w:rsidRDefault="00C90BC9" w:rsidP="00C90BC9">
      <w:pPr>
        <w:rPr>
          <w:rFonts w:ascii="Times New Roman" w:hAnsi="Times New Roman"/>
          <w:b w:val="0"/>
        </w:rPr>
      </w:pPr>
      <w:r w:rsidRPr="00C90BC9">
        <w:rPr>
          <w:rFonts w:ascii="Times New Roman" w:hAnsi="Times New Roman"/>
          <w:b w:val="0"/>
        </w:rPr>
        <w:t>Enclosures</w:t>
      </w:r>
    </w:p>
    <w:p w:rsidR="00C90BC9" w:rsidRPr="00C90BC9" w:rsidRDefault="00C90BC9" w:rsidP="00C90BC9">
      <w:pPr>
        <w:rPr>
          <w:rFonts w:ascii="Times New Roman" w:hAnsi="Times New Roman"/>
          <w:b w:val="0"/>
        </w:rPr>
      </w:pPr>
    </w:p>
    <w:p w:rsidR="00C90BC9" w:rsidRPr="00C90BC9" w:rsidRDefault="00C90BC9" w:rsidP="00C90BC9">
      <w:pPr>
        <w:rPr>
          <w:rFonts w:ascii="Times New Roman" w:hAnsi="Times New Roman"/>
          <w:b w:val="0"/>
        </w:rPr>
      </w:pPr>
      <w:r w:rsidRPr="00C90BC9">
        <w:rPr>
          <w:rFonts w:ascii="Times New Roman" w:hAnsi="Times New Roman"/>
          <w:b w:val="0"/>
        </w:rPr>
        <w:t>cc:</w:t>
      </w:r>
      <w:r w:rsidRPr="00C90BC9">
        <w:rPr>
          <w:rFonts w:ascii="Times New Roman" w:hAnsi="Times New Roman"/>
          <w:b w:val="0"/>
        </w:rPr>
        <w:tab/>
        <w:t>Service List</w:t>
      </w:r>
    </w:p>
    <w:p w:rsidR="00A33C13" w:rsidRDefault="00A33C13">
      <w:pPr>
        <w:rPr>
          <w:rFonts w:ascii="Times New Roman" w:hAnsi="Times New Roman"/>
          <w:b w:val="0"/>
        </w:rPr>
      </w:pPr>
    </w:p>
    <w:p w:rsidR="00C90BC9" w:rsidRPr="00C90BC9" w:rsidRDefault="00C90BC9" w:rsidP="00C90BC9">
      <w:pPr>
        <w:rPr>
          <w:rFonts w:ascii="Times New Roman" w:hAnsi="Times New Roman"/>
          <w:b w:val="0"/>
        </w:rPr>
      </w:pPr>
    </w:p>
    <w:sectPr w:rsidR="00C90BC9" w:rsidRPr="00C90BC9" w:rsidSect="00827F49">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F49" w:rsidRDefault="00827F49" w:rsidP="00C90BC9">
      <w:r>
        <w:separator/>
      </w:r>
    </w:p>
  </w:endnote>
  <w:endnote w:type="continuationSeparator" w:id="0">
    <w:p w:rsidR="00827F49" w:rsidRDefault="00827F49" w:rsidP="00C90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F49" w:rsidRDefault="00827F49" w:rsidP="00C90BC9">
      <w:r>
        <w:separator/>
      </w:r>
    </w:p>
  </w:footnote>
  <w:footnote w:type="continuationSeparator" w:id="0">
    <w:p w:rsidR="00827F49" w:rsidRDefault="00827F49" w:rsidP="00C90BC9">
      <w:r>
        <w:continuationSeparator/>
      </w:r>
    </w:p>
  </w:footnote>
  <w:footnote w:id="1">
    <w:p w:rsidR="00827F49" w:rsidRDefault="00827F49" w:rsidP="00C90BC9">
      <w:pPr>
        <w:pStyle w:val="FootnoteText"/>
        <w:tabs>
          <w:tab w:val="left" w:pos="360"/>
        </w:tabs>
      </w:pPr>
      <w:r>
        <w:rPr>
          <w:rStyle w:val="FootnoteReference"/>
        </w:rPr>
        <w:footnoteRef/>
      </w:r>
      <w:r>
        <w:tab/>
        <w:t>See Attachment A for the requirements of Condition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49" w:rsidRDefault="00827F49">
    <w:pPr>
      <w:pStyle w:val="Header"/>
      <w:rPr>
        <w:rFonts w:ascii="Times New Roman" w:hAnsi="Times New Roman"/>
      </w:rPr>
    </w:pPr>
    <w:r>
      <w:rPr>
        <w:rFonts w:ascii="Times New Roman" w:hAnsi="Times New Roman"/>
      </w:rPr>
      <w:t>Mr. Steven V. King</w:t>
    </w:r>
  </w:p>
  <w:p w:rsidR="00827F49" w:rsidRDefault="00827F49">
    <w:pPr>
      <w:pStyle w:val="Header"/>
      <w:rPr>
        <w:rFonts w:ascii="Times New Roman" w:hAnsi="Times New Roman"/>
      </w:rPr>
    </w:pPr>
    <w:r>
      <w:rPr>
        <w:rFonts w:ascii="Times New Roman" w:hAnsi="Times New Roman"/>
      </w:rPr>
      <w:t>January 6, 2016</w:t>
    </w:r>
  </w:p>
  <w:p w:rsidR="00827F49" w:rsidRDefault="00827F49">
    <w:pPr>
      <w:pStyle w:val="Header"/>
      <w:rPr>
        <w:rFonts w:ascii="Times New Roman" w:hAnsi="Times New Roman"/>
      </w:rPr>
    </w:pPr>
    <w:r>
      <w:rPr>
        <w:rFonts w:ascii="Times New Roman" w:hAnsi="Times New Roman"/>
      </w:rPr>
      <w:t xml:space="preserve">Page </w:t>
    </w:r>
    <w:r w:rsidRPr="00827F49">
      <w:rPr>
        <w:rFonts w:ascii="Times New Roman" w:hAnsi="Times New Roman"/>
      </w:rPr>
      <w:fldChar w:fldCharType="begin"/>
    </w:r>
    <w:r w:rsidRPr="00827F49">
      <w:rPr>
        <w:rFonts w:ascii="Times New Roman" w:hAnsi="Times New Roman"/>
      </w:rPr>
      <w:instrText xml:space="preserve"> PAGE   \* MERGEFORMAT </w:instrText>
    </w:r>
    <w:r w:rsidRPr="00827F49">
      <w:rPr>
        <w:rFonts w:ascii="Times New Roman" w:hAnsi="Times New Roman"/>
      </w:rPr>
      <w:fldChar w:fldCharType="separate"/>
    </w:r>
    <w:r w:rsidR="002B1D21">
      <w:rPr>
        <w:rFonts w:ascii="Times New Roman" w:hAnsi="Times New Roman"/>
      </w:rPr>
      <w:t>2</w:t>
    </w:r>
    <w:r w:rsidRPr="00827F49">
      <w:rPr>
        <w:rFonts w:ascii="Times New Roman" w:hAnsi="Times New Roman"/>
      </w:rPr>
      <w:fldChar w:fldCharType="end"/>
    </w:r>
  </w:p>
  <w:p w:rsidR="00827F49" w:rsidRDefault="00827F49">
    <w:pPr>
      <w:pStyle w:val="Header"/>
      <w:rPr>
        <w:rFonts w:ascii="Times New Roman" w:hAnsi="Times New Roman"/>
      </w:rPr>
    </w:pPr>
  </w:p>
  <w:p w:rsidR="00827F49" w:rsidRPr="00827F49" w:rsidRDefault="00827F49">
    <w:pPr>
      <w:pStyle w:val="Header"/>
      <w:rPr>
        <w:rFonts w:ascii="Times New Roman" w:hAnsi="Times New Roman"/>
      </w:rPr>
    </w:pPr>
  </w:p>
  <w:p w:rsidR="00827F49" w:rsidRPr="00827F49" w:rsidRDefault="00827F49">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footnotePr>
    <w:footnote w:id="-1"/>
    <w:footnote w:id="0"/>
  </w:footnotePr>
  <w:endnotePr>
    <w:endnote w:id="-1"/>
    <w:endnote w:id="0"/>
  </w:endnotePr>
  <w:compat/>
  <w:rsids>
    <w:rsidRoot w:val="003F2CAF"/>
    <w:rsid w:val="000248BB"/>
    <w:rsid w:val="0009048B"/>
    <w:rsid w:val="00152DFC"/>
    <w:rsid w:val="001628C3"/>
    <w:rsid w:val="00171DAE"/>
    <w:rsid w:val="0019526B"/>
    <w:rsid w:val="001B235A"/>
    <w:rsid w:val="001F2A69"/>
    <w:rsid w:val="002A7A2B"/>
    <w:rsid w:val="002B1D21"/>
    <w:rsid w:val="002B76B8"/>
    <w:rsid w:val="002C1C42"/>
    <w:rsid w:val="00313154"/>
    <w:rsid w:val="00343974"/>
    <w:rsid w:val="00370A3A"/>
    <w:rsid w:val="00376976"/>
    <w:rsid w:val="003B2438"/>
    <w:rsid w:val="003E62C2"/>
    <w:rsid w:val="003F2CAF"/>
    <w:rsid w:val="00442496"/>
    <w:rsid w:val="004538A6"/>
    <w:rsid w:val="004901A2"/>
    <w:rsid w:val="0049470E"/>
    <w:rsid w:val="00495599"/>
    <w:rsid w:val="004A5103"/>
    <w:rsid w:val="004B4D3B"/>
    <w:rsid w:val="004C0BFC"/>
    <w:rsid w:val="004E5DA4"/>
    <w:rsid w:val="00515272"/>
    <w:rsid w:val="00533CFF"/>
    <w:rsid w:val="006616AE"/>
    <w:rsid w:val="00695088"/>
    <w:rsid w:val="006B5A32"/>
    <w:rsid w:val="006C4DDF"/>
    <w:rsid w:val="006F0367"/>
    <w:rsid w:val="007200B7"/>
    <w:rsid w:val="0072272A"/>
    <w:rsid w:val="00726AA5"/>
    <w:rsid w:val="00732EA6"/>
    <w:rsid w:val="0076296F"/>
    <w:rsid w:val="0078783A"/>
    <w:rsid w:val="007C76C3"/>
    <w:rsid w:val="007D3843"/>
    <w:rsid w:val="007F1509"/>
    <w:rsid w:val="008073F0"/>
    <w:rsid w:val="00810727"/>
    <w:rsid w:val="00827F49"/>
    <w:rsid w:val="00865F1B"/>
    <w:rsid w:val="00880C5F"/>
    <w:rsid w:val="008E1452"/>
    <w:rsid w:val="00910758"/>
    <w:rsid w:val="00937BD8"/>
    <w:rsid w:val="00943BF5"/>
    <w:rsid w:val="00970CC0"/>
    <w:rsid w:val="009A5E91"/>
    <w:rsid w:val="009D60B6"/>
    <w:rsid w:val="009F45DC"/>
    <w:rsid w:val="009F7DF5"/>
    <w:rsid w:val="00A07FF5"/>
    <w:rsid w:val="00A216FA"/>
    <w:rsid w:val="00A33C13"/>
    <w:rsid w:val="00A97B81"/>
    <w:rsid w:val="00AB55D7"/>
    <w:rsid w:val="00AC5328"/>
    <w:rsid w:val="00AD43CE"/>
    <w:rsid w:val="00AF3AD9"/>
    <w:rsid w:val="00B05CE7"/>
    <w:rsid w:val="00B10B1E"/>
    <w:rsid w:val="00B227B4"/>
    <w:rsid w:val="00B31B5A"/>
    <w:rsid w:val="00B47B0D"/>
    <w:rsid w:val="00B517DA"/>
    <w:rsid w:val="00B730E6"/>
    <w:rsid w:val="00B91ED1"/>
    <w:rsid w:val="00BE3DDD"/>
    <w:rsid w:val="00BF4B90"/>
    <w:rsid w:val="00C1730E"/>
    <w:rsid w:val="00C26E7C"/>
    <w:rsid w:val="00C90BC9"/>
    <w:rsid w:val="00CC7402"/>
    <w:rsid w:val="00D5373E"/>
    <w:rsid w:val="00D80439"/>
    <w:rsid w:val="00D94400"/>
    <w:rsid w:val="00D95AF7"/>
    <w:rsid w:val="00DE3D71"/>
    <w:rsid w:val="00DF271D"/>
    <w:rsid w:val="00E00098"/>
    <w:rsid w:val="00E35149"/>
    <w:rsid w:val="00E3682F"/>
    <w:rsid w:val="00E474EF"/>
    <w:rsid w:val="00F468B6"/>
    <w:rsid w:val="00F513A0"/>
    <w:rsid w:val="00F57A39"/>
    <w:rsid w:val="00F6027F"/>
    <w:rsid w:val="00FD0250"/>
    <w:rsid w:val="00FF1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FootnoteText">
    <w:name w:val="footnote text"/>
    <w:basedOn w:val="Normal"/>
    <w:link w:val="FootnoteTextChar"/>
    <w:uiPriority w:val="99"/>
    <w:semiHidden/>
    <w:unhideWhenUsed/>
    <w:rsid w:val="00C90BC9"/>
    <w:rPr>
      <w:rFonts w:ascii="New York" w:hAnsi="New York"/>
      <w:b w:val="0"/>
      <w:sz w:val="20"/>
    </w:rPr>
  </w:style>
  <w:style w:type="character" w:customStyle="1" w:styleId="FootnoteTextChar">
    <w:name w:val="Footnote Text Char"/>
    <w:basedOn w:val="DefaultParagraphFont"/>
    <w:link w:val="FootnoteText"/>
    <w:uiPriority w:val="99"/>
    <w:semiHidden/>
    <w:rsid w:val="00C90BC9"/>
    <w:rPr>
      <w:rFonts w:ascii="New York" w:eastAsia="Times New Roman" w:hAnsi="New York" w:cs="Times New Roman"/>
      <w:sz w:val="20"/>
      <w:szCs w:val="20"/>
    </w:rPr>
  </w:style>
  <w:style w:type="character" w:styleId="FootnoteReference">
    <w:name w:val="footnote reference"/>
    <w:basedOn w:val="DefaultParagraphFont"/>
    <w:uiPriority w:val="99"/>
    <w:semiHidden/>
    <w:unhideWhenUsed/>
    <w:rsid w:val="00C90BC9"/>
    <w:rPr>
      <w:vertAlign w:val="superscript"/>
    </w:rPr>
  </w:style>
  <w:style w:type="paragraph" w:styleId="BodyText">
    <w:name w:val="Body Text"/>
    <w:basedOn w:val="Normal"/>
    <w:link w:val="BodyTextChar"/>
    <w:uiPriority w:val="99"/>
    <w:unhideWhenUsed/>
    <w:rsid w:val="00C90BC9"/>
    <w:pPr>
      <w:spacing w:after="120"/>
    </w:pPr>
    <w:rPr>
      <w:rFonts w:ascii="Calibri" w:hAnsi="Calibri"/>
      <w:b w:val="0"/>
      <w:sz w:val="22"/>
      <w:szCs w:val="22"/>
    </w:rPr>
  </w:style>
  <w:style w:type="character" w:customStyle="1" w:styleId="BodyTextChar">
    <w:name w:val="Body Text Char"/>
    <w:basedOn w:val="DefaultParagraphFont"/>
    <w:link w:val="BodyText"/>
    <w:uiPriority w:val="99"/>
    <w:rsid w:val="00C90BC9"/>
    <w:rPr>
      <w:rFonts w:ascii="Calibri" w:eastAsia="Times New Roman" w:hAnsi="Calibri" w:cs="Times New Roman"/>
      <w:sz w:val="22"/>
    </w:rPr>
  </w:style>
  <w:style w:type="paragraph" w:styleId="Footer">
    <w:name w:val="footer"/>
    <w:basedOn w:val="Normal"/>
    <w:link w:val="FooterChar"/>
    <w:uiPriority w:val="99"/>
    <w:semiHidden/>
    <w:unhideWhenUsed/>
    <w:rsid w:val="00C90BC9"/>
    <w:pPr>
      <w:tabs>
        <w:tab w:val="center" w:pos="4680"/>
        <w:tab w:val="right" w:pos="9360"/>
      </w:tabs>
    </w:pPr>
  </w:style>
  <w:style w:type="character" w:customStyle="1" w:styleId="FooterChar">
    <w:name w:val="Footer Char"/>
    <w:basedOn w:val="DefaultParagraphFont"/>
    <w:link w:val="Footer"/>
    <w:uiPriority w:val="99"/>
    <w:semiHidden/>
    <w:rsid w:val="00C90BC9"/>
    <w:rPr>
      <w:rFonts w:ascii="Courier New" w:eastAsia="Times New Roman" w:hAnsi="Courier New"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2016-01-07T08:00:00+00:00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3CC377D-584A-494C-BFC4-85BAC4E2E85C}"/>
</file>

<file path=customXml/itemProps2.xml><?xml version="1.0" encoding="utf-8"?>
<ds:datastoreItem xmlns:ds="http://schemas.openxmlformats.org/officeDocument/2006/customXml" ds:itemID="{438289D3-D8C1-466A-9E0E-1A306722A6E6}"/>
</file>

<file path=customXml/itemProps3.xml><?xml version="1.0" encoding="utf-8"?>
<ds:datastoreItem xmlns:ds="http://schemas.openxmlformats.org/officeDocument/2006/customXml" ds:itemID="{B37283E0-C871-42F6-854C-763E9F456FE8}"/>
</file>

<file path=customXml/itemProps4.xml><?xml version="1.0" encoding="utf-8"?>
<ds:datastoreItem xmlns:ds="http://schemas.openxmlformats.org/officeDocument/2006/customXml" ds:itemID="{AC1FDEE0-9BF9-47A9-891D-430E491F4855}"/>
</file>

<file path=docProps/app.xml><?xml version="1.0" encoding="utf-8"?>
<Properties xmlns="http://schemas.openxmlformats.org/officeDocument/2006/extended-properties" xmlns:vt="http://schemas.openxmlformats.org/officeDocument/2006/docPropsVTypes">
  <Template>Normal.dotm</Template>
  <TotalTime>48</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2016-01-06T22:46:00Z</cp:lastPrinted>
  <dcterms:created xsi:type="dcterms:W3CDTF">2016-01-05T20:46:00Z</dcterms:created>
  <dcterms:modified xsi:type="dcterms:W3CDTF">2016-01-06T22:47:00Z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