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4E10" w14:textId="77777777" w:rsidR="00CC72F1" w:rsidRDefault="00CC72F1" w:rsidP="00CC72F1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57AE4E38" wp14:editId="57AE4E39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E4E11" w14:textId="77777777" w:rsidR="00CC72F1" w:rsidRDefault="00CC72F1" w:rsidP="00CC72F1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7AE4E12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7AE4E13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</w:t>
      </w:r>
      <w:bookmarkStart w:id="0" w:name="_GoBack"/>
      <w:bookmarkEnd w:id="0"/>
      <w:r>
        <w:rPr>
          <w:rFonts w:ascii="Arial" w:hAnsi="Arial"/>
          <w:color w:val="008000"/>
          <w:sz w:val="28"/>
        </w:rPr>
        <w:t>N COMMISSION</w:t>
      </w:r>
    </w:p>
    <w:p w14:paraId="57AE4E14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7AE4E15" w14:textId="77777777" w:rsidR="00CC72F1" w:rsidRDefault="00CC72F1" w:rsidP="00CC72F1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0436FB34" w14:textId="77777777" w:rsidR="00B61CD2" w:rsidRDefault="008A7DB5" w:rsidP="00B61CD2">
      <w:pPr>
        <w:spacing w:after="480" w:line="264" w:lineRule="auto"/>
        <w:jc w:val="center"/>
        <w:rPr>
          <w:rFonts w:ascii="Times New Roman" w:hAnsi="Times New Roman" w:cs="Times New Roman"/>
          <w:sz w:val="24"/>
          <w:szCs w:val="24"/>
        </w:rPr>
        <w:sectPr w:rsidR="00B61CD2" w:rsidSect="005F739C">
          <w:headerReference w:type="default" r:id="rId7"/>
          <w:headerReference w:type="first" r:id="rId8"/>
          <w:footerReference w:type="first" r:id="rId9"/>
          <w:pgSz w:w="12240" w:h="15840"/>
          <w:pgMar w:top="72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June 1</w:t>
      </w:r>
      <w:r w:rsidR="007733A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2016</w:t>
      </w:r>
    </w:p>
    <w:p w14:paraId="6F91434B" w14:textId="4E7DDFC6" w:rsidR="005F739C" w:rsidRPr="00615D2B" w:rsidRDefault="005F739C" w:rsidP="00B61CD2">
      <w:pPr>
        <w:spacing w:after="48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D2B">
        <w:rPr>
          <w:rFonts w:ascii="Times New Roman" w:hAnsi="Times New Roman" w:cs="Times New Roman"/>
          <w:b/>
          <w:sz w:val="24"/>
          <w:szCs w:val="24"/>
        </w:rPr>
        <w:t xml:space="preserve">NOTICE </w:t>
      </w:r>
      <w:r w:rsidR="008A7DB5">
        <w:rPr>
          <w:rFonts w:ascii="Times New Roman" w:hAnsi="Times New Roman" w:cs="Times New Roman"/>
          <w:b/>
          <w:sz w:val="24"/>
          <w:szCs w:val="24"/>
        </w:rPr>
        <w:t>HOLDING MOTION TO STRIKE IN ABEYANCE</w:t>
      </w:r>
    </w:p>
    <w:p w14:paraId="2DCE6E6B" w14:textId="0B24F0C8" w:rsidR="002C02CD" w:rsidRDefault="005F739C" w:rsidP="005F739C">
      <w:pPr>
        <w:spacing w:after="0" w:line="264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615D2B">
        <w:rPr>
          <w:rFonts w:ascii="Times New Roman" w:hAnsi="Times New Roman" w:cs="Times New Roman"/>
          <w:sz w:val="24"/>
          <w:szCs w:val="24"/>
        </w:rPr>
        <w:t>RE:</w:t>
      </w:r>
      <w:r w:rsidRPr="00615D2B">
        <w:rPr>
          <w:rFonts w:ascii="Times New Roman" w:hAnsi="Times New Roman" w:cs="Times New Roman"/>
          <w:sz w:val="24"/>
          <w:szCs w:val="24"/>
        </w:rPr>
        <w:tab/>
      </w:r>
      <w:r w:rsidRPr="00615D2B">
        <w:rPr>
          <w:rFonts w:ascii="Times New Roman" w:hAnsi="Times New Roman" w:cs="Times New Roman"/>
          <w:i/>
          <w:sz w:val="24"/>
          <w:szCs w:val="24"/>
        </w:rPr>
        <w:t xml:space="preserve">In the Application TC-143691 of </w:t>
      </w:r>
      <w:proofErr w:type="spellStart"/>
      <w:r w:rsidRPr="00615D2B">
        <w:rPr>
          <w:rFonts w:ascii="Times New Roman" w:hAnsi="Times New Roman" w:cs="Times New Roman"/>
          <w:i/>
          <w:sz w:val="24"/>
          <w:szCs w:val="24"/>
        </w:rPr>
        <w:t>Speedishuttle</w:t>
      </w:r>
      <w:proofErr w:type="spellEnd"/>
      <w:r w:rsidRPr="00615D2B">
        <w:rPr>
          <w:rFonts w:ascii="Times New Roman" w:hAnsi="Times New Roman" w:cs="Times New Roman"/>
          <w:i/>
          <w:sz w:val="24"/>
          <w:szCs w:val="24"/>
        </w:rPr>
        <w:t xml:space="preserve"> Washington, LLC, d/b/a </w:t>
      </w:r>
      <w:proofErr w:type="spellStart"/>
      <w:r w:rsidRPr="00615D2B">
        <w:rPr>
          <w:rFonts w:ascii="Times New Roman" w:hAnsi="Times New Roman" w:cs="Times New Roman"/>
          <w:i/>
          <w:sz w:val="24"/>
          <w:szCs w:val="24"/>
        </w:rPr>
        <w:t>Speedishuttle</w:t>
      </w:r>
      <w:proofErr w:type="spellEnd"/>
      <w:r w:rsidRPr="00615D2B">
        <w:rPr>
          <w:rFonts w:ascii="Times New Roman" w:hAnsi="Times New Roman" w:cs="Times New Roman"/>
          <w:i/>
          <w:sz w:val="24"/>
          <w:szCs w:val="24"/>
        </w:rPr>
        <w:t xml:space="preserve"> Seattle</w:t>
      </w:r>
      <w:r w:rsidRPr="00615D2B">
        <w:rPr>
          <w:rFonts w:ascii="Times New Roman" w:hAnsi="Times New Roman" w:cs="Times New Roman"/>
          <w:i/>
          <w:sz w:val="24"/>
          <w:szCs w:val="24"/>
        </w:rPr>
        <w:br/>
      </w:r>
      <w:r w:rsidRPr="00615D2B">
        <w:rPr>
          <w:rFonts w:ascii="Times New Roman" w:hAnsi="Times New Roman" w:cs="Times New Roman"/>
          <w:sz w:val="24"/>
          <w:szCs w:val="24"/>
        </w:rPr>
        <w:t>Docket TC-143691</w:t>
      </w:r>
      <w:r w:rsidRPr="00615D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1CD2">
        <w:rPr>
          <w:rFonts w:ascii="Times New Roman" w:hAnsi="Times New Roman" w:cs="Times New Roman"/>
          <w:i/>
          <w:sz w:val="24"/>
          <w:szCs w:val="24"/>
        </w:rPr>
        <w:br/>
      </w:r>
      <w:r w:rsidR="002C02CD">
        <w:rPr>
          <w:rFonts w:ascii="Times New Roman" w:hAnsi="Times New Roman" w:cs="Times New Roman"/>
          <w:i/>
          <w:sz w:val="24"/>
          <w:szCs w:val="24"/>
        </w:rPr>
        <w:t xml:space="preserve">Shuttle Express, Inc. v. </w:t>
      </w:r>
      <w:proofErr w:type="spellStart"/>
      <w:r w:rsidR="002C02CD">
        <w:rPr>
          <w:rFonts w:ascii="Times New Roman" w:hAnsi="Times New Roman" w:cs="Times New Roman"/>
          <w:i/>
          <w:sz w:val="24"/>
          <w:szCs w:val="24"/>
        </w:rPr>
        <w:t>Speedishuttle</w:t>
      </w:r>
      <w:proofErr w:type="spellEnd"/>
      <w:r w:rsidR="002C02CD">
        <w:rPr>
          <w:rFonts w:ascii="Times New Roman" w:hAnsi="Times New Roman" w:cs="Times New Roman"/>
          <w:i/>
          <w:sz w:val="24"/>
          <w:szCs w:val="24"/>
        </w:rPr>
        <w:t xml:space="preserve"> Washington, LLC</w:t>
      </w:r>
      <w:r w:rsidR="002C02CD" w:rsidRPr="00615D2B">
        <w:rPr>
          <w:rFonts w:ascii="Times New Roman" w:hAnsi="Times New Roman" w:cs="Times New Roman"/>
          <w:i/>
          <w:sz w:val="24"/>
          <w:szCs w:val="24"/>
        </w:rPr>
        <w:br/>
      </w:r>
      <w:r w:rsidR="002C02CD" w:rsidRPr="00615D2B">
        <w:rPr>
          <w:rFonts w:ascii="Times New Roman" w:hAnsi="Times New Roman" w:cs="Times New Roman"/>
          <w:sz w:val="24"/>
          <w:szCs w:val="24"/>
        </w:rPr>
        <w:t>Docket TC-1</w:t>
      </w:r>
      <w:r w:rsidR="002C02CD">
        <w:rPr>
          <w:rFonts w:ascii="Times New Roman" w:hAnsi="Times New Roman" w:cs="Times New Roman"/>
          <w:sz w:val="24"/>
          <w:szCs w:val="24"/>
        </w:rPr>
        <w:t>60516</w:t>
      </w:r>
    </w:p>
    <w:p w14:paraId="136298CC" w14:textId="17BAE7F4" w:rsidR="005F739C" w:rsidRPr="00615D2B" w:rsidRDefault="002C02CD" w:rsidP="002C02CD">
      <w:pPr>
        <w:spacing w:after="0" w:line="264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488C7A5D" w14:textId="77777777" w:rsidR="005F739C" w:rsidRPr="00615D2B" w:rsidRDefault="005F739C" w:rsidP="00B61CD2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615D2B">
        <w:rPr>
          <w:rFonts w:ascii="Times New Roman" w:hAnsi="Times New Roman" w:cs="Times New Roman"/>
          <w:sz w:val="24"/>
          <w:szCs w:val="24"/>
        </w:rPr>
        <w:t>TO ALL PARTIES:</w:t>
      </w:r>
    </w:p>
    <w:p w14:paraId="7730C510" w14:textId="56C7BAA6" w:rsidR="002C02CD" w:rsidRDefault="002C02CD" w:rsidP="002C02CD">
      <w:pPr>
        <w:spacing w:line="288" w:lineRule="auto"/>
        <w:rPr>
          <w:rFonts w:ascii="Times New Roman" w:hAnsi="Times New Roman"/>
          <w:sz w:val="24"/>
          <w:szCs w:val="24"/>
        </w:rPr>
      </w:pPr>
      <w:r w:rsidRPr="00FD5C16">
        <w:rPr>
          <w:rFonts w:ascii="Times New Roman" w:hAnsi="Times New Roman"/>
          <w:sz w:val="24"/>
          <w:szCs w:val="24"/>
        </w:rPr>
        <w:t xml:space="preserve">On October 10, 2014, </w:t>
      </w:r>
      <w:proofErr w:type="spellStart"/>
      <w:r w:rsidRPr="00FD5C16">
        <w:rPr>
          <w:rFonts w:ascii="Times New Roman" w:hAnsi="Times New Roman"/>
          <w:sz w:val="24"/>
          <w:szCs w:val="24"/>
        </w:rPr>
        <w:t>Speedishuttle</w:t>
      </w:r>
      <w:proofErr w:type="spellEnd"/>
      <w:r w:rsidRPr="00FD5C16">
        <w:rPr>
          <w:rFonts w:ascii="Times New Roman" w:hAnsi="Times New Roman"/>
          <w:sz w:val="24"/>
          <w:szCs w:val="24"/>
        </w:rPr>
        <w:t xml:space="preserve"> Washington, LLC d/b/a </w:t>
      </w:r>
      <w:proofErr w:type="spellStart"/>
      <w:r w:rsidRPr="00FD5C16">
        <w:rPr>
          <w:rFonts w:ascii="Times New Roman" w:hAnsi="Times New Roman"/>
          <w:sz w:val="24"/>
          <w:szCs w:val="24"/>
        </w:rPr>
        <w:t>Speedishuttle</w:t>
      </w:r>
      <w:proofErr w:type="spellEnd"/>
      <w:r w:rsidRPr="00FD5C16">
        <w:rPr>
          <w:rFonts w:ascii="Times New Roman" w:hAnsi="Times New Roman"/>
          <w:sz w:val="24"/>
          <w:szCs w:val="24"/>
        </w:rPr>
        <w:t xml:space="preserve"> Seattle (</w:t>
      </w:r>
      <w:proofErr w:type="spellStart"/>
      <w:r w:rsidRPr="00FD5C16">
        <w:rPr>
          <w:rFonts w:ascii="Times New Roman" w:hAnsi="Times New Roman"/>
          <w:sz w:val="24"/>
          <w:szCs w:val="24"/>
        </w:rPr>
        <w:t>Speedishuttle</w:t>
      </w:r>
      <w:proofErr w:type="spellEnd"/>
      <w:r w:rsidRPr="00FD5C16">
        <w:rPr>
          <w:rFonts w:ascii="Times New Roman" w:hAnsi="Times New Roman"/>
          <w:sz w:val="24"/>
          <w:szCs w:val="24"/>
        </w:rPr>
        <w:t xml:space="preserve">) filed with the Washington Utilities and Transportation Commission (Commission) an application for a certificate of public convenience and necessity to operate as an auto transportation company. </w:t>
      </w:r>
      <w:r>
        <w:rPr>
          <w:rFonts w:ascii="Times New Roman" w:hAnsi="Times New Roman"/>
          <w:sz w:val="24"/>
          <w:szCs w:val="24"/>
        </w:rPr>
        <w:t xml:space="preserve">Both Shuttle Express, Inc. (Shuttle Express) and </w:t>
      </w:r>
      <w:r w:rsidRPr="00FD5C16">
        <w:rPr>
          <w:rFonts w:ascii="Times New Roman" w:hAnsi="Times New Roman"/>
          <w:sz w:val="24"/>
          <w:szCs w:val="24"/>
        </w:rPr>
        <w:t xml:space="preserve">Pacific Northwest Transportation Services, Inc. d/b/a Capital </w:t>
      </w:r>
      <w:proofErr w:type="spellStart"/>
      <w:r w:rsidRPr="00FD5C16">
        <w:rPr>
          <w:rFonts w:ascii="Times New Roman" w:hAnsi="Times New Roman"/>
          <w:sz w:val="24"/>
          <w:szCs w:val="24"/>
        </w:rPr>
        <w:t>Aeroporter</w:t>
      </w:r>
      <w:proofErr w:type="spellEnd"/>
      <w:r w:rsidRPr="00FD5C16">
        <w:rPr>
          <w:rFonts w:ascii="Times New Roman" w:hAnsi="Times New Roman"/>
          <w:sz w:val="24"/>
          <w:szCs w:val="24"/>
        </w:rPr>
        <w:t xml:space="preserve"> Shuttle (Capital </w:t>
      </w:r>
      <w:proofErr w:type="spellStart"/>
      <w:r w:rsidRPr="00FD5C16">
        <w:rPr>
          <w:rFonts w:ascii="Times New Roman" w:hAnsi="Times New Roman"/>
          <w:sz w:val="24"/>
          <w:szCs w:val="24"/>
        </w:rPr>
        <w:t>Aeroporter</w:t>
      </w:r>
      <w:proofErr w:type="spellEnd"/>
      <w:r w:rsidRPr="00FD5C1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objected to the application. </w:t>
      </w:r>
      <w:r w:rsidRPr="00FD5C16">
        <w:rPr>
          <w:rFonts w:ascii="Times New Roman" w:hAnsi="Times New Roman"/>
          <w:sz w:val="24"/>
          <w:szCs w:val="24"/>
        </w:rPr>
        <w:t>On January 22, 2015, the Commission entered Order 02</w:t>
      </w:r>
      <w:r w:rsidR="006625EC">
        <w:rPr>
          <w:rFonts w:ascii="Times New Roman" w:hAnsi="Times New Roman"/>
          <w:sz w:val="24"/>
          <w:szCs w:val="24"/>
        </w:rPr>
        <w:t xml:space="preserve"> in Docket TC-143691</w:t>
      </w:r>
      <w:r w:rsidRPr="00FD5C16">
        <w:rPr>
          <w:rFonts w:ascii="Times New Roman" w:hAnsi="Times New Roman"/>
          <w:sz w:val="24"/>
          <w:szCs w:val="24"/>
        </w:rPr>
        <w:t>, Initial Order Overruling Objections to New Authority</w:t>
      </w:r>
      <w:r w:rsidR="006625EC">
        <w:rPr>
          <w:rFonts w:ascii="Times New Roman" w:hAnsi="Times New Roman"/>
          <w:sz w:val="24"/>
          <w:szCs w:val="24"/>
        </w:rPr>
        <w:t xml:space="preserve"> (Order 02)</w:t>
      </w:r>
      <w:r w:rsidRPr="00FD5C1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E6CD488" w14:textId="2504F4D8" w:rsidR="002C02CD" w:rsidRPr="00FD5C16" w:rsidRDefault="002C02CD" w:rsidP="002C02CD">
      <w:pPr>
        <w:spacing w:line="288" w:lineRule="auto"/>
        <w:rPr>
          <w:rFonts w:ascii="Times New Roman" w:hAnsi="Times New Roman"/>
          <w:sz w:val="24"/>
          <w:szCs w:val="24"/>
        </w:rPr>
      </w:pPr>
      <w:r w:rsidRPr="00FD5C16">
        <w:rPr>
          <w:rFonts w:ascii="Times New Roman" w:hAnsi="Times New Roman"/>
          <w:sz w:val="24"/>
          <w:szCs w:val="24"/>
        </w:rPr>
        <w:t xml:space="preserve">Shuttle Express and Capital </w:t>
      </w:r>
      <w:proofErr w:type="spellStart"/>
      <w:r w:rsidRPr="00FD5C16">
        <w:rPr>
          <w:rFonts w:ascii="Times New Roman" w:hAnsi="Times New Roman"/>
          <w:sz w:val="24"/>
          <w:szCs w:val="24"/>
        </w:rPr>
        <w:t>Aeroporter</w:t>
      </w:r>
      <w:proofErr w:type="spellEnd"/>
      <w:r w:rsidRPr="00FD5C16">
        <w:rPr>
          <w:rFonts w:ascii="Times New Roman" w:hAnsi="Times New Roman"/>
          <w:sz w:val="24"/>
          <w:szCs w:val="24"/>
        </w:rPr>
        <w:t xml:space="preserve"> filed petitions for administrative review of Order 02.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5C16">
        <w:rPr>
          <w:rFonts w:ascii="Times New Roman" w:hAnsi="Times New Roman"/>
          <w:sz w:val="24"/>
          <w:szCs w:val="24"/>
        </w:rPr>
        <w:t xml:space="preserve">On March 30, 2015, the Commission entered Order 04, the final order affirming Order 02. </w:t>
      </w:r>
      <w:r w:rsidRPr="00FD5C16">
        <w:rPr>
          <w:rFonts w:ascii="Times New Roman" w:hAnsi="Times New Roman" w:cs="Times New Roman"/>
          <w:sz w:val="24"/>
          <w:szCs w:val="24"/>
        </w:rPr>
        <w:t>No party sought judicial review of Order 04.</w:t>
      </w:r>
    </w:p>
    <w:p w14:paraId="327FF966" w14:textId="77777777" w:rsidR="009C34A7" w:rsidRDefault="005F739C" w:rsidP="00B61CD2">
      <w:pPr>
        <w:spacing w:after="160" w:line="288" w:lineRule="auto"/>
        <w:rPr>
          <w:rFonts w:ascii="Times New Roman" w:hAnsi="Times New Roman" w:cs="Times New Roman"/>
          <w:sz w:val="24"/>
          <w:szCs w:val="24"/>
        </w:rPr>
      </w:pPr>
      <w:r w:rsidRPr="00FD5C16">
        <w:rPr>
          <w:rFonts w:ascii="Times New Roman" w:hAnsi="Times New Roman" w:cs="Times New Roman"/>
          <w:sz w:val="24"/>
          <w:szCs w:val="24"/>
        </w:rPr>
        <w:t>On May 17, 2016,</w:t>
      </w:r>
      <w:r w:rsidRPr="00FD5C16">
        <w:rPr>
          <w:rFonts w:ascii="Times New Roman" w:hAnsi="Times New Roman"/>
          <w:sz w:val="24"/>
          <w:szCs w:val="24"/>
        </w:rPr>
        <w:t xml:space="preserve"> Shuttle Express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5C16">
        <w:rPr>
          <w:rFonts w:ascii="Times New Roman" w:hAnsi="Times New Roman"/>
          <w:sz w:val="24"/>
          <w:szCs w:val="24"/>
        </w:rPr>
        <w:t>filed with the Commission a Petition for Rehearing of Matters in Docket TC-143691 and to Cancel or Restrict Certificate No. C-65854 Based on Misrepresentations by Applicant, Errors and Omissions in Prior Proceedings, and Changed Conditions not Previously Considered (Petition)</w:t>
      </w:r>
      <w:r w:rsidRPr="00FD5C16">
        <w:rPr>
          <w:rFonts w:ascii="Times New Roman" w:hAnsi="Times New Roman" w:cs="Times New Roman"/>
          <w:sz w:val="24"/>
          <w:szCs w:val="24"/>
        </w:rPr>
        <w:t>.</w:t>
      </w:r>
    </w:p>
    <w:p w14:paraId="7950CF39" w14:textId="27CE7BF6" w:rsidR="002C02CD" w:rsidRPr="00FD5C16" w:rsidRDefault="002C02CD" w:rsidP="002C02CD">
      <w:pPr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Also o</w:t>
      </w:r>
      <w:r w:rsidRPr="00FD5C16">
        <w:rPr>
          <w:rFonts w:ascii="Times New Roman" w:hAnsi="Times New Roman" w:cs="Times New Roman"/>
          <w:sz w:val="24"/>
          <w:szCs w:val="24"/>
        </w:rPr>
        <w:t>n May 17, 2016,</w:t>
      </w:r>
      <w:r w:rsidRPr="00FD5C16">
        <w:rPr>
          <w:rFonts w:ascii="Times New Roman" w:hAnsi="Times New Roman"/>
          <w:sz w:val="24"/>
          <w:szCs w:val="24"/>
        </w:rPr>
        <w:t xml:space="preserve"> Shuttle Express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5C16">
        <w:rPr>
          <w:rFonts w:ascii="Times New Roman" w:hAnsi="Times New Roman"/>
          <w:sz w:val="24"/>
          <w:szCs w:val="24"/>
        </w:rPr>
        <w:t xml:space="preserve">filed with the Commission </w:t>
      </w:r>
      <w:r>
        <w:rPr>
          <w:rFonts w:ascii="Times New Roman" w:hAnsi="Times New Roman"/>
          <w:sz w:val="24"/>
          <w:szCs w:val="24"/>
        </w:rPr>
        <w:t xml:space="preserve">a Formal Complaint Against </w:t>
      </w:r>
      <w:proofErr w:type="spellStart"/>
      <w:r>
        <w:rPr>
          <w:rFonts w:ascii="Times New Roman" w:hAnsi="Times New Roman"/>
          <w:sz w:val="24"/>
          <w:szCs w:val="24"/>
        </w:rPr>
        <w:t>Speedishuttle</w:t>
      </w:r>
      <w:proofErr w:type="spellEnd"/>
      <w:r>
        <w:rPr>
          <w:rFonts w:ascii="Times New Roman" w:hAnsi="Times New Roman"/>
          <w:sz w:val="24"/>
          <w:szCs w:val="24"/>
        </w:rPr>
        <w:t xml:space="preserve"> Washington, LLC for its Rules, Regulations, or Practices in Competition with Complainant that are Unreasonable, Insufficient, </w:t>
      </w:r>
      <w:proofErr w:type="spellStart"/>
      <w:r>
        <w:rPr>
          <w:rFonts w:ascii="Times New Roman" w:hAnsi="Times New Roman"/>
          <w:sz w:val="24"/>
          <w:szCs w:val="24"/>
        </w:rPr>
        <w:t>Unremunerative</w:t>
      </w:r>
      <w:proofErr w:type="spellEnd"/>
      <w:r>
        <w:rPr>
          <w:rFonts w:ascii="Times New Roman" w:hAnsi="Times New Roman"/>
          <w:sz w:val="24"/>
          <w:szCs w:val="24"/>
        </w:rPr>
        <w:t xml:space="preserve">, Discriminatory, Illegal, Unfair, or Tending to Oppress the Complainant </w:t>
      </w:r>
      <w:r w:rsidR="006F4A02">
        <w:rPr>
          <w:rFonts w:ascii="Times New Roman" w:hAnsi="Times New Roman"/>
          <w:sz w:val="24"/>
          <w:szCs w:val="24"/>
        </w:rPr>
        <w:t xml:space="preserve">(Complaint) </w:t>
      </w:r>
      <w:r>
        <w:rPr>
          <w:rFonts w:ascii="Times New Roman" w:hAnsi="Times New Roman"/>
          <w:sz w:val="24"/>
          <w:szCs w:val="24"/>
        </w:rPr>
        <w:t>in Docket TC-160516.</w:t>
      </w:r>
    </w:p>
    <w:p w14:paraId="7EA3D0AA" w14:textId="77777777" w:rsidR="005D72AD" w:rsidRDefault="009C34A7" w:rsidP="00B61CD2">
      <w:pPr>
        <w:spacing w:after="16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May 18, 2016, the Commission issued a Notice of Opportunity to Re</w:t>
      </w:r>
      <w:r w:rsidR="005D72AD">
        <w:rPr>
          <w:rFonts w:ascii="Times New Roman" w:hAnsi="Times New Roman" w:cs="Times New Roman"/>
          <w:sz w:val="24"/>
          <w:szCs w:val="24"/>
        </w:rPr>
        <w:t xml:space="preserve">spond to Petition for </w:t>
      </w:r>
      <w:r w:rsidR="005D72AD" w:rsidRPr="00B61CD2">
        <w:rPr>
          <w:rFonts w:ascii="Times New Roman" w:hAnsi="Times New Roman"/>
          <w:sz w:val="24"/>
          <w:szCs w:val="24"/>
        </w:rPr>
        <w:t>Rehearing</w:t>
      </w:r>
      <w:r w:rsidR="005D72AD">
        <w:rPr>
          <w:rFonts w:ascii="Times New Roman" w:hAnsi="Times New Roman" w:cs="Times New Roman"/>
          <w:sz w:val="24"/>
          <w:szCs w:val="24"/>
        </w:rPr>
        <w:t xml:space="preserve"> by June 7, 2016.</w:t>
      </w:r>
    </w:p>
    <w:p w14:paraId="35D268A6" w14:textId="4CAC41B3" w:rsidR="005D72AD" w:rsidRDefault="005D72AD" w:rsidP="00B61CD2">
      <w:pPr>
        <w:spacing w:after="16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June 7, </w:t>
      </w:r>
      <w:r w:rsidR="002C02CD">
        <w:rPr>
          <w:rFonts w:ascii="Times New Roman" w:hAnsi="Times New Roman" w:cs="Times New Roman"/>
          <w:sz w:val="24"/>
          <w:szCs w:val="24"/>
        </w:rPr>
        <w:t xml:space="preserve">2016, both </w:t>
      </w:r>
      <w:proofErr w:type="spellStart"/>
      <w:r w:rsidR="002C02CD">
        <w:rPr>
          <w:rFonts w:ascii="Times New Roman" w:hAnsi="Times New Roman" w:cs="Times New Roman"/>
          <w:sz w:val="24"/>
          <w:szCs w:val="24"/>
        </w:rPr>
        <w:t>Speedishuttle</w:t>
      </w:r>
      <w:proofErr w:type="spellEnd"/>
      <w:r w:rsidR="002C02CD">
        <w:rPr>
          <w:rFonts w:ascii="Times New Roman" w:hAnsi="Times New Roman" w:cs="Times New Roman"/>
          <w:sz w:val="24"/>
          <w:szCs w:val="24"/>
        </w:rPr>
        <w:t xml:space="preserve"> and Commission Staff filed answers to the Petition. Also on June 7, 2016, </w:t>
      </w:r>
      <w:proofErr w:type="spellStart"/>
      <w:r w:rsidR="002C02CD">
        <w:rPr>
          <w:rFonts w:ascii="Times New Roman" w:hAnsi="Times New Roman" w:cs="Times New Roman"/>
          <w:sz w:val="24"/>
          <w:szCs w:val="24"/>
        </w:rPr>
        <w:t>Speedishuttle</w:t>
      </w:r>
      <w:proofErr w:type="spellEnd"/>
      <w:r w:rsidR="002C02CD">
        <w:rPr>
          <w:rFonts w:ascii="Times New Roman" w:hAnsi="Times New Roman" w:cs="Times New Roman"/>
          <w:sz w:val="24"/>
          <w:szCs w:val="24"/>
        </w:rPr>
        <w:t xml:space="preserve"> filed a Motion to Dismiss Complaint of Shuttle Express, Inc.</w:t>
      </w:r>
      <w:r w:rsidR="000606C1">
        <w:rPr>
          <w:rFonts w:ascii="Times New Roman" w:hAnsi="Times New Roman" w:cs="Times New Roman"/>
          <w:sz w:val="24"/>
          <w:szCs w:val="24"/>
        </w:rPr>
        <w:t xml:space="preserve"> (Motion </w:t>
      </w:r>
      <w:r w:rsidR="000606C1" w:rsidRPr="00B61CD2">
        <w:rPr>
          <w:rFonts w:ascii="Times New Roman" w:hAnsi="Times New Roman"/>
          <w:sz w:val="24"/>
          <w:szCs w:val="24"/>
        </w:rPr>
        <w:t>to</w:t>
      </w:r>
      <w:r w:rsidR="000606C1">
        <w:rPr>
          <w:rFonts w:ascii="Times New Roman" w:hAnsi="Times New Roman" w:cs="Times New Roman"/>
          <w:sz w:val="24"/>
          <w:szCs w:val="24"/>
        </w:rPr>
        <w:t xml:space="preserve"> Dismiss).</w:t>
      </w:r>
    </w:p>
    <w:p w14:paraId="3D6F7A40" w14:textId="69700D51" w:rsidR="002C02CD" w:rsidRDefault="002C02CD" w:rsidP="00B61CD2">
      <w:pPr>
        <w:spacing w:after="16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June 13, 2016, the Commission issued a Notice Extending Time to Respond to Motion to Dismiss</w:t>
      </w:r>
      <w:r w:rsidR="000606C1">
        <w:rPr>
          <w:rFonts w:ascii="Times New Roman" w:hAnsi="Times New Roman" w:cs="Times New Roman"/>
          <w:sz w:val="24"/>
          <w:szCs w:val="24"/>
        </w:rPr>
        <w:t xml:space="preserve">, </w:t>
      </w:r>
      <w:r w:rsidR="000606C1" w:rsidRPr="00B61CD2">
        <w:rPr>
          <w:rFonts w:ascii="Times New Roman" w:hAnsi="Times New Roman"/>
          <w:sz w:val="24"/>
          <w:szCs w:val="24"/>
        </w:rPr>
        <w:t>requiring</w:t>
      </w:r>
      <w:r w:rsidR="000606C1">
        <w:rPr>
          <w:rFonts w:ascii="Times New Roman" w:hAnsi="Times New Roman" w:cs="Times New Roman"/>
          <w:sz w:val="24"/>
          <w:szCs w:val="24"/>
        </w:rPr>
        <w:t xml:space="preserve"> responses from the parties by</w:t>
      </w:r>
      <w:r>
        <w:rPr>
          <w:rFonts w:ascii="Times New Roman" w:hAnsi="Times New Roman" w:cs="Times New Roman"/>
          <w:sz w:val="24"/>
          <w:szCs w:val="24"/>
        </w:rPr>
        <w:t xml:space="preserve"> June 21, 2016.</w:t>
      </w:r>
    </w:p>
    <w:p w14:paraId="1D33A705" w14:textId="389AC78C" w:rsidR="002C02CD" w:rsidRDefault="002C02CD" w:rsidP="00B61CD2">
      <w:pPr>
        <w:spacing w:after="16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June 14, 2016, Shuttle Express filed a Motion to Strike “Answers” to Petition and Complaint of Shuttle Express, Inc. (Motion to Strike).</w:t>
      </w:r>
    </w:p>
    <w:p w14:paraId="0206E542" w14:textId="2C56B178" w:rsidR="005F739C" w:rsidRPr="00615D2B" w:rsidRDefault="00F60CED" w:rsidP="00B61CD2">
      <w:pPr>
        <w:spacing w:after="160" w:line="28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light of the pendency of a potentially dispositive motion, the Commission, on its own motion, </w:t>
      </w:r>
      <w:r w:rsidR="002C02CD">
        <w:rPr>
          <w:rFonts w:ascii="Times New Roman" w:hAnsi="Times New Roman" w:cs="Times New Roman"/>
          <w:sz w:val="24"/>
          <w:szCs w:val="24"/>
        </w:rPr>
        <w:t xml:space="preserve">will hold Shuttle Express’s Motion to </w:t>
      </w:r>
      <w:r w:rsidR="000606C1">
        <w:rPr>
          <w:rFonts w:ascii="Times New Roman" w:hAnsi="Times New Roman" w:cs="Times New Roman"/>
          <w:sz w:val="24"/>
          <w:szCs w:val="24"/>
        </w:rPr>
        <w:t xml:space="preserve">Strike in abeyance pending the Commission’s decision on </w:t>
      </w:r>
      <w:proofErr w:type="spellStart"/>
      <w:r w:rsidR="000606C1">
        <w:rPr>
          <w:rFonts w:ascii="Times New Roman" w:hAnsi="Times New Roman" w:cs="Times New Roman"/>
          <w:sz w:val="24"/>
          <w:szCs w:val="24"/>
        </w:rPr>
        <w:t>Speedishuttle’s</w:t>
      </w:r>
      <w:proofErr w:type="spellEnd"/>
      <w:r w:rsidR="000606C1">
        <w:rPr>
          <w:rFonts w:ascii="Times New Roman" w:hAnsi="Times New Roman" w:cs="Times New Roman"/>
          <w:sz w:val="24"/>
          <w:szCs w:val="24"/>
        </w:rPr>
        <w:t xml:space="preserve"> Motion to Dismiss.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6625EC">
        <w:rPr>
          <w:rFonts w:ascii="Times New Roman" w:hAnsi="Times New Roman" w:cs="Times New Roman"/>
          <w:sz w:val="24"/>
          <w:szCs w:val="24"/>
        </w:rPr>
        <w:t xml:space="preserve"> Commission </w:t>
      </w:r>
      <w:r>
        <w:rPr>
          <w:rFonts w:ascii="Times New Roman" w:hAnsi="Times New Roman" w:cs="Times New Roman"/>
          <w:sz w:val="24"/>
          <w:szCs w:val="24"/>
        </w:rPr>
        <w:t xml:space="preserve">will </w:t>
      </w:r>
      <w:r w:rsidR="009E7AE4">
        <w:rPr>
          <w:rFonts w:ascii="Times New Roman" w:hAnsi="Times New Roman" w:cs="Times New Roman"/>
          <w:sz w:val="24"/>
          <w:szCs w:val="24"/>
        </w:rPr>
        <w:t>consider</w:t>
      </w:r>
      <w:r>
        <w:rPr>
          <w:rFonts w:ascii="Times New Roman" w:hAnsi="Times New Roman" w:cs="Times New Roman"/>
          <w:sz w:val="24"/>
          <w:szCs w:val="24"/>
        </w:rPr>
        <w:t xml:space="preserve"> the Motion to Strike after </w:t>
      </w:r>
      <w:r w:rsidR="009E7AE4">
        <w:rPr>
          <w:rFonts w:ascii="Times New Roman" w:hAnsi="Times New Roman" w:cs="Times New Roman"/>
          <w:sz w:val="24"/>
          <w:szCs w:val="24"/>
        </w:rPr>
        <w:t>the Commission</w:t>
      </w:r>
      <w:r>
        <w:rPr>
          <w:rFonts w:ascii="Times New Roman" w:hAnsi="Times New Roman" w:cs="Times New Roman"/>
          <w:sz w:val="24"/>
          <w:szCs w:val="24"/>
        </w:rPr>
        <w:t xml:space="preserve"> rules on the </w:t>
      </w:r>
      <w:r w:rsidR="00540959">
        <w:rPr>
          <w:rFonts w:ascii="Times New Roman" w:hAnsi="Times New Roman" w:cs="Times New Roman"/>
          <w:sz w:val="24"/>
          <w:szCs w:val="24"/>
        </w:rPr>
        <w:t>Motion to D</w:t>
      </w:r>
      <w:r>
        <w:rPr>
          <w:rFonts w:ascii="Times New Roman" w:hAnsi="Times New Roman" w:cs="Times New Roman"/>
          <w:sz w:val="24"/>
          <w:szCs w:val="24"/>
        </w:rPr>
        <w:t>ismiss, and</w:t>
      </w:r>
      <w:r w:rsidR="009E7AE4">
        <w:rPr>
          <w:rFonts w:ascii="Times New Roman" w:hAnsi="Times New Roman" w:cs="Times New Roman"/>
          <w:sz w:val="24"/>
          <w:szCs w:val="24"/>
        </w:rPr>
        <w:t xml:space="preserve"> if necessary, will establish a deadline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4A02">
        <w:rPr>
          <w:rFonts w:ascii="Times New Roman" w:hAnsi="Times New Roman" w:cs="Times New Roman"/>
          <w:sz w:val="24"/>
          <w:szCs w:val="24"/>
        </w:rPr>
        <w:t>responses to the Motion to Strike.</w:t>
      </w:r>
    </w:p>
    <w:p w14:paraId="5D95B92A" w14:textId="7F457B85" w:rsidR="005F739C" w:rsidRPr="00615D2B" w:rsidRDefault="005F739C" w:rsidP="005F739C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615D2B">
        <w:rPr>
          <w:rFonts w:ascii="Times New Roman" w:hAnsi="Times New Roman" w:cs="Times New Roman"/>
          <w:b/>
          <w:sz w:val="24"/>
          <w:szCs w:val="24"/>
        </w:rPr>
        <w:t xml:space="preserve">THE COMMISSION GIVES NOTICE That the </w:t>
      </w:r>
      <w:r w:rsidR="000606C1">
        <w:rPr>
          <w:rFonts w:ascii="Times New Roman" w:hAnsi="Times New Roman" w:cs="Times New Roman"/>
          <w:b/>
          <w:sz w:val="24"/>
          <w:szCs w:val="24"/>
        </w:rPr>
        <w:t xml:space="preserve">Commission will hold Shuttle Express, Inc.’s Motion to Strike in abeyance pending the Commission’s decision on </w:t>
      </w:r>
      <w:proofErr w:type="spellStart"/>
      <w:r w:rsidR="000606C1">
        <w:rPr>
          <w:rFonts w:ascii="Times New Roman" w:hAnsi="Times New Roman" w:cs="Times New Roman"/>
          <w:b/>
          <w:sz w:val="24"/>
          <w:szCs w:val="24"/>
        </w:rPr>
        <w:t>Speedishuttle</w:t>
      </w:r>
      <w:proofErr w:type="spellEnd"/>
      <w:r w:rsidR="000606C1">
        <w:rPr>
          <w:rFonts w:ascii="Times New Roman" w:hAnsi="Times New Roman" w:cs="Times New Roman"/>
          <w:b/>
          <w:sz w:val="24"/>
          <w:szCs w:val="24"/>
        </w:rPr>
        <w:t xml:space="preserve"> Washington LLC’s Motion to Dismiss</w:t>
      </w:r>
      <w:r w:rsidRPr="00615D2B">
        <w:rPr>
          <w:rFonts w:ascii="Times New Roman" w:hAnsi="Times New Roman" w:cs="Times New Roman"/>
          <w:b/>
          <w:sz w:val="24"/>
          <w:szCs w:val="24"/>
        </w:rPr>
        <w:t>.</w:t>
      </w:r>
      <w:r w:rsidR="000606C1">
        <w:rPr>
          <w:rFonts w:ascii="Times New Roman" w:hAnsi="Times New Roman" w:cs="Times New Roman"/>
          <w:b/>
          <w:sz w:val="24"/>
          <w:szCs w:val="24"/>
        </w:rPr>
        <w:t xml:space="preserve"> The Commission will </w:t>
      </w:r>
      <w:r w:rsidR="009E7AE4">
        <w:rPr>
          <w:rFonts w:ascii="Times New Roman" w:hAnsi="Times New Roman" w:cs="Times New Roman"/>
          <w:b/>
          <w:sz w:val="24"/>
          <w:szCs w:val="24"/>
        </w:rPr>
        <w:t>consider</w:t>
      </w:r>
      <w:r w:rsidR="000606C1">
        <w:rPr>
          <w:rFonts w:ascii="Times New Roman" w:hAnsi="Times New Roman" w:cs="Times New Roman"/>
          <w:b/>
          <w:sz w:val="24"/>
          <w:szCs w:val="24"/>
        </w:rPr>
        <w:t xml:space="preserve"> the Motion to Strike after </w:t>
      </w:r>
      <w:r w:rsidR="009E7AE4">
        <w:rPr>
          <w:rFonts w:ascii="Times New Roman" w:hAnsi="Times New Roman" w:cs="Times New Roman"/>
          <w:b/>
          <w:sz w:val="24"/>
          <w:szCs w:val="24"/>
        </w:rPr>
        <w:t>the Commission</w:t>
      </w:r>
      <w:r w:rsidR="000606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A02">
        <w:rPr>
          <w:rFonts w:ascii="Times New Roman" w:hAnsi="Times New Roman" w:cs="Times New Roman"/>
          <w:b/>
          <w:sz w:val="24"/>
          <w:szCs w:val="24"/>
        </w:rPr>
        <w:t>rules</w:t>
      </w:r>
      <w:r w:rsidR="000606C1">
        <w:rPr>
          <w:rFonts w:ascii="Times New Roman" w:hAnsi="Times New Roman" w:cs="Times New Roman"/>
          <w:b/>
          <w:sz w:val="24"/>
          <w:szCs w:val="24"/>
        </w:rPr>
        <w:t xml:space="preserve"> on the Motion to Dismiss.</w:t>
      </w:r>
    </w:p>
    <w:p w14:paraId="53ED7632" w14:textId="77777777" w:rsidR="005F739C" w:rsidRPr="00615D2B" w:rsidRDefault="005F739C" w:rsidP="005F739C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57DC4942" w14:textId="77777777" w:rsidR="005F739C" w:rsidRPr="00615D2B" w:rsidRDefault="005F739C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38F354CD" w14:textId="77777777" w:rsidR="005F739C" w:rsidRPr="00615D2B" w:rsidRDefault="005F739C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6A08FE8F" w14:textId="77777777" w:rsidR="005F739C" w:rsidRPr="00615D2B" w:rsidRDefault="005F739C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761A95BA" w14:textId="77777777" w:rsidR="005F739C" w:rsidRPr="00615D2B" w:rsidRDefault="005F739C" w:rsidP="005F739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RAYNE PEARSON</w:t>
      </w:r>
    </w:p>
    <w:p w14:paraId="094F7D9C" w14:textId="5E9738F8" w:rsidR="0070009F" w:rsidRPr="00831456" w:rsidRDefault="005F739C" w:rsidP="00B61CD2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615D2B">
        <w:rPr>
          <w:rFonts w:ascii="Times New Roman" w:hAnsi="Times New Roman" w:cs="Times New Roman"/>
          <w:sz w:val="24"/>
          <w:szCs w:val="24"/>
        </w:rPr>
        <w:t>Administrative Law Judge</w:t>
      </w:r>
    </w:p>
    <w:sectPr w:rsidR="0070009F" w:rsidRPr="00831456" w:rsidSect="00B61CD2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6F123" w14:textId="77777777" w:rsidR="0018076D" w:rsidRDefault="0018076D" w:rsidP="00B4328D">
      <w:pPr>
        <w:spacing w:after="0" w:line="240" w:lineRule="auto"/>
      </w:pPr>
      <w:r>
        <w:separator/>
      </w:r>
    </w:p>
    <w:p w14:paraId="402C5FE6" w14:textId="77777777" w:rsidR="00000000" w:rsidRDefault="00C405DA"/>
  </w:endnote>
  <w:endnote w:type="continuationSeparator" w:id="0">
    <w:p w14:paraId="4572ACEB" w14:textId="77777777" w:rsidR="0018076D" w:rsidRDefault="0018076D" w:rsidP="00B4328D">
      <w:pPr>
        <w:spacing w:after="0" w:line="240" w:lineRule="auto"/>
      </w:pPr>
      <w:r>
        <w:continuationSeparator/>
      </w:r>
    </w:p>
    <w:p w14:paraId="29DF681A" w14:textId="77777777" w:rsidR="00000000" w:rsidRDefault="00C405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75793" w14:textId="6DDDC03D" w:rsidR="0080793D" w:rsidRPr="0080793D" w:rsidRDefault="0080793D" w:rsidP="0080793D">
    <w:pPr>
      <w:pStyle w:val="NoSpacing"/>
      <w:spacing w:before="120"/>
      <w:jc w:val="center"/>
      <w:rPr>
        <w:rFonts w:ascii="Times New Roman" w:hAnsi="Times New Roman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C7DC7" w14:textId="77777777" w:rsidR="0018076D" w:rsidRDefault="0018076D" w:rsidP="00B4328D">
      <w:pPr>
        <w:spacing w:after="0" w:line="240" w:lineRule="auto"/>
      </w:pPr>
      <w:r>
        <w:separator/>
      </w:r>
    </w:p>
    <w:p w14:paraId="3DAEA045" w14:textId="77777777" w:rsidR="00000000" w:rsidRDefault="00C405DA"/>
  </w:footnote>
  <w:footnote w:type="continuationSeparator" w:id="0">
    <w:p w14:paraId="20EBB67B" w14:textId="77777777" w:rsidR="0018076D" w:rsidRDefault="0018076D" w:rsidP="00B4328D">
      <w:pPr>
        <w:spacing w:after="0" w:line="240" w:lineRule="auto"/>
      </w:pPr>
      <w:r>
        <w:continuationSeparator/>
      </w:r>
    </w:p>
    <w:p w14:paraId="5D560798" w14:textId="77777777" w:rsidR="00000000" w:rsidRDefault="00C405D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E4E3E" w14:textId="1E60B844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noProof/>
        <w:sz w:val="20"/>
        <w:szCs w:val="20"/>
      </w:rPr>
    </w:pPr>
    <w:r w:rsidRPr="00B4328D">
      <w:rPr>
        <w:rFonts w:ascii="Times New Roman" w:hAnsi="Times New Roman" w:cs="Times New Roman"/>
        <w:b/>
        <w:sz w:val="20"/>
        <w:szCs w:val="20"/>
      </w:rPr>
      <w:t xml:space="preserve">DOCKET </w:t>
    </w:r>
    <w:r w:rsidR="005F739C">
      <w:rPr>
        <w:rFonts w:ascii="Times New Roman" w:hAnsi="Times New Roman" w:cs="Times New Roman"/>
        <w:b/>
        <w:sz w:val="20"/>
        <w:szCs w:val="20"/>
      </w:rPr>
      <w:t>TC-143691</w:t>
    </w:r>
    <w:r w:rsidRPr="00B4328D">
      <w:rPr>
        <w:rFonts w:ascii="Times New Roman" w:hAnsi="Times New Roman" w:cs="Times New Roman"/>
        <w:b/>
        <w:sz w:val="20"/>
        <w:szCs w:val="20"/>
      </w:rPr>
      <w:tab/>
    </w:r>
    <w:r w:rsidRPr="00B4328D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Pr="00B4328D">
      <w:rPr>
        <w:rFonts w:ascii="Times New Roman" w:hAnsi="Times New Roman" w:cs="Times New Roman"/>
        <w:b/>
        <w:sz w:val="20"/>
        <w:szCs w:val="20"/>
      </w:rPr>
      <w:fldChar w:fldCharType="begin"/>
    </w:r>
    <w:r w:rsidRPr="00B4328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B4328D">
      <w:rPr>
        <w:rFonts w:ascii="Times New Roman" w:hAnsi="Times New Roman" w:cs="Times New Roman"/>
        <w:b/>
        <w:sz w:val="20"/>
        <w:szCs w:val="20"/>
      </w:rPr>
      <w:fldChar w:fldCharType="separate"/>
    </w:r>
    <w:r w:rsidR="00C405DA">
      <w:rPr>
        <w:rFonts w:ascii="Times New Roman" w:hAnsi="Times New Roman" w:cs="Times New Roman"/>
        <w:b/>
        <w:noProof/>
        <w:sz w:val="20"/>
        <w:szCs w:val="20"/>
      </w:rPr>
      <w:t>2</w:t>
    </w:r>
    <w:r w:rsidRPr="00B4328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57AE4E3F" w14:textId="5F4A1551" w:rsidR="00572960" w:rsidRPr="00B4328D" w:rsidRDefault="00B61CD2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DOCKET TC-160516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A2B6D" w14:textId="35651932" w:rsidR="00E44C09" w:rsidRPr="00865E29" w:rsidRDefault="00E44C09" w:rsidP="00E44C09">
    <w:pPr>
      <w:pStyle w:val="Header"/>
      <w:tabs>
        <w:tab w:val="clear" w:pos="4680"/>
      </w:tabs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sz w:val="20"/>
        <w:szCs w:val="20"/>
      </w:rPr>
      <w:tab/>
    </w:r>
    <w:r w:rsidR="00865E29" w:rsidRPr="00865E29">
      <w:rPr>
        <w:rFonts w:ascii="Times New Roman" w:hAnsi="Times New Roman" w:cs="Times New Roman"/>
        <w:sz w:val="24"/>
        <w:szCs w:val="24"/>
      </w:rPr>
      <w:t>Service Date: June 15,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44C78"/>
    <w:rsid w:val="00044DB7"/>
    <w:rsid w:val="000606C1"/>
    <w:rsid w:val="0006274F"/>
    <w:rsid w:val="00071812"/>
    <w:rsid w:val="000C5451"/>
    <w:rsid w:val="001674B5"/>
    <w:rsid w:val="0018076D"/>
    <w:rsid w:val="002C02CD"/>
    <w:rsid w:val="002D3B62"/>
    <w:rsid w:val="002F25DB"/>
    <w:rsid w:val="00327FFB"/>
    <w:rsid w:val="00350C6C"/>
    <w:rsid w:val="00353E8E"/>
    <w:rsid w:val="003C4BA3"/>
    <w:rsid w:val="004234E2"/>
    <w:rsid w:val="004F5C1C"/>
    <w:rsid w:val="005013DB"/>
    <w:rsid w:val="00534843"/>
    <w:rsid w:val="00540959"/>
    <w:rsid w:val="00572960"/>
    <w:rsid w:val="00574EAC"/>
    <w:rsid w:val="005D2558"/>
    <w:rsid w:val="005D6C3C"/>
    <w:rsid w:val="005D72AD"/>
    <w:rsid w:val="005F739C"/>
    <w:rsid w:val="00646A6A"/>
    <w:rsid w:val="006625EC"/>
    <w:rsid w:val="00672B01"/>
    <w:rsid w:val="006B4873"/>
    <w:rsid w:val="006E51E4"/>
    <w:rsid w:val="006F4A02"/>
    <w:rsid w:val="0070009F"/>
    <w:rsid w:val="00717EBB"/>
    <w:rsid w:val="007559AB"/>
    <w:rsid w:val="007733A3"/>
    <w:rsid w:val="007737FA"/>
    <w:rsid w:val="0078082F"/>
    <w:rsid w:val="00784B19"/>
    <w:rsid w:val="007A0B91"/>
    <w:rsid w:val="007C4102"/>
    <w:rsid w:val="0080793D"/>
    <w:rsid w:val="00831456"/>
    <w:rsid w:val="00865E29"/>
    <w:rsid w:val="00884733"/>
    <w:rsid w:val="008A7DB5"/>
    <w:rsid w:val="008F03C2"/>
    <w:rsid w:val="009920B1"/>
    <w:rsid w:val="009C2644"/>
    <w:rsid w:val="009C34A7"/>
    <w:rsid w:val="009E3065"/>
    <w:rsid w:val="009E7AE4"/>
    <w:rsid w:val="00A861EA"/>
    <w:rsid w:val="00AE7772"/>
    <w:rsid w:val="00B4328D"/>
    <w:rsid w:val="00B52AB5"/>
    <w:rsid w:val="00B61CD2"/>
    <w:rsid w:val="00BD5D83"/>
    <w:rsid w:val="00BE769E"/>
    <w:rsid w:val="00C405DA"/>
    <w:rsid w:val="00C455CC"/>
    <w:rsid w:val="00CC72F1"/>
    <w:rsid w:val="00D0167B"/>
    <w:rsid w:val="00D03C1E"/>
    <w:rsid w:val="00D374E6"/>
    <w:rsid w:val="00D52157"/>
    <w:rsid w:val="00D92FA3"/>
    <w:rsid w:val="00DD6993"/>
    <w:rsid w:val="00DD7C25"/>
    <w:rsid w:val="00DE0DC1"/>
    <w:rsid w:val="00E44C09"/>
    <w:rsid w:val="00E55F11"/>
    <w:rsid w:val="00E60471"/>
    <w:rsid w:val="00E9077C"/>
    <w:rsid w:val="00E92A20"/>
    <w:rsid w:val="00EB727E"/>
    <w:rsid w:val="00ED4DFC"/>
    <w:rsid w:val="00ED78BD"/>
    <w:rsid w:val="00F60CED"/>
    <w:rsid w:val="00FD2ADB"/>
    <w:rsid w:val="00FD66C9"/>
    <w:rsid w:val="00FE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AE4E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CD2"/>
    <w:pPr>
      <w:spacing w:after="24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230</IndustryCode>
    <CaseStatus xmlns="dc463f71-b30c-4ab2-9473-d307f9d35888">Closed</CaseStatus>
    <OpenedDate xmlns="dc463f71-b30c-4ab2-9473-d307f9d35888">2016-05-16T07:00:00+00:00</OpenedDate>
    <Date1 xmlns="dc463f71-b30c-4ab2-9473-d307f9d35888">2016-06-15T17:41:46+00:00</Date1>
    <IsDocumentOrder xmlns="dc463f71-b30c-4ab2-9473-d307f9d35888" xsi:nil="true"/>
    <IsHighlyConfidential xmlns="dc463f71-b30c-4ab2-9473-d307f9d35888">false</IsHighlyConfidential>
    <CaseCompanyNames xmlns="dc463f71-b30c-4ab2-9473-d307f9d35888">Shuttle Express, Inc.;Speedishuttle Washington, LLC</CaseCompanyNames>
    <DocketNumber xmlns="dc463f71-b30c-4ab2-9473-d307f9d35888">160516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75A9A80A8E144CB184A37CEDCE3503" ma:contentTypeVersion="104" ma:contentTypeDescription="" ma:contentTypeScope="" ma:versionID="cc7e6197082c4a27fe3c8d8c8cc1538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560CF6-EE3D-41B0-B402-60216606E576}"/>
</file>

<file path=customXml/itemProps2.xml><?xml version="1.0" encoding="utf-8"?>
<ds:datastoreItem xmlns:ds="http://schemas.openxmlformats.org/officeDocument/2006/customXml" ds:itemID="{B69AAE6B-53D8-4074-9B8A-80C1B13E73A2}"/>
</file>

<file path=customXml/itemProps3.xml><?xml version="1.0" encoding="utf-8"?>
<ds:datastoreItem xmlns:ds="http://schemas.openxmlformats.org/officeDocument/2006/customXml" ds:itemID="{ED320BF4-5C1F-4EDD-88FB-850E695A7E18}"/>
</file>

<file path=customXml/itemProps4.xml><?xml version="1.0" encoding="utf-8"?>
<ds:datastoreItem xmlns:ds="http://schemas.openxmlformats.org/officeDocument/2006/customXml" ds:itemID="{48C8615B-5321-42B7-B7C0-C8F589A0A1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Holding Motion to Strike in Abeyance</dc:title>
  <dc:subject/>
  <dc:creator/>
  <cp:keywords/>
  <dc:description/>
  <cp:lastModifiedBy/>
  <cp:revision>1</cp:revision>
  <dcterms:created xsi:type="dcterms:W3CDTF">2016-06-15T16:10:00Z</dcterms:created>
  <dcterms:modified xsi:type="dcterms:W3CDTF">2016-06-15T16:10:00Z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0x0101006E56B4D1795A2E4DB2F0B01679ED314A005D75A9A80A8E144CB184A37CEDCE3503</vt:lpwstr>
  </property>
  <property fmtid="{D5CDD505-2E9C-101B-9397-08002B2CF9AE}" pid="3" name="_docset_NoMedatataSyncRequired">
    <vt:lpwstr>False</vt:lpwstr>
  </property>
</Properties>
</file>