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0163" w:rsidRDefault="00C011AB" w:rsidP="00F637C2">
      <w:pPr>
        <w:pStyle w:val="BodyText"/>
        <w:spacing w:line="288" w:lineRule="auto"/>
        <w:rPr>
          <w:b/>
          <w:bCs/>
        </w:rPr>
      </w:pPr>
      <w:bookmarkStart w:id="0" w:name="_GoBack"/>
      <w:bookmarkEnd w:id="0"/>
      <w:r w:rsidRPr="00CB0163">
        <w:rPr>
          <w:b/>
          <w:bCs/>
        </w:rPr>
        <w:t>BEFORE THE WASHINGTON</w:t>
      </w:r>
    </w:p>
    <w:p w14:paraId="370ACC1B" w14:textId="77777777" w:rsidR="00C011AB" w:rsidRPr="00CB0163" w:rsidRDefault="00C011AB" w:rsidP="00F637C2">
      <w:pPr>
        <w:pStyle w:val="BodyText"/>
        <w:spacing w:line="288" w:lineRule="auto"/>
        <w:rPr>
          <w:b/>
          <w:bCs/>
        </w:rPr>
      </w:pPr>
      <w:r w:rsidRPr="00CB0163">
        <w:rPr>
          <w:b/>
          <w:bCs/>
        </w:rPr>
        <w:t>UTILITIES AND TRANSPORTATION COMMISSION</w:t>
      </w:r>
    </w:p>
    <w:p w14:paraId="3444EB78" w14:textId="77777777" w:rsidR="000E4BC7" w:rsidRPr="00CB0163"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256"/>
      </w:tblGrid>
      <w:tr w:rsidR="00B1027E" w:rsidRPr="00CB0163" w14:paraId="6876091F" w14:textId="77777777" w:rsidTr="00CB0163">
        <w:trPr>
          <w:trHeight w:val="2049"/>
        </w:trPr>
        <w:tc>
          <w:tcPr>
            <w:tcW w:w="4256" w:type="dxa"/>
            <w:vMerge w:val="restart"/>
            <w:tcBorders>
              <w:right w:val="single" w:sz="4" w:space="0" w:color="auto"/>
            </w:tcBorders>
          </w:tcPr>
          <w:p w14:paraId="72A16FC9" w14:textId="77777777" w:rsidR="00CB0163" w:rsidRPr="00CB0163" w:rsidRDefault="00CB0163" w:rsidP="00CB0163">
            <w:pPr>
              <w:spacing w:line="264" w:lineRule="auto"/>
            </w:pPr>
            <w:r w:rsidRPr="00CB0163">
              <w:t>In re Application of</w:t>
            </w:r>
          </w:p>
          <w:p w14:paraId="364A5FCA" w14:textId="77777777" w:rsidR="00CB0163" w:rsidRPr="00CB0163" w:rsidRDefault="00CB0163" w:rsidP="00CB0163">
            <w:pPr>
              <w:spacing w:line="264" w:lineRule="auto"/>
            </w:pPr>
          </w:p>
          <w:p w14:paraId="5E49A644" w14:textId="77777777" w:rsidR="00CB0163" w:rsidRPr="00CB0163" w:rsidRDefault="00CB0163" w:rsidP="00CB0163">
            <w:pPr>
              <w:spacing w:line="264" w:lineRule="auto"/>
            </w:pPr>
            <w:r w:rsidRPr="00CB0163">
              <w:t>RICHARD AND LAURA BELL d/b/a BELL’S RELIABLE MOVING</w:t>
            </w:r>
          </w:p>
          <w:p w14:paraId="437FB58C" w14:textId="77777777" w:rsidR="00CB0163" w:rsidRPr="00CB0163" w:rsidRDefault="00CB0163" w:rsidP="00CB0163">
            <w:pPr>
              <w:spacing w:line="264" w:lineRule="auto"/>
            </w:pPr>
          </w:p>
          <w:p w14:paraId="7D0B0760" w14:textId="2C701717" w:rsidR="00B1027E" w:rsidRPr="00CB0163" w:rsidRDefault="005C4436" w:rsidP="005C4436">
            <w:pPr>
              <w:spacing w:line="288" w:lineRule="auto"/>
            </w:pPr>
            <w:r>
              <w:t>F</w:t>
            </w:r>
            <w:r w:rsidR="00CB0163" w:rsidRPr="00CB0163">
              <w:t>or</w:t>
            </w:r>
            <w:r>
              <w:t xml:space="preserve"> a Permit to O</w:t>
            </w:r>
            <w:r w:rsidR="00CB0163" w:rsidRPr="00CB0163">
              <w:t xml:space="preserve">perate as a </w:t>
            </w:r>
            <w:r>
              <w:t>Motor Carrier of Household G</w:t>
            </w:r>
            <w:r w:rsidR="00CB0163" w:rsidRPr="00CB0163">
              <w:t>oods</w:t>
            </w:r>
          </w:p>
        </w:tc>
      </w:tr>
      <w:tr w:rsidR="00B1027E" w:rsidRPr="00CB0163" w14:paraId="68364C6B" w14:textId="77777777" w:rsidTr="00CB0163">
        <w:trPr>
          <w:trHeight w:val="306"/>
        </w:trPr>
        <w:tc>
          <w:tcPr>
            <w:tcW w:w="4256" w:type="dxa"/>
            <w:vMerge/>
            <w:tcBorders>
              <w:bottom w:val="single" w:sz="4" w:space="0" w:color="auto"/>
              <w:right w:val="single" w:sz="4" w:space="0" w:color="auto"/>
            </w:tcBorders>
          </w:tcPr>
          <w:p w14:paraId="65D4E218" w14:textId="77777777" w:rsidR="00B1027E" w:rsidRPr="00CB0163" w:rsidRDefault="00B1027E" w:rsidP="00B1027E">
            <w:pPr>
              <w:pStyle w:val="BodyText"/>
              <w:pBdr>
                <w:bottom w:val="single" w:sz="4" w:space="1" w:color="auto"/>
              </w:pBdr>
              <w:jc w:val="left"/>
            </w:pPr>
          </w:p>
        </w:tc>
      </w:tr>
    </w:tbl>
    <w:p w14:paraId="082FDE15" w14:textId="1693C8C7" w:rsidR="00B1027E" w:rsidRPr="00CB0163" w:rsidRDefault="00B1027E" w:rsidP="00B1027E">
      <w:pPr>
        <w:spacing w:line="288" w:lineRule="auto"/>
      </w:pPr>
      <w:r w:rsidRPr="00CB0163">
        <w:t xml:space="preserve">DOCKET </w:t>
      </w:r>
      <w:r w:rsidR="00CB0163" w:rsidRPr="00CB0163">
        <w:rPr>
          <w:bCs/>
        </w:rPr>
        <w:t>TV-160264</w:t>
      </w:r>
    </w:p>
    <w:p w14:paraId="2F6774FE" w14:textId="77777777" w:rsidR="00B1027E" w:rsidRPr="00CB0163" w:rsidRDefault="00B1027E" w:rsidP="00B1027E">
      <w:pPr>
        <w:spacing w:line="288" w:lineRule="auto"/>
      </w:pPr>
    </w:p>
    <w:p w14:paraId="2BF170D6" w14:textId="77777777" w:rsidR="00B1027E" w:rsidRPr="00CB0163" w:rsidRDefault="00B1027E" w:rsidP="00B1027E">
      <w:pPr>
        <w:spacing w:line="288" w:lineRule="auto"/>
      </w:pPr>
    </w:p>
    <w:p w14:paraId="688283C0" w14:textId="1106A7FC" w:rsidR="00B1027E" w:rsidRPr="00CB0163" w:rsidRDefault="002B58E2" w:rsidP="00B1027E">
      <w:pPr>
        <w:spacing w:line="288" w:lineRule="auto"/>
      </w:pPr>
      <w:r>
        <w:t>NOTICE OF FINALITY</w:t>
      </w:r>
    </w:p>
    <w:p w14:paraId="5AED4349" w14:textId="1B863F1C" w:rsidR="001D6547" w:rsidRPr="00CB0163" w:rsidRDefault="00B1027E" w:rsidP="00347054">
      <w:pPr>
        <w:spacing w:line="288" w:lineRule="auto"/>
        <w:jc w:val="center"/>
        <w:rPr>
          <w:b/>
        </w:rPr>
      </w:pPr>
      <w:r w:rsidRPr="00CB0163">
        <w:rPr>
          <w:b/>
        </w:rPr>
        <w:br w:type="textWrapping" w:clear="all"/>
      </w:r>
    </w:p>
    <w:p w14:paraId="46403D69" w14:textId="77777777" w:rsidR="002B58E2" w:rsidRPr="002B58E2" w:rsidRDefault="002B58E2" w:rsidP="002B58E2">
      <w:pPr>
        <w:numPr>
          <w:ilvl w:val="0"/>
          <w:numId w:val="10"/>
        </w:numPr>
        <w:spacing w:line="264" w:lineRule="auto"/>
        <w:ind w:hanging="720"/>
      </w:pPr>
      <w:r w:rsidRPr="002B58E2">
        <w:t>Administrative Law Judge Rayne Pearson entered Order 01, Initial Order Approving Application for Permanent Authority on June 13, 2016.</w:t>
      </w:r>
    </w:p>
    <w:p w14:paraId="2980D0AB" w14:textId="77777777" w:rsidR="002B58E2" w:rsidRPr="002B58E2" w:rsidRDefault="002B58E2" w:rsidP="002B58E2">
      <w:pPr>
        <w:spacing w:line="264" w:lineRule="auto"/>
      </w:pPr>
    </w:p>
    <w:p w14:paraId="690E2983" w14:textId="5337546E" w:rsidR="002B58E2" w:rsidRDefault="002B58E2" w:rsidP="002B58E2">
      <w:pPr>
        <w:numPr>
          <w:ilvl w:val="0"/>
          <w:numId w:val="10"/>
        </w:numPr>
        <w:spacing w:line="264" w:lineRule="auto"/>
        <w:ind w:hanging="720"/>
      </w:pPr>
      <w:r w:rsidRPr="002B58E2">
        <w:t xml:space="preserve">On June 15, 2016, Commission staff filed a letter with the Washington Utilities and Transportation Commission (Commission) notifying the Commission that it will not seek review of Order 01. The Commission does not intend to review the order on its own motion. </w:t>
      </w:r>
      <w:r>
        <w:t>Therefore, Order 01 became final on June 16, 2016.</w:t>
      </w:r>
    </w:p>
    <w:p w14:paraId="10DBD271" w14:textId="77777777" w:rsidR="002B58E2" w:rsidRPr="002B58E2" w:rsidRDefault="002B58E2" w:rsidP="002B58E2">
      <w:pPr>
        <w:spacing w:line="264" w:lineRule="auto"/>
      </w:pPr>
    </w:p>
    <w:p w14:paraId="5F5B824B" w14:textId="1B2F9904" w:rsidR="002B58E2" w:rsidRPr="002B58E2" w:rsidRDefault="002B58E2" w:rsidP="002B58E2">
      <w:pPr>
        <w:numPr>
          <w:ilvl w:val="0"/>
          <w:numId w:val="10"/>
        </w:numPr>
        <w:spacing w:line="264" w:lineRule="auto"/>
        <w:ind w:hanging="720"/>
      </w:pPr>
      <w:r w:rsidRPr="002B58E2">
        <w:t xml:space="preserve">In allowing this order to become final, the Commission does not endorse the order’s reasoning and conclusions. If cited in the future, the order must be identified as an Administrative Law Judge’s order. </w:t>
      </w:r>
    </w:p>
    <w:p w14:paraId="54A2732D" w14:textId="77777777" w:rsidR="002B58E2" w:rsidRPr="002B58E2" w:rsidRDefault="002B58E2" w:rsidP="002B58E2">
      <w:pPr>
        <w:spacing w:line="264" w:lineRule="auto"/>
      </w:pPr>
    </w:p>
    <w:p w14:paraId="77296FD1" w14:textId="77777777" w:rsidR="002B58E2" w:rsidRPr="002B58E2" w:rsidRDefault="002B58E2" w:rsidP="002B58E2">
      <w:r w:rsidRPr="002B58E2">
        <w:t>Sincerely,</w:t>
      </w:r>
    </w:p>
    <w:p w14:paraId="0BB3A967" w14:textId="77777777" w:rsidR="002B58E2" w:rsidRPr="002B58E2" w:rsidRDefault="002B58E2" w:rsidP="002B58E2"/>
    <w:p w14:paraId="06768D4B" w14:textId="77777777" w:rsidR="002B58E2" w:rsidRPr="002B58E2" w:rsidRDefault="002B58E2" w:rsidP="002B58E2"/>
    <w:p w14:paraId="0D17248E" w14:textId="77777777" w:rsidR="002B58E2" w:rsidRPr="002B58E2" w:rsidRDefault="002B58E2" w:rsidP="002B58E2"/>
    <w:p w14:paraId="4BE218CD" w14:textId="77777777" w:rsidR="002B58E2" w:rsidRPr="002B58E2" w:rsidRDefault="002B58E2" w:rsidP="002B58E2">
      <w:r w:rsidRPr="002B58E2">
        <w:t>STEVEN V. KING</w:t>
      </w:r>
    </w:p>
    <w:p w14:paraId="3BDE59AC" w14:textId="77777777" w:rsidR="002B58E2" w:rsidRPr="002B58E2" w:rsidRDefault="002B58E2" w:rsidP="002B58E2">
      <w:r w:rsidRPr="002B58E2">
        <w:t>Executive Director and Secretary</w:t>
      </w:r>
    </w:p>
    <w:p w14:paraId="18552984" w14:textId="77777777" w:rsidR="006972FB" w:rsidRPr="00CB0163" w:rsidRDefault="006972FB" w:rsidP="00CB0163">
      <w:pPr>
        <w:spacing w:line="288" w:lineRule="auto"/>
        <w:jc w:val="center"/>
        <w:rPr>
          <w:b/>
          <w:bCs/>
        </w:rPr>
      </w:pPr>
    </w:p>
    <w:sectPr w:rsidR="006972FB" w:rsidRPr="00CB0163" w:rsidSect="002B58E2">
      <w:headerReference w:type="default" r:id="rId12"/>
      <w:pgSz w:w="12240" w:h="15840" w:code="1"/>
      <w:pgMar w:top="1440" w:right="1440" w:bottom="1440" w:left="216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0230" w14:textId="77777777" w:rsidR="00DC33F6" w:rsidRDefault="00DC33F6">
      <w:r>
        <w:separator/>
      </w:r>
    </w:p>
  </w:endnote>
  <w:endnote w:type="continuationSeparator" w:id="0">
    <w:p w14:paraId="260E82BC" w14:textId="77777777" w:rsidR="00DC33F6" w:rsidRDefault="00D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95DE" w14:textId="77777777" w:rsidR="00DC33F6" w:rsidRDefault="00DC33F6">
      <w:r>
        <w:separator/>
      </w:r>
    </w:p>
  </w:footnote>
  <w:footnote w:type="continuationSeparator" w:id="0">
    <w:p w14:paraId="3C1C582C" w14:textId="77777777" w:rsidR="00DC33F6" w:rsidRDefault="00DC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DE14FCC" w:rsidR="00A21BEB" w:rsidRDefault="009345E5" w:rsidP="00DC025E">
    <w:pPr>
      <w:pStyle w:val="Header"/>
      <w:tabs>
        <w:tab w:val="clear" w:pos="4320"/>
        <w:tab w:val="clear" w:pos="8640"/>
        <w:tab w:val="left" w:pos="2717"/>
      </w:tabs>
      <w:ind w:left="-720"/>
      <w:rPr>
        <w:b/>
        <w:bCs/>
        <w:sz w:val="20"/>
        <w:szCs w:val="20"/>
      </w:rPr>
    </w:pPr>
    <w:r w:rsidRPr="00B85B2D">
      <w:rPr>
        <w:b/>
        <w:bCs/>
        <w:sz w:val="20"/>
        <w:szCs w:val="20"/>
      </w:rPr>
      <w:t xml:space="preserve">DOCKET </w:t>
    </w:r>
    <w:r w:rsidR="00967B6B">
      <w:rPr>
        <w:b/>
        <w:bCs/>
        <w:sz w:val="20"/>
        <w:szCs w:val="20"/>
      </w:rPr>
      <w:t>T</w:t>
    </w:r>
    <w:r w:rsidR="0026116F">
      <w:rPr>
        <w:b/>
        <w:bCs/>
        <w:sz w:val="20"/>
        <w:szCs w:val="20"/>
      </w:rPr>
      <w:t>V-160264</w:t>
    </w:r>
    <w:r w:rsidR="00DC025E">
      <w:rPr>
        <w:b/>
        <w:bCs/>
        <w:sz w:val="20"/>
        <w:szCs w:val="20"/>
      </w:rPr>
      <w:tab/>
    </w:r>
  </w:p>
  <w:p w14:paraId="3C03D472" w14:textId="2F0D1C7A" w:rsidR="009345E5" w:rsidRDefault="00A21BEB" w:rsidP="00DC025E">
    <w:pPr>
      <w:pStyle w:val="Header"/>
      <w:tabs>
        <w:tab w:val="clear" w:pos="8640"/>
        <w:tab w:val="right" w:pos="8100"/>
      </w:tabs>
      <w:ind w:left="-720"/>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2B58E2">
      <w:rPr>
        <w:rStyle w:val="PageNumber"/>
        <w:b/>
        <w:bCs/>
        <w:noProof/>
        <w:sz w:val="20"/>
        <w:szCs w:val="20"/>
      </w:rPr>
      <w:t>5</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05914"/>
    <w:multiLevelType w:val="hybridMultilevel"/>
    <w:tmpl w:val="27F64D2A"/>
    <w:lvl w:ilvl="0" w:tplc="6148838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D2964C98"/>
    <w:lvl w:ilvl="0" w:tplc="B3D8E5EC">
      <w:start w:val="16"/>
      <w:numFmt w:val="decimal"/>
      <w:pStyle w:val="Findings"/>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E0626A"/>
    <w:multiLevelType w:val="hybridMultilevel"/>
    <w:tmpl w:val="6D7A756C"/>
    <w:lvl w:ilvl="0" w:tplc="216C90FA">
      <w:start w:val="1"/>
      <w:numFmt w:val="decimal"/>
      <w:pStyle w:val="OrderParagraph"/>
      <w:lvlText w:val="%1"/>
      <w:lvlJc w:val="left"/>
      <w:pPr>
        <w:ind w:left="0" w:hanging="360"/>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9"/>
  </w:num>
  <w:num w:numId="6">
    <w:abstractNumId w:val="5"/>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061ED"/>
    <w:rsid w:val="00212C4A"/>
    <w:rsid w:val="0021739D"/>
    <w:rsid w:val="00217765"/>
    <w:rsid w:val="00223687"/>
    <w:rsid w:val="002258B1"/>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B58E2"/>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2669A"/>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2637"/>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166"/>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452"/>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3FA6"/>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D2"/>
    <w:rsid w:val="00934522"/>
    <w:rsid w:val="009345E5"/>
    <w:rsid w:val="00934882"/>
    <w:rsid w:val="0093548C"/>
    <w:rsid w:val="009359C8"/>
    <w:rsid w:val="0094190D"/>
    <w:rsid w:val="00950F3F"/>
    <w:rsid w:val="00951B71"/>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1A2D"/>
    <w:rsid w:val="00D526A9"/>
    <w:rsid w:val="00D5334A"/>
    <w:rsid w:val="00D53B98"/>
    <w:rsid w:val="00D56007"/>
    <w:rsid w:val="00D600A4"/>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25E"/>
    <w:rsid w:val="00DC0704"/>
    <w:rsid w:val="00DC33F6"/>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496166"/>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rsid w:val="00496166"/>
    <w:rPr>
      <w:sz w:val="22"/>
      <w:szCs w:val="22"/>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link w:val="NoSpacingChar"/>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062A54"/>
  </w:style>
  <w:style w:type="paragraph" w:customStyle="1" w:styleId="OrderParagraph">
    <w:name w:val="Order Paragraph"/>
    <w:basedOn w:val="NoSpacing"/>
    <w:link w:val="OrderParagraphChar"/>
    <w:qFormat/>
    <w:rsid w:val="00D56007"/>
    <w:pPr>
      <w:numPr>
        <w:numId w:val="9"/>
      </w:numPr>
      <w:spacing w:after="240" w:line="264" w:lineRule="auto"/>
      <w:ind w:hanging="720"/>
    </w:pPr>
    <w:rPr>
      <w:rFonts w:ascii="Times New Roman" w:hAnsi="Times New Roman"/>
      <w:bCs/>
      <w:sz w:val="24"/>
      <w:szCs w:val="24"/>
    </w:rPr>
  </w:style>
  <w:style w:type="paragraph" w:customStyle="1" w:styleId="Findings">
    <w:name w:val="Findings"/>
    <w:basedOn w:val="NoSpacing"/>
    <w:link w:val="FindingsChar"/>
    <w:qFormat/>
    <w:rsid w:val="00D56007"/>
    <w:pPr>
      <w:numPr>
        <w:numId w:val="8"/>
      </w:numPr>
      <w:tabs>
        <w:tab w:val="left" w:pos="0"/>
      </w:tabs>
      <w:spacing w:after="240" w:line="264" w:lineRule="auto"/>
      <w:ind w:hanging="1440"/>
    </w:pPr>
    <w:rPr>
      <w:rFonts w:ascii="Times New Roman" w:hAnsi="Times New Roman"/>
      <w:sz w:val="24"/>
      <w:szCs w:val="24"/>
    </w:rPr>
  </w:style>
  <w:style w:type="character" w:customStyle="1" w:styleId="NoSpacingChar">
    <w:name w:val="No Spacing Char"/>
    <w:basedOn w:val="DefaultParagraphFont"/>
    <w:link w:val="NoSpacing"/>
    <w:uiPriority w:val="1"/>
    <w:rsid w:val="00496166"/>
    <w:rPr>
      <w:rFonts w:ascii="Calibri" w:eastAsia="Calibri" w:hAnsi="Calibri"/>
      <w:sz w:val="22"/>
      <w:szCs w:val="22"/>
    </w:rPr>
  </w:style>
  <w:style w:type="character" w:customStyle="1" w:styleId="OrderParagraphChar">
    <w:name w:val="Order Paragraph Char"/>
    <w:basedOn w:val="NoSpacingChar"/>
    <w:link w:val="OrderParagraph"/>
    <w:rsid w:val="00D56007"/>
    <w:rPr>
      <w:rFonts w:ascii="Calibri" w:eastAsia="Calibri" w:hAnsi="Calibri"/>
      <w:bCs/>
      <w:sz w:val="24"/>
      <w:szCs w:val="24"/>
    </w:rPr>
  </w:style>
  <w:style w:type="character" w:customStyle="1" w:styleId="FindingsChar">
    <w:name w:val="Findings Char"/>
    <w:basedOn w:val="NoSpacingChar"/>
    <w:link w:val="Findings"/>
    <w:rsid w:val="00D56007"/>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2016-03-01T08:00:00+00:00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Bell, Richard and Laura</CaseCompanyNames>
    <DocketNumber xmlns="dc463f71-b30c-4ab2-9473-d307f9d35888">160264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065443266841418A45A1805D8D8382" ma:contentTypeVersion="96" ma:contentTypeDescription="" ma:contentTypeScope="" ma:versionID="7c463fccf944c9e7418d27c496485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3C93E-62B1-40BF-8E9D-D5AD8DF944AE}"/>
</file>

<file path=customXml/itemProps2.xml><?xml version="1.0" encoding="utf-8"?>
<ds:datastoreItem xmlns:ds="http://schemas.openxmlformats.org/officeDocument/2006/customXml" ds:itemID="{8CDAB164-9787-446A-9FE7-A7C90C2B4949}"/>
</file>

<file path=customXml/itemProps3.xml><?xml version="1.0" encoding="utf-8"?>
<ds:datastoreItem xmlns:ds="http://schemas.openxmlformats.org/officeDocument/2006/customXml" ds:itemID="{572C1C6F-A777-453D-9443-DC9638BCEA66}"/>
</file>

<file path=customXml/itemProps4.xml><?xml version="1.0" encoding="utf-8"?>
<ds:datastoreItem xmlns:ds="http://schemas.openxmlformats.org/officeDocument/2006/customXml" ds:itemID="{0B4EFFE2-7293-48DC-97E2-CB659952693C}"/>
</file>

<file path=customXml/itemProps5.xml><?xml version="1.0" encoding="utf-8"?>
<ds:datastoreItem xmlns:ds="http://schemas.openxmlformats.org/officeDocument/2006/customXml" ds:itemID="{1241CF37-3DF8-43F7-9A85-747E26454470}"/>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Initial Order Approving Application</vt:lpstr>
    </vt:vector>
  </TitlesOfParts>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Approving Application</dc:title>
  <dc:subject/>
  <dc:creator/>
  <cp:keywords/>
  <cp:lastModifiedBy/>
  <cp:revision>1</cp:revision>
  <dcterms:created xsi:type="dcterms:W3CDTF">2016-06-16T18:42:00Z</dcterms:created>
  <dcterms:modified xsi:type="dcterms:W3CDTF">2016-06-16T18:42:00Z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0x0101006E56B4D1795A2E4DB2F0B01679ED314A002A065443266841418A45A1805D8D8382</vt:lpwstr>
  </property>
  <property fmtid="{D5CDD505-2E9C-101B-9397-08002B2CF9AE}" pid="3" name="_docset_NoMedatataSyncRequired">
    <vt:lpwstr>False</vt:lpwstr>
  </property>
</Properties>
</file>