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35C590D4"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1C24DE">
        <w:rPr>
          <w:rFonts w:ascii="Times New Roman" w:hAnsi="Times New Roman" w:cs="Times New Roman"/>
          <w:sz w:val="24"/>
          <w:szCs w:val="24"/>
        </w:rPr>
        <w:t>May 29, 2014</w:t>
      </w:r>
    </w:p>
    <w:p w14:paraId="7466C350" w14:textId="49368D79"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654FF8">
        <w:rPr>
          <w:rFonts w:ascii="Times New Roman" w:hAnsi="Times New Roman" w:cs="Times New Roman"/>
          <w:sz w:val="24"/>
          <w:szCs w:val="24"/>
        </w:rPr>
        <w:t>B2</w:t>
      </w:r>
    </w:p>
    <w:p w14:paraId="7466C351" w14:textId="77777777" w:rsidR="003A34EA" w:rsidRDefault="003A34EA" w:rsidP="00AD3312">
      <w:pPr>
        <w:rPr>
          <w:rFonts w:ascii="Times New Roman" w:hAnsi="Times New Roman" w:cs="Times New Roman"/>
          <w:sz w:val="24"/>
          <w:szCs w:val="24"/>
        </w:rPr>
      </w:pPr>
    </w:p>
    <w:p w14:paraId="7466C352" w14:textId="3D496126"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w:t>
      </w:r>
      <w:r w:rsidR="001C24DE">
        <w:rPr>
          <w:rFonts w:ascii="Times New Roman" w:hAnsi="Times New Roman" w:cs="Times New Roman"/>
          <w:b/>
          <w:sz w:val="24"/>
          <w:szCs w:val="24"/>
        </w:rPr>
        <w:t>41091</w:t>
      </w:r>
    </w:p>
    <w:p w14:paraId="7466C353" w14:textId="7D8D1DB8"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1C24DE">
        <w:rPr>
          <w:rFonts w:ascii="Times New Roman" w:hAnsi="Times New Roman" w:cs="Times New Roman"/>
          <w:sz w:val="24"/>
          <w:szCs w:val="24"/>
        </w:rPr>
        <w:t>Rubatino Refuse Removal, Inc. G-58</w:t>
      </w:r>
    </w:p>
    <w:p w14:paraId="7466C354" w14:textId="77777777" w:rsidR="003A34EA" w:rsidRDefault="003A34EA" w:rsidP="00AD3312">
      <w:pPr>
        <w:rPr>
          <w:rFonts w:ascii="Times New Roman" w:hAnsi="Times New Roman" w:cs="Times New Roman"/>
          <w:sz w:val="24"/>
          <w:szCs w:val="24"/>
        </w:rPr>
      </w:pPr>
    </w:p>
    <w:p w14:paraId="7466C356" w14:textId="325AFF92"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24DE">
        <w:rPr>
          <w:rFonts w:ascii="Times New Roman" w:hAnsi="Times New Roman" w:cs="Times New Roman"/>
          <w:sz w:val="24"/>
          <w:szCs w:val="24"/>
        </w:rPr>
        <w:t>Ann LaRue</w:t>
      </w:r>
      <w:r>
        <w:rPr>
          <w:rFonts w:ascii="Times New Roman" w:hAnsi="Times New Roman" w:cs="Times New Roman"/>
          <w:sz w:val="24"/>
          <w:szCs w:val="24"/>
        </w:rPr>
        <w:t xml:space="preserve">, Regulatory Analyst  </w:t>
      </w:r>
    </w:p>
    <w:p w14:paraId="7466C357" w14:textId="77777777" w:rsidR="003A34EA" w:rsidRDefault="003A34EA" w:rsidP="00AD3312">
      <w:pPr>
        <w:rPr>
          <w:rFonts w:ascii="Times New Roman" w:hAnsi="Times New Roman" w:cs="Times New Roman"/>
          <w:sz w:val="24"/>
          <w:szCs w:val="24"/>
        </w:rPr>
      </w:pPr>
    </w:p>
    <w:p w14:paraId="7466C358"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66C359" w14:textId="77777777" w:rsidR="003A34EA" w:rsidRDefault="003A34EA" w:rsidP="00AD3312">
      <w:pPr>
        <w:rPr>
          <w:rFonts w:ascii="Times New Roman" w:hAnsi="Times New Roman" w:cs="Times New Roman"/>
          <w:sz w:val="24"/>
          <w:szCs w:val="24"/>
        </w:rPr>
      </w:pPr>
    </w:p>
    <w:p w14:paraId="7466C35A" w14:textId="1F890227" w:rsidR="003A34EA" w:rsidRPr="001C24DE" w:rsidRDefault="003A34EA" w:rsidP="001C24DE">
      <w:pPr>
        <w:rPr>
          <w:rFonts w:ascii="Times New Roman" w:hAnsi="Times New Roman" w:cs="Times New Roman"/>
          <w:sz w:val="24"/>
          <w:szCs w:val="24"/>
        </w:rPr>
      </w:pPr>
      <w:r w:rsidRPr="001C24DE">
        <w:rPr>
          <w:rFonts w:ascii="Times New Roman" w:hAnsi="Times New Roman" w:cs="Times New Roman"/>
          <w:sz w:val="24"/>
          <w:szCs w:val="24"/>
        </w:rPr>
        <w:t xml:space="preserve">Issue a Complaint and Order Suspending the Tariff Revisions filed by </w:t>
      </w:r>
      <w:r w:rsidR="001C24DE">
        <w:rPr>
          <w:rFonts w:ascii="Times New Roman" w:hAnsi="Times New Roman" w:cs="Times New Roman"/>
          <w:sz w:val="24"/>
          <w:szCs w:val="24"/>
        </w:rPr>
        <w:t>Rubatino Refuse Removal, Inc.</w:t>
      </w:r>
      <w:r w:rsidR="00A73B09" w:rsidRPr="001C24DE">
        <w:rPr>
          <w:rFonts w:ascii="Times New Roman" w:hAnsi="Times New Roman" w:cs="Times New Roman"/>
          <w:sz w:val="24"/>
          <w:szCs w:val="24"/>
        </w:rPr>
        <w:t xml:space="preserve">, on </w:t>
      </w:r>
      <w:r w:rsidR="001C24DE">
        <w:rPr>
          <w:rFonts w:ascii="Times New Roman" w:hAnsi="Times New Roman" w:cs="Times New Roman"/>
          <w:sz w:val="24"/>
          <w:szCs w:val="24"/>
        </w:rPr>
        <w:t>May 15</w:t>
      </w:r>
      <w:r w:rsidR="00AB09AD" w:rsidRPr="001C24DE">
        <w:rPr>
          <w:rFonts w:ascii="Times New Roman" w:hAnsi="Times New Roman" w:cs="Times New Roman"/>
          <w:sz w:val="24"/>
          <w:szCs w:val="24"/>
        </w:rPr>
        <w:t xml:space="preserve">, </w:t>
      </w:r>
      <w:r w:rsidR="001C24DE">
        <w:rPr>
          <w:rFonts w:ascii="Times New Roman" w:hAnsi="Times New Roman" w:cs="Times New Roman"/>
          <w:sz w:val="24"/>
          <w:szCs w:val="24"/>
        </w:rPr>
        <w:t>2014</w:t>
      </w:r>
      <w:r w:rsidR="00A73B09" w:rsidRPr="001C24DE">
        <w:rPr>
          <w:rFonts w:ascii="Times New Roman" w:hAnsi="Times New Roman" w:cs="Times New Roman"/>
          <w:sz w:val="24"/>
          <w:szCs w:val="24"/>
        </w:rPr>
        <w:t>.</w:t>
      </w:r>
    </w:p>
    <w:p w14:paraId="7466C35D" w14:textId="77777777" w:rsidR="003A34EA" w:rsidRDefault="003A34EA" w:rsidP="00AD3312">
      <w:pPr>
        <w:rPr>
          <w:rFonts w:ascii="Times New Roman" w:hAnsi="Times New Roman" w:cs="Times New Roman"/>
          <w:sz w:val="24"/>
          <w:szCs w:val="24"/>
        </w:rPr>
      </w:pPr>
    </w:p>
    <w:p w14:paraId="7466C35E"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66C35F" w14:textId="77777777" w:rsidR="003A34EA" w:rsidRDefault="003A34EA" w:rsidP="00AD3312">
      <w:pPr>
        <w:rPr>
          <w:rFonts w:ascii="Times New Roman" w:hAnsi="Times New Roman" w:cs="Times New Roman"/>
          <w:sz w:val="24"/>
          <w:szCs w:val="24"/>
        </w:rPr>
      </w:pPr>
    </w:p>
    <w:p w14:paraId="7466C360" w14:textId="7EC6BC6E"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1C24DE">
        <w:rPr>
          <w:rFonts w:ascii="Times New Roman" w:hAnsi="Times New Roman" w:cs="Times New Roman"/>
          <w:sz w:val="24"/>
          <w:szCs w:val="24"/>
        </w:rPr>
        <w:t>May 15, 2014</w:t>
      </w:r>
      <w:r>
        <w:rPr>
          <w:rFonts w:ascii="Times New Roman" w:hAnsi="Times New Roman" w:cs="Times New Roman"/>
          <w:sz w:val="24"/>
          <w:szCs w:val="24"/>
        </w:rPr>
        <w:t xml:space="preserve">, </w:t>
      </w:r>
      <w:r w:rsidR="001C24DE">
        <w:rPr>
          <w:rFonts w:ascii="Times New Roman" w:hAnsi="Times New Roman" w:cs="Times New Roman"/>
          <w:sz w:val="24"/>
          <w:szCs w:val="24"/>
        </w:rPr>
        <w:t xml:space="preserve">Rubatino Refuse Removal, Inc. </w:t>
      </w:r>
      <w:r>
        <w:rPr>
          <w:rFonts w:ascii="Times New Roman" w:hAnsi="Times New Roman" w:cs="Times New Roman"/>
          <w:sz w:val="24"/>
          <w:szCs w:val="24"/>
        </w:rPr>
        <w:t>(</w:t>
      </w:r>
      <w:r w:rsidR="001C24DE">
        <w:rPr>
          <w:rFonts w:ascii="Times New Roman" w:hAnsi="Times New Roman" w:cs="Times New Roman"/>
          <w:sz w:val="24"/>
          <w:szCs w:val="24"/>
        </w:rPr>
        <w:t>Rubatino</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292C45">
        <w:rPr>
          <w:rFonts w:ascii="Times New Roman" w:hAnsi="Times New Roman" w:cs="Times New Roman"/>
          <w:sz w:val="24"/>
          <w:szCs w:val="24"/>
        </w:rPr>
        <w:t xml:space="preserve">generate </w:t>
      </w:r>
      <w:r w:rsidR="00FB149A">
        <w:rPr>
          <w:rFonts w:ascii="Times New Roman" w:hAnsi="Times New Roman" w:cs="Times New Roman"/>
          <w:sz w:val="24"/>
          <w:szCs w:val="24"/>
        </w:rPr>
        <w:t xml:space="preserve">approximately </w:t>
      </w:r>
      <w:r w:rsidR="00694D42">
        <w:rPr>
          <w:rFonts w:ascii="Times New Roman" w:hAnsi="Times New Roman" w:cs="Times New Roman"/>
          <w:sz w:val="24"/>
          <w:szCs w:val="24"/>
        </w:rPr>
        <w:t>$</w:t>
      </w:r>
      <w:r w:rsidR="00FB149A">
        <w:rPr>
          <w:rFonts w:ascii="Times New Roman" w:hAnsi="Times New Roman" w:cs="Times New Roman"/>
          <w:sz w:val="24"/>
          <w:szCs w:val="24"/>
        </w:rPr>
        <w:t>845</w:t>
      </w:r>
      <w:r w:rsidR="003B0CA3">
        <w:rPr>
          <w:rFonts w:ascii="Times New Roman" w:hAnsi="Times New Roman" w:cs="Times New Roman"/>
          <w:sz w:val="24"/>
          <w:szCs w:val="24"/>
        </w:rPr>
        <w:t>,</w:t>
      </w:r>
      <w:r w:rsidR="00FB149A">
        <w:rPr>
          <w:rFonts w:ascii="Times New Roman" w:hAnsi="Times New Roman" w:cs="Times New Roman"/>
          <w:sz w:val="24"/>
          <w:szCs w:val="24"/>
        </w:rPr>
        <w:t>000</w:t>
      </w:r>
      <w:r w:rsidR="00694D42">
        <w:rPr>
          <w:rFonts w:ascii="Times New Roman" w:hAnsi="Times New Roman" w:cs="Times New Roman"/>
          <w:sz w:val="24"/>
          <w:szCs w:val="24"/>
        </w:rPr>
        <w:t xml:space="preserve"> (</w:t>
      </w:r>
      <w:r w:rsidR="00FB149A">
        <w:rPr>
          <w:rFonts w:ascii="Times New Roman" w:hAnsi="Times New Roman" w:cs="Times New Roman"/>
          <w:sz w:val="24"/>
          <w:szCs w:val="24"/>
        </w:rPr>
        <w:t>4.9</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in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B40E76">
        <w:rPr>
          <w:rFonts w:ascii="Times New Roman" w:hAnsi="Times New Roman" w:cs="Times New Roman"/>
          <w:sz w:val="24"/>
          <w:szCs w:val="24"/>
        </w:rPr>
        <w:t xml:space="preserve">The proposed increases are prompted by increases in </w:t>
      </w:r>
      <w:r w:rsidR="00FB149A">
        <w:rPr>
          <w:rFonts w:ascii="Times New Roman" w:hAnsi="Times New Roman" w:cs="Times New Roman"/>
          <w:sz w:val="24"/>
          <w:szCs w:val="24"/>
        </w:rPr>
        <w:t>w</w:t>
      </w:r>
      <w:r w:rsidR="00B40E76">
        <w:rPr>
          <w:rFonts w:ascii="Times New Roman" w:hAnsi="Times New Roman" w:cs="Times New Roman"/>
          <w:sz w:val="24"/>
          <w:szCs w:val="24"/>
        </w:rPr>
        <w:t>ages</w:t>
      </w:r>
      <w:r w:rsidR="00FB149A">
        <w:rPr>
          <w:rFonts w:ascii="Times New Roman" w:hAnsi="Times New Roman" w:cs="Times New Roman"/>
          <w:sz w:val="24"/>
          <w:szCs w:val="24"/>
        </w:rPr>
        <w:t>, postage, fuel, insurance</w:t>
      </w:r>
      <w:r w:rsidR="00B40E76">
        <w:rPr>
          <w:rFonts w:ascii="Times New Roman" w:hAnsi="Times New Roman" w:cs="Times New Roman"/>
          <w:sz w:val="24"/>
          <w:szCs w:val="24"/>
        </w:rPr>
        <w:t>, and other operating expenses. The company’s last general rate increase became effective J</w:t>
      </w:r>
      <w:r w:rsidR="00FB149A">
        <w:rPr>
          <w:rFonts w:ascii="Times New Roman" w:hAnsi="Times New Roman" w:cs="Times New Roman"/>
          <w:sz w:val="24"/>
          <w:szCs w:val="24"/>
        </w:rPr>
        <w:t>une</w:t>
      </w:r>
      <w:r w:rsidR="00B40E76">
        <w:rPr>
          <w:rFonts w:ascii="Times New Roman" w:hAnsi="Times New Roman" w:cs="Times New Roman"/>
          <w:sz w:val="24"/>
          <w:szCs w:val="24"/>
        </w:rPr>
        <w:t xml:space="preserve"> 1, 2009. The company serves approximately </w:t>
      </w:r>
      <w:r w:rsidR="00FB149A">
        <w:rPr>
          <w:rFonts w:ascii="Times New Roman" w:hAnsi="Times New Roman" w:cs="Times New Roman"/>
          <w:sz w:val="24"/>
          <w:szCs w:val="24"/>
        </w:rPr>
        <w:t>16,000</w:t>
      </w:r>
      <w:r w:rsidR="00B40E76">
        <w:rPr>
          <w:rFonts w:ascii="Times New Roman" w:hAnsi="Times New Roman" w:cs="Times New Roman"/>
          <w:sz w:val="24"/>
          <w:szCs w:val="24"/>
        </w:rPr>
        <w:t xml:space="preserve"> customers in </w:t>
      </w:r>
      <w:r w:rsidR="00FB149A">
        <w:rPr>
          <w:rFonts w:ascii="Times New Roman" w:hAnsi="Times New Roman" w:cs="Times New Roman"/>
          <w:sz w:val="24"/>
          <w:szCs w:val="24"/>
        </w:rPr>
        <w:t>Snohomish</w:t>
      </w:r>
      <w:r w:rsidR="00B40E76">
        <w:rPr>
          <w:rFonts w:ascii="Times New Roman" w:hAnsi="Times New Roman" w:cs="Times New Roman"/>
          <w:sz w:val="24"/>
          <w:szCs w:val="24"/>
        </w:rPr>
        <w:t xml:space="preserve"> County.  </w:t>
      </w:r>
    </w:p>
    <w:p w14:paraId="7466C361" w14:textId="77777777" w:rsidR="00B40E76" w:rsidRDefault="00B40E76" w:rsidP="00AD3312">
      <w:pPr>
        <w:rPr>
          <w:rFonts w:ascii="Times New Roman" w:hAnsi="Times New Roman" w:cs="Times New Roman"/>
          <w:sz w:val="24"/>
          <w:szCs w:val="24"/>
        </w:rPr>
      </w:pPr>
    </w:p>
    <w:p w14:paraId="7466C364" w14:textId="4533C3AA" w:rsidR="00A73B09" w:rsidRDefault="00E05254" w:rsidP="00AD3312">
      <w:pPr>
        <w:rPr>
          <w:rFonts w:ascii="Times New Roman" w:hAnsi="Times New Roman" w:cs="Times New Roman"/>
          <w:sz w:val="24"/>
          <w:szCs w:val="24"/>
        </w:rPr>
      </w:pPr>
      <w:r>
        <w:rPr>
          <w:rFonts w:ascii="Times New Roman" w:hAnsi="Times New Roman" w:cs="Times New Roman"/>
          <w:sz w:val="24"/>
          <w:szCs w:val="24"/>
        </w:rPr>
        <w:t xml:space="preserve">The company’s general rate case filing </w:t>
      </w:r>
      <w:r w:rsidR="006A0EE7">
        <w:rPr>
          <w:rFonts w:ascii="Times New Roman" w:hAnsi="Times New Roman" w:cs="Times New Roman"/>
          <w:sz w:val="24"/>
          <w:szCs w:val="24"/>
        </w:rPr>
        <w:t xml:space="preserve">does </w:t>
      </w:r>
      <w:r>
        <w:rPr>
          <w:rFonts w:ascii="Times New Roman" w:hAnsi="Times New Roman" w:cs="Times New Roman"/>
          <w:sz w:val="24"/>
          <w:szCs w:val="24"/>
        </w:rPr>
        <w:t xml:space="preserve">not </w:t>
      </w:r>
      <w:r w:rsidR="006A0EE7">
        <w:rPr>
          <w:rFonts w:ascii="Times New Roman" w:hAnsi="Times New Roman" w:cs="Times New Roman"/>
          <w:sz w:val="24"/>
          <w:szCs w:val="24"/>
        </w:rPr>
        <w:t xml:space="preserve">comply </w:t>
      </w:r>
      <w:r>
        <w:rPr>
          <w:rFonts w:ascii="Times New Roman" w:hAnsi="Times New Roman" w:cs="Times New Roman"/>
          <w:sz w:val="24"/>
          <w:szCs w:val="24"/>
        </w:rPr>
        <w:t>with WAC 480-07-520</w:t>
      </w:r>
      <w:r w:rsidR="00E07A69">
        <w:rPr>
          <w:rFonts w:ascii="Times New Roman" w:hAnsi="Times New Roman" w:cs="Times New Roman"/>
          <w:sz w:val="24"/>
          <w:szCs w:val="24"/>
        </w:rPr>
        <w:t xml:space="preserve"> and WAC 480-07-140</w:t>
      </w:r>
      <w:r>
        <w:rPr>
          <w:rFonts w:ascii="Times New Roman" w:hAnsi="Times New Roman" w:cs="Times New Roman"/>
          <w:sz w:val="24"/>
          <w:szCs w:val="24"/>
        </w:rPr>
        <w:t>. The following items are missing</w:t>
      </w:r>
      <w:r w:rsidR="00E07A69">
        <w:rPr>
          <w:rFonts w:ascii="Times New Roman" w:hAnsi="Times New Roman" w:cs="Times New Roman"/>
          <w:sz w:val="24"/>
          <w:szCs w:val="24"/>
        </w:rPr>
        <w:t xml:space="preserve"> or deficient</w:t>
      </w:r>
      <w:r>
        <w:rPr>
          <w:rFonts w:ascii="Times New Roman" w:hAnsi="Times New Roman" w:cs="Times New Roman"/>
          <w:sz w:val="24"/>
          <w:szCs w:val="24"/>
        </w:rPr>
        <w:t>:</w:t>
      </w:r>
    </w:p>
    <w:p w14:paraId="70D45F52" w14:textId="74AD7106" w:rsidR="00E05254" w:rsidRPr="00E20B4D" w:rsidRDefault="00E05254" w:rsidP="00E05254">
      <w:pPr>
        <w:pStyle w:val="ListParagraph"/>
        <w:numPr>
          <w:ilvl w:val="0"/>
          <w:numId w:val="6"/>
        </w:numPr>
        <w:spacing w:line="276" w:lineRule="auto"/>
        <w:rPr>
          <w:rFonts w:ascii="Times New Roman" w:hAnsi="Times New Roman" w:cs="Times New Roman"/>
          <w:sz w:val="24"/>
          <w:szCs w:val="24"/>
        </w:rPr>
      </w:pPr>
      <w:r w:rsidRPr="00E20B4D">
        <w:rPr>
          <w:rFonts w:ascii="Times New Roman" w:hAnsi="Times New Roman" w:cs="Times New Roman"/>
          <w:sz w:val="24"/>
          <w:szCs w:val="24"/>
        </w:rPr>
        <w:t>City of Mukilteo ordinance and Cedar Grove disposal fee increase notice</w:t>
      </w:r>
      <w:r w:rsidR="0091710F">
        <w:rPr>
          <w:rFonts w:ascii="Times New Roman" w:hAnsi="Times New Roman" w:cs="Times New Roman"/>
          <w:sz w:val="24"/>
          <w:szCs w:val="24"/>
        </w:rPr>
        <w:t>s</w:t>
      </w:r>
      <w:r w:rsidR="00E07A69">
        <w:rPr>
          <w:rFonts w:ascii="Times New Roman" w:hAnsi="Times New Roman" w:cs="Times New Roman"/>
          <w:sz w:val="24"/>
          <w:szCs w:val="24"/>
        </w:rPr>
        <w:t xml:space="preserve"> are missing</w:t>
      </w:r>
      <w:r w:rsidRPr="00E20B4D">
        <w:rPr>
          <w:rFonts w:ascii="Times New Roman" w:hAnsi="Times New Roman" w:cs="Times New Roman"/>
          <w:sz w:val="24"/>
          <w:szCs w:val="24"/>
        </w:rPr>
        <w:t>.  Filings due to governmental or other entity, action require documentation of that action. Examples of documentation include: ordinances, resolutions, and disposal site fee increase or decrease notices.  (</w:t>
      </w:r>
      <w:r w:rsidR="00E07A69">
        <w:rPr>
          <w:rFonts w:ascii="Times New Roman" w:hAnsi="Times New Roman" w:cs="Times New Roman"/>
          <w:sz w:val="24"/>
          <w:szCs w:val="24"/>
        </w:rPr>
        <w:t xml:space="preserve">WAC </w:t>
      </w:r>
      <w:r w:rsidRPr="00E20B4D">
        <w:rPr>
          <w:rFonts w:ascii="Times New Roman" w:hAnsi="Times New Roman" w:cs="Times New Roman"/>
          <w:sz w:val="24"/>
          <w:szCs w:val="24"/>
        </w:rPr>
        <w:t>480-</w:t>
      </w:r>
      <w:r w:rsidR="00E20B4D">
        <w:rPr>
          <w:rFonts w:ascii="Times New Roman" w:hAnsi="Times New Roman" w:cs="Times New Roman"/>
          <w:sz w:val="24"/>
          <w:szCs w:val="24"/>
        </w:rPr>
        <w:t>07</w:t>
      </w:r>
      <w:r w:rsidRPr="00E20B4D">
        <w:rPr>
          <w:rFonts w:ascii="Times New Roman" w:hAnsi="Times New Roman" w:cs="Times New Roman"/>
          <w:sz w:val="24"/>
          <w:szCs w:val="24"/>
        </w:rPr>
        <w:t>-</w:t>
      </w:r>
      <w:r w:rsidR="00E20B4D">
        <w:rPr>
          <w:rFonts w:ascii="Times New Roman" w:hAnsi="Times New Roman" w:cs="Times New Roman"/>
          <w:sz w:val="24"/>
          <w:szCs w:val="24"/>
        </w:rPr>
        <w:t>520</w:t>
      </w:r>
      <w:r w:rsidRPr="00E20B4D">
        <w:rPr>
          <w:rFonts w:ascii="Times New Roman" w:hAnsi="Times New Roman" w:cs="Times New Roman"/>
          <w:sz w:val="24"/>
          <w:szCs w:val="24"/>
        </w:rPr>
        <w:t>(</w:t>
      </w:r>
      <w:r w:rsidR="00E20B4D">
        <w:rPr>
          <w:rFonts w:ascii="Times New Roman" w:hAnsi="Times New Roman" w:cs="Times New Roman"/>
          <w:sz w:val="24"/>
          <w:szCs w:val="24"/>
        </w:rPr>
        <w:t>2</w:t>
      </w:r>
      <w:r w:rsidRPr="00E20B4D">
        <w:rPr>
          <w:rFonts w:ascii="Times New Roman" w:hAnsi="Times New Roman" w:cs="Times New Roman"/>
          <w:sz w:val="24"/>
          <w:szCs w:val="24"/>
        </w:rPr>
        <w:t>))</w:t>
      </w:r>
    </w:p>
    <w:p w14:paraId="751A7055" w14:textId="5BEFC60A" w:rsidR="00E05254" w:rsidRPr="00E20B4D" w:rsidRDefault="00E05254" w:rsidP="00E05254">
      <w:pPr>
        <w:pStyle w:val="ListParagraph"/>
        <w:numPr>
          <w:ilvl w:val="0"/>
          <w:numId w:val="6"/>
        </w:numPr>
        <w:spacing w:line="276" w:lineRule="auto"/>
        <w:rPr>
          <w:rFonts w:ascii="Times New Roman" w:hAnsi="Times New Roman" w:cs="Times New Roman"/>
          <w:sz w:val="24"/>
          <w:szCs w:val="24"/>
        </w:rPr>
      </w:pPr>
      <w:r w:rsidRPr="00E20B4D">
        <w:rPr>
          <w:rFonts w:ascii="Times New Roman" w:hAnsi="Times New Roman" w:cs="Times New Roman"/>
          <w:sz w:val="24"/>
          <w:szCs w:val="24"/>
        </w:rPr>
        <w:t>Statement granting authority to file rate cases on behalf of the company</w:t>
      </w:r>
      <w:r w:rsidR="00E07A69">
        <w:rPr>
          <w:rFonts w:ascii="Times New Roman" w:hAnsi="Times New Roman" w:cs="Times New Roman"/>
          <w:sz w:val="24"/>
          <w:szCs w:val="24"/>
        </w:rPr>
        <w:t xml:space="preserve"> is missing and required</w:t>
      </w:r>
      <w:r w:rsidR="008101D8">
        <w:rPr>
          <w:rFonts w:ascii="Times New Roman" w:hAnsi="Times New Roman" w:cs="Times New Roman"/>
          <w:sz w:val="24"/>
          <w:szCs w:val="24"/>
        </w:rPr>
        <w:t xml:space="preserve"> because the company used an external consultant to prepare the filing. </w:t>
      </w:r>
      <w:r w:rsidR="00E07A69">
        <w:rPr>
          <w:rFonts w:ascii="Times New Roman" w:hAnsi="Times New Roman" w:cs="Times New Roman"/>
          <w:sz w:val="24"/>
          <w:szCs w:val="24"/>
        </w:rPr>
        <w:t xml:space="preserve">WAC </w:t>
      </w:r>
      <w:r w:rsidRPr="00E20B4D">
        <w:rPr>
          <w:rFonts w:ascii="Times New Roman" w:hAnsi="Times New Roman" w:cs="Times New Roman"/>
          <w:sz w:val="24"/>
          <w:szCs w:val="24"/>
        </w:rPr>
        <w:t xml:space="preserve">480-70-326(3)(b) requires that a tariff filing made by a person other than an owner, partner, or corporate officer, a statement granting authority for that person to file on behalf of the company must be signed by an owner, partner, or corporate officer, and may be incorporated into the transmittal letter accompanying the filing. </w:t>
      </w:r>
    </w:p>
    <w:p w14:paraId="446EFB6E" w14:textId="2217C6D7" w:rsidR="00E05254" w:rsidRPr="00E20B4D" w:rsidRDefault="006A0EE7" w:rsidP="00E05254">
      <w:pPr>
        <w:pStyle w:val="SWTechLetter"/>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t>
      </w:r>
      <w:r w:rsidRPr="00E20B4D">
        <w:rPr>
          <w:rFonts w:ascii="Times New Roman" w:hAnsi="Times New Roman" w:cs="Times New Roman"/>
          <w:sz w:val="24"/>
          <w:szCs w:val="24"/>
        </w:rPr>
        <w:t>company</w:t>
      </w:r>
      <w:r>
        <w:rPr>
          <w:rFonts w:ascii="Times New Roman" w:hAnsi="Times New Roman" w:cs="Times New Roman"/>
          <w:sz w:val="24"/>
          <w:szCs w:val="24"/>
        </w:rPr>
        <w:t>’s</w:t>
      </w:r>
      <w:r w:rsidRPr="00E20B4D">
        <w:rPr>
          <w:rFonts w:ascii="Times New Roman" w:hAnsi="Times New Roman" w:cs="Times New Roman"/>
          <w:sz w:val="24"/>
          <w:szCs w:val="24"/>
        </w:rPr>
        <w:t xml:space="preserve"> pro</w:t>
      </w:r>
      <w:r>
        <w:rPr>
          <w:rFonts w:ascii="Times New Roman" w:hAnsi="Times New Roman" w:cs="Times New Roman"/>
          <w:sz w:val="24"/>
          <w:szCs w:val="24"/>
        </w:rPr>
        <w:t xml:space="preserve"> </w:t>
      </w:r>
      <w:r w:rsidRPr="00E20B4D">
        <w:rPr>
          <w:rFonts w:ascii="Times New Roman" w:hAnsi="Times New Roman" w:cs="Times New Roman"/>
          <w:sz w:val="24"/>
          <w:szCs w:val="24"/>
        </w:rPr>
        <w:t>forma model</w:t>
      </w:r>
      <w:r>
        <w:rPr>
          <w:rFonts w:ascii="Times New Roman" w:hAnsi="Times New Roman" w:cs="Times New Roman"/>
          <w:sz w:val="24"/>
          <w:szCs w:val="24"/>
        </w:rPr>
        <w:t xml:space="preserve"> contains h</w:t>
      </w:r>
      <w:r w:rsidRPr="00E20B4D">
        <w:rPr>
          <w:rFonts w:ascii="Times New Roman" w:hAnsi="Times New Roman" w:cs="Times New Roman"/>
          <w:sz w:val="24"/>
          <w:szCs w:val="24"/>
        </w:rPr>
        <w:t>ardcode</w:t>
      </w:r>
      <w:r>
        <w:rPr>
          <w:rFonts w:ascii="Times New Roman" w:hAnsi="Times New Roman" w:cs="Times New Roman"/>
          <w:sz w:val="24"/>
          <w:szCs w:val="24"/>
        </w:rPr>
        <w:t xml:space="preserve">d </w:t>
      </w:r>
      <w:r w:rsidR="008101D8">
        <w:rPr>
          <w:rFonts w:ascii="Times New Roman" w:hAnsi="Times New Roman" w:cs="Times New Roman"/>
          <w:sz w:val="24"/>
          <w:szCs w:val="24"/>
        </w:rPr>
        <w:t xml:space="preserve">numbers </w:t>
      </w:r>
      <w:r w:rsidR="00E07A69">
        <w:rPr>
          <w:rFonts w:ascii="Times New Roman" w:hAnsi="Times New Roman" w:cs="Times New Roman"/>
          <w:sz w:val="24"/>
          <w:szCs w:val="24"/>
        </w:rPr>
        <w:t>and</w:t>
      </w:r>
      <w:r>
        <w:rPr>
          <w:rFonts w:ascii="Times New Roman" w:hAnsi="Times New Roman" w:cs="Times New Roman"/>
          <w:sz w:val="24"/>
          <w:szCs w:val="24"/>
        </w:rPr>
        <w:t>,</w:t>
      </w:r>
      <w:r w:rsidR="00E07A69">
        <w:rPr>
          <w:rFonts w:ascii="Times New Roman" w:hAnsi="Times New Roman" w:cs="Times New Roman"/>
          <w:sz w:val="24"/>
          <w:szCs w:val="24"/>
        </w:rPr>
        <w:t xml:space="preserve"> therefore</w:t>
      </w:r>
      <w:r>
        <w:rPr>
          <w:rFonts w:ascii="Times New Roman" w:hAnsi="Times New Roman" w:cs="Times New Roman"/>
          <w:sz w:val="24"/>
          <w:szCs w:val="24"/>
        </w:rPr>
        <w:t xml:space="preserve">, does not comply with </w:t>
      </w:r>
      <w:r w:rsidR="00E07A69">
        <w:rPr>
          <w:rFonts w:ascii="Times New Roman" w:hAnsi="Times New Roman" w:cs="Times New Roman"/>
          <w:sz w:val="24"/>
          <w:szCs w:val="24"/>
        </w:rPr>
        <w:t>WAC 480-07-140(6)(b)</w:t>
      </w:r>
      <w:r>
        <w:rPr>
          <w:rFonts w:ascii="Times New Roman" w:hAnsi="Times New Roman" w:cs="Times New Roman"/>
          <w:sz w:val="24"/>
          <w:szCs w:val="24"/>
        </w:rPr>
        <w:t>, which</w:t>
      </w:r>
      <w:r w:rsidR="00E05254" w:rsidRPr="00E20B4D">
        <w:rPr>
          <w:rFonts w:ascii="Times New Roman" w:hAnsi="Times New Roman" w:cs="Times New Roman"/>
          <w:sz w:val="24"/>
          <w:szCs w:val="24"/>
        </w:rPr>
        <w:t xml:space="preserve"> requires that every number resulting from a calculation includes the formula used to calculate the number: by formula imbedded in a spreadsheet cell, by formula included in a comment attached to the cell containing the number, or by a separate statement within the document referencing the number or cell containing the number.</w:t>
      </w:r>
    </w:p>
    <w:p w14:paraId="6A912577" w14:textId="14665E6C" w:rsidR="00E05254" w:rsidRPr="00E20B4D" w:rsidRDefault="00E05254" w:rsidP="00E05254">
      <w:pPr>
        <w:pStyle w:val="ListParagraph"/>
        <w:numPr>
          <w:ilvl w:val="0"/>
          <w:numId w:val="6"/>
        </w:numPr>
        <w:spacing w:line="276" w:lineRule="auto"/>
        <w:rPr>
          <w:rFonts w:ascii="Times New Roman" w:hAnsi="Times New Roman" w:cs="Times New Roman"/>
          <w:sz w:val="24"/>
          <w:szCs w:val="24"/>
        </w:rPr>
      </w:pPr>
      <w:r w:rsidRPr="00E20B4D">
        <w:rPr>
          <w:rFonts w:ascii="Times New Roman" w:hAnsi="Times New Roman" w:cs="Times New Roman"/>
          <w:sz w:val="24"/>
          <w:szCs w:val="24"/>
        </w:rPr>
        <w:t>An income statement listing all revenue and expense accounts by month</w:t>
      </w:r>
      <w:r w:rsidR="00E07A69">
        <w:rPr>
          <w:rFonts w:ascii="Times New Roman" w:hAnsi="Times New Roman" w:cs="Times New Roman"/>
          <w:sz w:val="24"/>
          <w:szCs w:val="24"/>
        </w:rPr>
        <w:t xml:space="preserve"> is missing</w:t>
      </w:r>
      <w:r w:rsidRPr="00E20B4D">
        <w:rPr>
          <w:rFonts w:ascii="Times New Roman" w:hAnsi="Times New Roman" w:cs="Times New Roman"/>
          <w:sz w:val="24"/>
          <w:szCs w:val="24"/>
        </w:rPr>
        <w:t>. (</w:t>
      </w:r>
      <w:r w:rsidR="00E07A69">
        <w:rPr>
          <w:rFonts w:ascii="Times New Roman" w:hAnsi="Times New Roman" w:cs="Times New Roman"/>
          <w:sz w:val="24"/>
          <w:szCs w:val="24"/>
        </w:rPr>
        <w:t xml:space="preserve">WAC </w:t>
      </w:r>
      <w:r w:rsidRPr="00E20B4D">
        <w:rPr>
          <w:rFonts w:ascii="Times New Roman" w:hAnsi="Times New Roman" w:cs="Times New Roman"/>
          <w:sz w:val="24"/>
          <w:szCs w:val="24"/>
        </w:rPr>
        <w:t>480-</w:t>
      </w:r>
      <w:r w:rsidR="00BB1CB4">
        <w:rPr>
          <w:rFonts w:ascii="Times New Roman" w:hAnsi="Times New Roman" w:cs="Times New Roman"/>
          <w:sz w:val="24"/>
          <w:szCs w:val="24"/>
        </w:rPr>
        <w:t>07</w:t>
      </w:r>
      <w:r w:rsidRPr="00E20B4D">
        <w:rPr>
          <w:rFonts w:ascii="Times New Roman" w:hAnsi="Times New Roman" w:cs="Times New Roman"/>
          <w:sz w:val="24"/>
          <w:szCs w:val="24"/>
        </w:rPr>
        <w:t>-</w:t>
      </w:r>
      <w:r w:rsidR="00BB1CB4">
        <w:rPr>
          <w:rFonts w:ascii="Times New Roman" w:hAnsi="Times New Roman" w:cs="Times New Roman"/>
          <w:sz w:val="24"/>
          <w:szCs w:val="24"/>
        </w:rPr>
        <w:t>520</w:t>
      </w:r>
      <w:r w:rsidRPr="00E20B4D">
        <w:rPr>
          <w:rFonts w:ascii="Times New Roman" w:hAnsi="Times New Roman" w:cs="Times New Roman"/>
          <w:sz w:val="24"/>
          <w:szCs w:val="24"/>
        </w:rPr>
        <w:t>(4)(c))</w:t>
      </w:r>
    </w:p>
    <w:p w14:paraId="3F9918E8" w14:textId="36410244" w:rsidR="00E05254" w:rsidRPr="00E20B4D" w:rsidRDefault="00E05254" w:rsidP="00E05254">
      <w:pPr>
        <w:pStyle w:val="ListParagraph"/>
        <w:numPr>
          <w:ilvl w:val="0"/>
          <w:numId w:val="6"/>
        </w:numPr>
        <w:spacing w:line="276" w:lineRule="auto"/>
        <w:rPr>
          <w:rFonts w:ascii="Times New Roman" w:hAnsi="Times New Roman" w:cs="Times New Roman"/>
          <w:sz w:val="24"/>
          <w:szCs w:val="24"/>
        </w:rPr>
      </w:pPr>
      <w:r w:rsidRPr="00E20B4D">
        <w:rPr>
          <w:rFonts w:ascii="Times New Roman" w:hAnsi="Times New Roman" w:cs="Times New Roman"/>
          <w:sz w:val="24"/>
          <w:szCs w:val="24"/>
        </w:rPr>
        <w:t>A detailed separation of non-regulated revenue and expenses</w:t>
      </w:r>
      <w:r w:rsidR="00E07A69">
        <w:rPr>
          <w:rFonts w:ascii="Times New Roman" w:hAnsi="Times New Roman" w:cs="Times New Roman"/>
          <w:sz w:val="24"/>
          <w:szCs w:val="24"/>
        </w:rPr>
        <w:t xml:space="preserve"> is missing</w:t>
      </w:r>
      <w:r w:rsidRPr="00E20B4D">
        <w:rPr>
          <w:rFonts w:ascii="Times New Roman" w:hAnsi="Times New Roman" w:cs="Times New Roman"/>
          <w:sz w:val="24"/>
          <w:szCs w:val="24"/>
        </w:rPr>
        <w:t xml:space="preserve">. If non-regulated revenue represents more than ten percent of total company test period revenue, a detailed </w:t>
      </w:r>
      <w:r w:rsidRPr="00E20B4D">
        <w:rPr>
          <w:rFonts w:ascii="Times New Roman" w:hAnsi="Times New Roman" w:cs="Times New Roman"/>
          <w:sz w:val="24"/>
          <w:szCs w:val="24"/>
        </w:rPr>
        <w:lastRenderedPageBreak/>
        <w:t>separation of all revenue and expenses between regulated and non-regulated operations. (</w:t>
      </w:r>
      <w:r w:rsidR="00E07A69">
        <w:rPr>
          <w:rFonts w:ascii="Times New Roman" w:hAnsi="Times New Roman" w:cs="Times New Roman"/>
          <w:sz w:val="24"/>
          <w:szCs w:val="24"/>
        </w:rPr>
        <w:t xml:space="preserve">WAC </w:t>
      </w:r>
      <w:r w:rsidRPr="00E20B4D">
        <w:rPr>
          <w:rFonts w:ascii="Times New Roman" w:hAnsi="Times New Roman" w:cs="Times New Roman"/>
          <w:sz w:val="24"/>
          <w:szCs w:val="24"/>
        </w:rPr>
        <w:t>480-</w:t>
      </w:r>
      <w:r w:rsidR="00BB1CB4">
        <w:rPr>
          <w:rFonts w:ascii="Times New Roman" w:hAnsi="Times New Roman" w:cs="Times New Roman"/>
          <w:sz w:val="24"/>
          <w:szCs w:val="24"/>
        </w:rPr>
        <w:t>07</w:t>
      </w:r>
      <w:r w:rsidRPr="00E20B4D">
        <w:rPr>
          <w:rFonts w:ascii="Times New Roman" w:hAnsi="Times New Roman" w:cs="Times New Roman"/>
          <w:sz w:val="24"/>
          <w:szCs w:val="24"/>
        </w:rPr>
        <w:t>-</w:t>
      </w:r>
      <w:r w:rsidR="00BB1CB4">
        <w:rPr>
          <w:rFonts w:ascii="Times New Roman" w:hAnsi="Times New Roman" w:cs="Times New Roman"/>
          <w:sz w:val="24"/>
          <w:szCs w:val="24"/>
        </w:rPr>
        <w:t>520</w:t>
      </w:r>
      <w:r w:rsidRPr="00E20B4D">
        <w:rPr>
          <w:rFonts w:ascii="Times New Roman" w:hAnsi="Times New Roman" w:cs="Times New Roman"/>
          <w:sz w:val="24"/>
          <w:szCs w:val="24"/>
        </w:rPr>
        <w:t>(4)(d))</w:t>
      </w:r>
    </w:p>
    <w:p w14:paraId="3C4E8898" w14:textId="7F26DCAF" w:rsidR="00E05254" w:rsidRPr="00E20B4D" w:rsidRDefault="00E05254" w:rsidP="00E05254">
      <w:pPr>
        <w:pStyle w:val="ListParagraph"/>
        <w:numPr>
          <w:ilvl w:val="0"/>
          <w:numId w:val="6"/>
        </w:numPr>
        <w:spacing w:line="276" w:lineRule="auto"/>
        <w:rPr>
          <w:rFonts w:ascii="Times New Roman" w:hAnsi="Times New Roman" w:cs="Times New Roman"/>
          <w:sz w:val="24"/>
          <w:szCs w:val="24"/>
        </w:rPr>
      </w:pPr>
      <w:r w:rsidRPr="00E20B4D">
        <w:rPr>
          <w:rFonts w:ascii="Times New Roman" w:hAnsi="Times New Roman" w:cs="Times New Roman"/>
          <w:sz w:val="24"/>
          <w:szCs w:val="24"/>
        </w:rPr>
        <w:t>Affiliate interest information</w:t>
      </w:r>
      <w:r w:rsidR="00E07A69">
        <w:rPr>
          <w:rFonts w:ascii="Times New Roman" w:hAnsi="Times New Roman" w:cs="Times New Roman"/>
          <w:sz w:val="24"/>
          <w:szCs w:val="24"/>
        </w:rPr>
        <w:t xml:space="preserve"> is deficient</w:t>
      </w:r>
      <w:r w:rsidRPr="00E20B4D">
        <w:rPr>
          <w:rFonts w:ascii="Times New Roman" w:hAnsi="Times New Roman" w:cs="Times New Roman"/>
          <w:sz w:val="24"/>
          <w:szCs w:val="24"/>
        </w:rPr>
        <w:t xml:space="preserve">. </w:t>
      </w:r>
      <w:r w:rsidR="00E07A69">
        <w:rPr>
          <w:rFonts w:ascii="Times New Roman" w:hAnsi="Times New Roman" w:cs="Times New Roman"/>
          <w:sz w:val="24"/>
          <w:szCs w:val="24"/>
        </w:rPr>
        <w:t xml:space="preserve">WAC </w:t>
      </w:r>
      <w:r w:rsidR="00E07A69" w:rsidRPr="00E20B4D">
        <w:rPr>
          <w:rFonts w:ascii="Times New Roman" w:hAnsi="Times New Roman" w:cs="Times New Roman"/>
          <w:sz w:val="24"/>
          <w:szCs w:val="24"/>
        </w:rPr>
        <w:t>480-</w:t>
      </w:r>
      <w:r w:rsidR="00E07A69">
        <w:rPr>
          <w:rFonts w:ascii="Times New Roman" w:hAnsi="Times New Roman" w:cs="Times New Roman"/>
          <w:sz w:val="24"/>
          <w:szCs w:val="24"/>
        </w:rPr>
        <w:t>07</w:t>
      </w:r>
      <w:r w:rsidR="00E07A69" w:rsidRPr="00E20B4D">
        <w:rPr>
          <w:rFonts w:ascii="Times New Roman" w:hAnsi="Times New Roman" w:cs="Times New Roman"/>
          <w:sz w:val="24"/>
          <w:szCs w:val="24"/>
        </w:rPr>
        <w:t>-</w:t>
      </w:r>
      <w:r w:rsidR="00E07A69">
        <w:rPr>
          <w:rFonts w:ascii="Times New Roman" w:hAnsi="Times New Roman" w:cs="Times New Roman"/>
          <w:sz w:val="24"/>
          <w:szCs w:val="24"/>
        </w:rPr>
        <w:t>520</w:t>
      </w:r>
      <w:r w:rsidR="00E07A69" w:rsidRPr="00E20B4D">
        <w:rPr>
          <w:rFonts w:ascii="Times New Roman" w:hAnsi="Times New Roman" w:cs="Times New Roman"/>
          <w:sz w:val="24"/>
          <w:szCs w:val="24"/>
        </w:rPr>
        <w:t>(4)(j)</w:t>
      </w:r>
      <w:r w:rsidR="00E07A69">
        <w:rPr>
          <w:rFonts w:ascii="Times New Roman" w:hAnsi="Times New Roman" w:cs="Times New Roman"/>
          <w:sz w:val="24"/>
          <w:szCs w:val="24"/>
        </w:rPr>
        <w:t xml:space="preserve"> requires i</w:t>
      </w:r>
      <w:r w:rsidRPr="00E20B4D">
        <w:rPr>
          <w:rFonts w:ascii="Times New Roman" w:hAnsi="Times New Roman" w:cs="Times New Roman"/>
          <w:sz w:val="24"/>
          <w:szCs w:val="24"/>
        </w:rPr>
        <w:t xml:space="preserve">nformation about every transaction with an affiliated interest or subsidiary that directly or indirectly affects the proposed rates. </w:t>
      </w:r>
    </w:p>
    <w:p w14:paraId="09F7C899" w14:textId="2BDB03E4" w:rsidR="00E05254" w:rsidRPr="00E20B4D" w:rsidRDefault="00E05254" w:rsidP="00E05254">
      <w:pPr>
        <w:pStyle w:val="ListParagraph"/>
        <w:spacing w:line="276" w:lineRule="auto"/>
        <w:rPr>
          <w:rFonts w:ascii="Times New Roman" w:hAnsi="Times New Roman" w:cs="Times New Roman"/>
          <w:sz w:val="24"/>
          <w:szCs w:val="24"/>
        </w:rPr>
      </w:pPr>
      <w:r w:rsidRPr="00E20B4D">
        <w:rPr>
          <w:rFonts w:ascii="Times New Roman" w:hAnsi="Times New Roman" w:cs="Times New Roman"/>
          <w:sz w:val="24"/>
          <w:szCs w:val="24"/>
        </w:rPr>
        <w:t>This must include:</w:t>
      </w:r>
    </w:p>
    <w:p w14:paraId="01D742B1" w14:textId="77777777" w:rsidR="00E05254" w:rsidRPr="00E20B4D" w:rsidRDefault="00E05254" w:rsidP="00E05254">
      <w:pPr>
        <w:pStyle w:val="SWTechLetter"/>
        <w:numPr>
          <w:ilvl w:val="1"/>
          <w:numId w:val="5"/>
        </w:numPr>
        <w:rPr>
          <w:rFonts w:ascii="Times New Roman" w:hAnsi="Times New Roman" w:cs="Times New Roman"/>
          <w:sz w:val="24"/>
          <w:szCs w:val="24"/>
        </w:rPr>
      </w:pPr>
      <w:r w:rsidRPr="00E20B4D">
        <w:rPr>
          <w:rFonts w:ascii="Times New Roman" w:hAnsi="Times New Roman" w:cs="Times New Roman"/>
          <w:sz w:val="24"/>
          <w:szCs w:val="24"/>
        </w:rPr>
        <w:t>Full description of the relationship, terms and amount of the transaction</w:t>
      </w:r>
    </w:p>
    <w:p w14:paraId="3A26411D" w14:textId="77777777" w:rsidR="00E05254" w:rsidRPr="00E20B4D" w:rsidRDefault="00E05254" w:rsidP="00E05254">
      <w:pPr>
        <w:pStyle w:val="SWTechLetter"/>
        <w:numPr>
          <w:ilvl w:val="1"/>
          <w:numId w:val="5"/>
        </w:numPr>
        <w:rPr>
          <w:rFonts w:ascii="Times New Roman" w:hAnsi="Times New Roman" w:cs="Times New Roman"/>
          <w:sz w:val="24"/>
          <w:szCs w:val="24"/>
        </w:rPr>
      </w:pPr>
      <w:r w:rsidRPr="00E20B4D">
        <w:rPr>
          <w:rFonts w:ascii="Times New Roman" w:hAnsi="Times New Roman" w:cs="Times New Roman"/>
          <w:sz w:val="24"/>
          <w:szCs w:val="24"/>
        </w:rPr>
        <w:t>The length of time the relationship has been ongoing</w:t>
      </w:r>
    </w:p>
    <w:p w14:paraId="689CD3F2" w14:textId="77777777" w:rsidR="00E05254" w:rsidRPr="00E20B4D" w:rsidRDefault="00E05254" w:rsidP="00E05254">
      <w:pPr>
        <w:pStyle w:val="SWTechLetter"/>
        <w:numPr>
          <w:ilvl w:val="1"/>
          <w:numId w:val="5"/>
        </w:numPr>
        <w:rPr>
          <w:rFonts w:ascii="Times New Roman" w:hAnsi="Times New Roman" w:cs="Times New Roman"/>
          <w:sz w:val="24"/>
          <w:szCs w:val="24"/>
        </w:rPr>
      </w:pPr>
      <w:r w:rsidRPr="00E20B4D">
        <w:rPr>
          <w:rFonts w:ascii="Times New Roman" w:hAnsi="Times New Roman" w:cs="Times New Roman"/>
          <w:sz w:val="24"/>
          <w:szCs w:val="24"/>
        </w:rPr>
        <w:t>An income statement and balance sheet for every affiliated entity.</w:t>
      </w:r>
    </w:p>
    <w:p w14:paraId="7466C3C6" w14:textId="77777777" w:rsidR="00B539B3" w:rsidRDefault="00B539B3" w:rsidP="00B539B3">
      <w:pPr>
        <w:rPr>
          <w:rFonts w:ascii="Times New Roman" w:hAnsi="Times New Roman" w:cs="Times New Roman"/>
          <w:sz w:val="24"/>
          <w:szCs w:val="24"/>
        </w:rPr>
      </w:pPr>
    </w:p>
    <w:p w14:paraId="7466C3C7"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66C3C8" w14:textId="77777777" w:rsidR="009D6B2C" w:rsidRDefault="009D6B2C" w:rsidP="00B539B3">
      <w:pPr>
        <w:rPr>
          <w:rFonts w:ascii="Times New Roman" w:hAnsi="Times New Roman" w:cs="Times New Roman"/>
          <w:sz w:val="24"/>
          <w:szCs w:val="24"/>
        </w:rPr>
      </w:pPr>
    </w:p>
    <w:p w14:paraId="7466C3C9" w14:textId="1F8805BD" w:rsidR="009D6B2C" w:rsidRPr="009D6B2C" w:rsidRDefault="00AB09AD" w:rsidP="00B539B3">
      <w:pPr>
        <w:rPr>
          <w:rFonts w:ascii="Times New Roman" w:hAnsi="Times New Roman" w:cs="Times New Roman"/>
          <w:sz w:val="24"/>
          <w:szCs w:val="24"/>
        </w:rPr>
      </w:pPr>
      <w:r>
        <w:rPr>
          <w:rFonts w:ascii="Times New Roman" w:hAnsi="Times New Roman" w:cs="Times New Roman"/>
          <w:sz w:val="24"/>
          <w:szCs w:val="24"/>
        </w:rPr>
        <w:t>S</w:t>
      </w:r>
      <w:r w:rsidR="009D6B2C">
        <w:rPr>
          <w:rFonts w:ascii="Times New Roman" w:hAnsi="Times New Roman" w:cs="Times New Roman"/>
          <w:sz w:val="24"/>
          <w:szCs w:val="24"/>
        </w:rPr>
        <w:t xml:space="preserve">taff recommends the commission issue a Complaint and Order Suspending the Tariff Revisions filed by </w:t>
      </w:r>
      <w:r w:rsidR="00FB149A">
        <w:rPr>
          <w:rFonts w:ascii="Times New Roman" w:hAnsi="Times New Roman" w:cs="Times New Roman"/>
          <w:sz w:val="24"/>
          <w:szCs w:val="24"/>
        </w:rPr>
        <w:t>Rubatino Refuse Removal</w:t>
      </w:r>
      <w:r w:rsidR="009D6B2C">
        <w:rPr>
          <w:rFonts w:ascii="Times New Roman" w:hAnsi="Times New Roman" w:cs="Times New Roman"/>
          <w:sz w:val="24"/>
          <w:szCs w:val="24"/>
        </w:rPr>
        <w:t xml:space="preserve">, Inc., on </w:t>
      </w:r>
      <w:r w:rsidR="00FB149A">
        <w:rPr>
          <w:rFonts w:ascii="Times New Roman" w:hAnsi="Times New Roman" w:cs="Times New Roman"/>
          <w:sz w:val="24"/>
          <w:szCs w:val="24"/>
        </w:rPr>
        <w:t>May 15, 2014.</w:t>
      </w:r>
      <w:r w:rsidR="00491122">
        <w:rPr>
          <w:rFonts w:ascii="Times New Roman" w:hAnsi="Times New Roman" w:cs="Times New Roman"/>
          <w:sz w:val="24"/>
          <w:szCs w:val="24"/>
        </w:rPr>
        <w:t xml:space="preserve"> </w:t>
      </w:r>
    </w:p>
    <w:sectPr w:rsidR="009D6B2C"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4F92A" w14:textId="77777777" w:rsidR="00997668" w:rsidRDefault="00997668" w:rsidP="00B539B3">
      <w:r>
        <w:separator/>
      </w:r>
    </w:p>
  </w:endnote>
  <w:endnote w:type="continuationSeparator" w:id="0">
    <w:p w14:paraId="2BD03F73" w14:textId="77777777" w:rsidR="00997668" w:rsidRDefault="00997668"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F1E86" w14:textId="77777777" w:rsidR="00997668" w:rsidRDefault="00997668" w:rsidP="00B539B3">
      <w:r>
        <w:separator/>
      </w:r>
    </w:p>
  </w:footnote>
  <w:footnote w:type="continuationSeparator" w:id="0">
    <w:p w14:paraId="6F01F7B7" w14:textId="77777777" w:rsidR="00997668" w:rsidRDefault="00997668"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1925F5E9" w:rsidR="00B539B3" w:rsidRPr="00B539B3" w:rsidRDefault="00B539B3">
    <w:pPr>
      <w:pStyle w:val="Header"/>
      <w:rPr>
        <w:rFonts w:ascii="Times New Roman" w:hAnsi="Times New Roman" w:cs="Times New Roman"/>
      </w:rPr>
    </w:pPr>
    <w:r w:rsidRPr="00B539B3">
      <w:rPr>
        <w:rFonts w:ascii="Times New Roman" w:hAnsi="Times New Roman" w:cs="Times New Roman"/>
      </w:rPr>
      <w:t>Docket TG-1</w:t>
    </w:r>
    <w:r w:rsidR="00E07A69">
      <w:rPr>
        <w:rFonts w:ascii="Times New Roman" w:hAnsi="Times New Roman" w:cs="Times New Roman"/>
      </w:rPr>
      <w:t>41091</w:t>
    </w:r>
  </w:p>
  <w:p w14:paraId="7466C3CF" w14:textId="1F5A5916" w:rsidR="00B539B3" w:rsidRPr="00B539B3" w:rsidRDefault="00E07A69">
    <w:pPr>
      <w:pStyle w:val="Header"/>
      <w:rPr>
        <w:rFonts w:ascii="Times New Roman" w:hAnsi="Times New Roman" w:cs="Times New Roman"/>
      </w:rPr>
    </w:pPr>
    <w:r>
      <w:rPr>
        <w:rFonts w:ascii="Times New Roman" w:hAnsi="Times New Roman" w:cs="Times New Roman"/>
      </w:rPr>
      <w:t>May 29, 2014</w:t>
    </w:r>
  </w:p>
  <w:p w14:paraId="7466C3D0"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 xml:space="preserve">Page </w:t>
    </w:r>
    <w:r w:rsidR="000D38B2"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0D38B2" w:rsidRPr="00B539B3">
      <w:rPr>
        <w:rFonts w:ascii="Times New Roman" w:hAnsi="Times New Roman" w:cs="Times New Roman"/>
      </w:rPr>
      <w:fldChar w:fldCharType="separate"/>
    </w:r>
    <w:r w:rsidR="00D86304">
      <w:rPr>
        <w:rFonts w:ascii="Times New Roman" w:hAnsi="Times New Roman" w:cs="Times New Roman"/>
        <w:noProof/>
      </w:rPr>
      <w:t>2</w:t>
    </w:r>
    <w:r w:rsidR="000D38B2" w:rsidRPr="00B539B3">
      <w:rPr>
        <w:rFonts w:ascii="Times New Roman" w:hAnsi="Times New Roman" w:cs="Times New Roman"/>
        <w:noProof/>
      </w:rPr>
      <w:fldChar w:fldCharType="end"/>
    </w:r>
  </w:p>
  <w:p w14:paraId="7466C3D1" w14:textId="77777777" w:rsidR="00B539B3" w:rsidRPr="00B539B3" w:rsidRDefault="00B539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F5E63"/>
    <w:multiLevelType w:val="hybridMultilevel"/>
    <w:tmpl w:val="7CA8D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B7BDA"/>
    <w:multiLevelType w:val="hybridMultilevel"/>
    <w:tmpl w:val="3DB82478"/>
    <w:lvl w:ilvl="0" w:tplc="88860700">
      <w:start w:val="1"/>
      <w:numFmt w:val="bullet"/>
      <w:pStyle w:val="SWTechLetter"/>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68541E1"/>
    <w:multiLevelType w:val="hybridMultilevel"/>
    <w:tmpl w:val="08283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98C61AA"/>
    <w:multiLevelType w:val="hybridMultilevel"/>
    <w:tmpl w:val="00762BE8"/>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A26BF"/>
    <w:rsid w:val="000A6E89"/>
    <w:rsid w:val="000D13F6"/>
    <w:rsid w:val="000D38B2"/>
    <w:rsid w:val="000E640C"/>
    <w:rsid w:val="00161950"/>
    <w:rsid w:val="001957E5"/>
    <w:rsid w:val="001C24DE"/>
    <w:rsid w:val="001C5AB1"/>
    <w:rsid w:val="001E1D7A"/>
    <w:rsid w:val="001F6BCE"/>
    <w:rsid w:val="00292C45"/>
    <w:rsid w:val="002C039A"/>
    <w:rsid w:val="002F3563"/>
    <w:rsid w:val="00376B42"/>
    <w:rsid w:val="003A34EA"/>
    <w:rsid w:val="003A3A51"/>
    <w:rsid w:val="003B0CA3"/>
    <w:rsid w:val="003E1113"/>
    <w:rsid w:val="004121AA"/>
    <w:rsid w:val="00417653"/>
    <w:rsid w:val="00421998"/>
    <w:rsid w:val="00491122"/>
    <w:rsid w:val="004B7E8D"/>
    <w:rsid w:val="00551F08"/>
    <w:rsid w:val="00552600"/>
    <w:rsid w:val="00565F24"/>
    <w:rsid w:val="005833F2"/>
    <w:rsid w:val="005A6C74"/>
    <w:rsid w:val="005B2581"/>
    <w:rsid w:val="005D49AF"/>
    <w:rsid w:val="0060794E"/>
    <w:rsid w:val="00612AD5"/>
    <w:rsid w:val="00654FF8"/>
    <w:rsid w:val="00672F7B"/>
    <w:rsid w:val="00694D42"/>
    <w:rsid w:val="006A0EE7"/>
    <w:rsid w:val="006A41EE"/>
    <w:rsid w:val="008101D8"/>
    <w:rsid w:val="008F5B7E"/>
    <w:rsid w:val="0091710F"/>
    <w:rsid w:val="0096110E"/>
    <w:rsid w:val="00997668"/>
    <w:rsid w:val="009C6844"/>
    <w:rsid w:val="009D6B2C"/>
    <w:rsid w:val="00A2333C"/>
    <w:rsid w:val="00A73B09"/>
    <w:rsid w:val="00A84C2A"/>
    <w:rsid w:val="00AB09AD"/>
    <w:rsid w:val="00AD3312"/>
    <w:rsid w:val="00AE273E"/>
    <w:rsid w:val="00B13041"/>
    <w:rsid w:val="00B40E76"/>
    <w:rsid w:val="00B539B3"/>
    <w:rsid w:val="00BB1CB4"/>
    <w:rsid w:val="00C72B18"/>
    <w:rsid w:val="00C96D93"/>
    <w:rsid w:val="00CA2247"/>
    <w:rsid w:val="00D03078"/>
    <w:rsid w:val="00D71A7D"/>
    <w:rsid w:val="00D86304"/>
    <w:rsid w:val="00DA1B86"/>
    <w:rsid w:val="00DD2A47"/>
    <w:rsid w:val="00DE1F96"/>
    <w:rsid w:val="00E05254"/>
    <w:rsid w:val="00E07A69"/>
    <w:rsid w:val="00E20B4D"/>
    <w:rsid w:val="00E40597"/>
    <w:rsid w:val="00F21B68"/>
    <w:rsid w:val="00F32240"/>
    <w:rsid w:val="00F4383A"/>
    <w:rsid w:val="00F87229"/>
    <w:rsid w:val="00FB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character" w:customStyle="1" w:styleId="SWTechLetterChar">
    <w:name w:val="SW Tech Letter Char"/>
    <w:basedOn w:val="DefaultParagraphFont"/>
    <w:link w:val="SWTechLetter"/>
    <w:locked/>
    <w:rsid w:val="00E05254"/>
    <w:rPr>
      <w:rFonts w:ascii="Palatino Linotype" w:hAnsi="Palatino Linotype"/>
    </w:rPr>
  </w:style>
  <w:style w:type="paragraph" w:customStyle="1" w:styleId="SWTechLetter">
    <w:name w:val="SW Tech Letter"/>
    <w:basedOn w:val="Normal"/>
    <w:link w:val="SWTechLetterChar"/>
    <w:rsid w:val="00E05254"/>
    <w:pPr>
      <w:numPr>
        <w:numId w:val="4"/>
      </w:numPr>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character" w:customStyle="1" w:styleId="SWTechLetterChar">
    <w:name w:val="SW Tech Letter Char"/>
    <w:basedOn w:val="DefaultParagraphFont"/>
    <w:link w:val="SWTechLetter"/>
    <w:locked/>
    <w:rsid w:val="00E05254"/>
    <w:rPr>
      <w:rFonts w:ascii="Palatino Linotype" w:hAnsi="Palatino Linotype"/>
    </w:rPr>
  </w:style>
  <w:style w:type="paragraph" w:customStyle="1" w:styleId="SWTechLetter">
    <w:name w:val="SW Tech Letter"/>
    <w:basedOn w:val="Normal"/>
    <w:link w:val="SWTechLetterChar"/>
    <w:rsid w:val="00E05254"/>
    <w:pPr>
      <w:numPr>
        <w:numId w:val="4"/>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24743">
      <w:bodyDiv w:val="1"/>
      <w:marLeft w:val="0"/>
      <w:marRight w:val="0"/>
      <w:marTop w:val="0"/>
      <w:marBottom w:val="0"/>
      <w:divBdr>
        <w:top w:val="none" w:sz="0" w:space="0" w:color="auto"/>
        <w:left w:val="none" w:sz="0" w:space="0" w:color="auto"/>
        <w:bottom w:val="none" w:sz="0" w:space="0" w:color="auto"/>
        <w:right w:val="none" w:sz="0" w:space="0" w:color="auto"/>
      </w:divBdr>
    </w:div>
    <w:div w:id="13300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2014-05-15T07:00:00+00:00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141091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A99533EB423E4FA0F3F68D5D6C11F4" ma:contentTypeVersion="175" ma:contentTypeDescription="" ma:contentTypeScope="" ma:versionID="a7fa06c789d2dd386b50f5ddc3bf11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D79CF-9000-4E34-8A21-DE3BBE6841C1}"/>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847D62E4-73E8-4853-8406-999358415181}"/>
</file>

<file path=customXml/itemProps5.xml><?xml version="1.0" encoding="utf-8"?>
<ds:datastoreItem xmlns:ds="http://schemas.openxmlformats.org/officeDocument/2006/customXml" ds:itemID="{32343903-227B-4797-BF34-CAE6070BA2B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dc:creator>
  <cp:lastModifiedBy>Lisa Wyse</cp:lastModifiedBy>
  <cp:revision>2</cp:revision>
  <cp:lastPrinted>2014-05-20T15:10:00Z</cp:lastPrinted>
  <dcterms:created xsi:type="dcterms:W3CDTF">2014-05-28T20:47:00Z</dcterms:created>
  <dcterms:modified xsi:type="dcterms:W3CDTF">2014-05-28T20:47:00Z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0x0101006E56B4D1795A2E4DB2F0B01679ED314A00A7A99533EB423E4FA0F3F68D5D6C11F4</vt:lpwstr>
  </property>
  <property fmtid="{D5CDD505-2E9C-101B-9397-08002B2CF9AE}" pid="3" name="_docset_NoMedatataSyncRequired">
    <vt:lpwstr>False</vt:lpwstr>
  </property>
</Properties>
</file>