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B8BC8" w14:textId="77777777" w:rsidR="002C039A" w:rsidRDefault="003A34EA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Agenda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B04">
        <w:rPr>
          <w:rFonts w:ascii="Times New Roman" w:hAnsi="Times New Roman" w:cs="Times New Roman"/>
          <w:sz w:val="24"/>
          <w:szCs w:val="24"/>
        </w:rPr>
        <w:t xml:space="preserve">May </w:t>
      </w:r>
      <w:r w:rsidR="006565B6">
        <w:rPr>
          <w:rFonts w:ascii="Times New Roman" w:hAnsi="Times New Roman" w:cs="Times New Roman"/>
          <w:sz w:val="24"/>
          <w:szCs w:val="24"/>
        </w:rPr>
        <w:t>31</w:t>
      </w:r>
      <w:r w:rsidR="00BD0E96">
        <w:rPr>
          <w:rFonts w:ascii="Times New Roman" w:hAnsi="Times New Roman" w:cs="Times New Roman"/>
          <w:sz w:val="24"/>
          <w:szCs w:val="24"/>
        </w:rPr>
        <w:t>, 2012</w:t>
      </w:r>
    </w:p>
    <w:p w14:paraId="6F9B8BC9" w14:textId="5FF535C1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6565B6">
        <w:rPr>
          <w:rFonts w:ascii="Times New Roman" w:hAnsi="Times New Roman" w:cs="Times New Roman"/>
          <w:sz w:val="24"/>
          <w:szCs w:val="24"/>
        </w:rPr>
        <w:t>1</w:t>
      </w:r>
    </w:p>
    <w:p w14:paraId="6F9B8BCA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9B8BCB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TG-</w:t>
      </w:r>
      <w:r w:rsidR="00BD0E96">
        <w:rPr>
          <w:rFonts w:ascii="Times New Roman" w:hAnsi="Times New Roman" w:cs="Times New Roman"/>
          <w:b/>
          <w:sz w:val="24"/>
          <w:szCs w:val="24"/>
        </w:rPr>
        <w:t>120283</w:t>
      </w:r>
    </w:p>
    <w:p w14:paraId="6F9B8BCC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</w:r>
      <w:r w:rsidR="00BD0E96">
        <w:rPr>
          <w:rFonts w:ascii="Times New Roman" w:hAnsi="Times New Roman" w:cs="Times New Roman"/>
          <w:sz w:val="24"/>
          <w:szCs w:val="24"/>
        </w:rPr>
        <w:t>Peninsula Sanitation</w:t>
      </w:r>
      <w:r>
        <w:rPr>
          <w:rFonts w:ascii="Times New Roman" w:hAnsi="Times New Roman" w:cs="Times New Roman"/>
          <w:sz w:val="24"/>
          <w:szCs w:val="24"/>
        </w:rPr>
        <w:t xml:space="preserve"> Service, Inc., G-</w:t>
      </w:r>
      <w:r w:rsidR="00BD0E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0E96">
        <w:rPr>
          <w:rFonts w:ascii="Times New Roman" w:hAnsi="Times New Roman" w:cs="Times New Roman"/>
          <w:sz w:val="24"/>
          <w:szCs w:val="24"/>
        </w:rPr>
        <w:t>1</w:t>
      </w:r>
    </w:p>
    <w:p w14:paraId="6F9B8BCD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9B8BCE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E96">
        <w:rPr>
          <w:rFonts w:ascii="Times New Roman" w:hAnsi="Times New Roman" w:cs="Times New Roman"/>
          <w:sz w:val="24"/>
          <w:szCs w:val="24"/>
        </w:rPr>
        <w:t>Mike Young</w:t>
      </w:r>
      <w:r>
        <w:rPr>
          <w:rFonts w:ascii="Times New Roman" w:hAnsi="Times New Roman" w:cs="Times New Roman"/>
          <w:sz w:val="24"/>
          <w:szCs w:val="24"/>
        </w:rPr>
        <w:t xml:space="preserve">, Regulatory Analyst </w:t>
      </w:r>
    </w:p>
    <w:p w14:paraId="6F9B8BCF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Pam Smith, Consumer Protection Staff </w:t>
      </w:r>
    </w:p>
    <w:p w14:paraId="6F9B8BD0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9B8BD1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6F9B8BD2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9B8BD3" w14:textId="17D9161E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 a </w:t>
      </w:r>
      <w:r w:rsidR="00782AEC">
        <w:rPr>
          <w:rFonts w:ascii="Times New Roman" w:hAnsi="Times New Roman" w:cs="Times New Roman"/>
          <w:sz w:val="24"/>
          <w:szCs w:val="24"/>
        </w:rPr>
        <w:t xml:space="preserve">complaint and order suspending the tariff revisions filed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BD0E96">
        <w:rPr>
          <w:rFonts w:ascii="Times New Roman" w:hAnsi="Times New Roman" w:cs="Times New Roman"/>
          <w:sz w:val="24"/>
          <w:szCs w:val="24"/>
        </w:rPr>
        <w:t>Peninsula Sanitation</w:t>
      </w:r>
      <w:r>
        <w:rPr>
          <w:rFonts w:ascii="Times New Roman" w:hAnsi="Times New Roman" w:cs="Times New Roman"/>
          <w:sz w:val="24"/>
          <w:szCs w:val="24"/>
        </w:rPr>
        <w:t xml:space="preserve"> Service, Inc., on </w:t>
      </w:r>
      <w:r w:rsidR="00BD0E96">
        <w:rPr>
          <w:rFonts w:ascii="Times New Roman" w:hAnsi="Times New Roman" w:cs="Times New Roman"/>
          <w:sz w:val="24"/>
          <w:szCs w:val="24"/>
        </w:rPr>
        <w:t>February 29, 2012</w:t>
      </w:r>
      <w:r w:rsidR="00ED7552">
        <w:rPr>
          <w:rFonts w:ascii="Times New Roman" w:hAnsi="Times New Roman" w:cs="Times New Roman"/>
          <w:sz w:val="24"/>
          <w:szCs w:val="24"/>
        </w:rPr>
        <w:t xml:space="preserve">, and </w:t>
      </w:r>
      <w:r w:rsidR="0066725B">
        <w:rPr>
          <w:rFonts w:ascii="Times New Roman" w:hAnsi="Times New Roman" w:cs="Times New Roman"/>
          <w:sz w:val="24"/>
          <w:szCs w:val="24"/>
        </w:rPr>
        <w:t>on</w:t>
      </w:r>
      <w:r w:rsidR="00ED7552">
        <w:rPr>
          <w:rFonts w:ascii="Times New Roman" w:hAnsi="Times New Roman" w:cs="Times New Roman"/>
          <w:sz w:val="24"/>
          <w:szCs w:val="24"/>
        </w:rPr>
        <w:t xml:space="preserve"> March 15, 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B8BD4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9B8BD5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6F9B8BD6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6F9B8BD7" w14:textId="323F22AF" w:rsidR="00EE0FD3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BD0E96">
        <w:rPr>
          <w:rFonts w:ascii="Times New Roman" w:hAnsi="Times New Roman" w:cs="Times New Roman"/>
          <w:sz w:val="24"/>
          <w:szCs w:val="24"/>
        </w:rPr>
        <w:t>February 29, 2012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E96">
        <w:rPr>
          <w:rFonts w:ascii="Times New Roman" w:hAnsi="Times New Roman" w:cs="Times New Roman"/>
          <w:sz w:val="24"/>
          <w:szCs w:val="24"/>
        </w:rPr>
        <w:t>Peninsula Sanitation</w:t>
      </w:r>
      <w:r>
        <w:rPr>
          <w:rFonts w:ascii="Times New Roman" w:hAnsi="Times New Roman" w:cs="Times New Roman"/>
          <w:sz w:val="24"/>
          <w:szCs w:val="24"/>
        </w:rPr>
        <w:t xml:space="preserve"> Service, Inc. (</w:t>
      </w:r>
      <w:r w:rsidR="00BD0E96">
        <w:rPr>
          <w:rFonts w:ascii="Times New Roman" w:hAnsi="Times New Roman" w:cs="Times New Roman"/>
          <w:sz w:val="24"/>
          <w:szCs w:val="24"/>
        </w:rPr>
        <w:t>Peninsula</w:t>
      </w:r>
      <w:r>
        <w:rPr>
          <w:rFonts w:ascii="Times New Roman" w:hAnsi="Times New Roman" w:cs="Times New Roman"/>
          <w:sz w:val="24"/>
          <w:szCs w:val="24"/>
        </w:rPr>
        <w:t xml:space="preserve"> or company)</w:t>
      </w:r>
      <w:r w:rsidR="00E40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tariff revisions with the Utilities and Transportation Commission (commission). The tariff revisions would </w:t>
      </w:r>
      <w:r w:rsidR="00292C45">
        <w:rPr>
          <w:rFonts w:ascii="Times New Roman" w:hAnsi="Times New Roman" w:cs="Times New Roman"/>
          <w:sz w:val="24"/>
          <w:szCs w:val="24"/>
        </w:rPr>
        <w:t xml:space="preserve">generate </w:t>
      </w:r>
      <w:r w:rsidR="002B1594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694D42">
        <w:rPr>
          <w:rFonts w:ascii="Times New Roman" w:hAnsi="Times New Roman" w:cs="Times New Roman"/>
          <w:sz w:val="24"/>
          <w:szCs w:val="24"/>
        </w:rPr>
        <w:t>$</w:t>
      </w:r>
      <w:r w:rsidR="00505DF9">
        <w:rPr>
          <w:rFonts w:ascii="Times New Roman" w:hAnsi="Times New Roman" w:cs="Times New Roman"/>
          <w:sz w:val="24"/>
          <w:szCs w:val="24"/>
        </w:rPr>
        <w:t>6</w:t>
      </w:r>
      <w:r w:rsidR="00ED7552">
        <w:rPr>
          <w:rFonts w:ascii="Times New Roman" w:hAnsi="Times New Roman" w:cs="Times New Roman"/>
          <w:sz w:val="24"/>
          <w:szCs w:val="24"/>
        </w:rPr>
        <w:t>3</w:t>
      </w:r>
      <w:r w:rsidR="00505DF9">
        <w:rPr>
          <w:rFonts w:ascii="Times New Roman" w:hAnsi="Times New Roman" w:cs="Times New Roman"/>
          <w:sz w:val="24"/>
          <w:szCs w:val="24"/>
        </w:rPr>
        <w:t>8,000</w:t>
      </w:r>
      <w:r w:rsidR="00694D42">
        <w:rPr>
          <w:rFonts w:ascii="Times New Roman" w:hAnsi="Times New Roman" w:cs="Times New Roman"/>
          <w:sz w:val="24"/>
          <w:szCs w:val="24"/>
        </w:rPr>
        <w:t xml:space="preserve"> (</w:t>
      </w:r>
      <w:r w:rsidR="00BD0E96">
        <w:rPr>
          <w:rFonts w:ascii="Times New Roman" w:hAnsi="Times New Roman" w:cs="Times New Roman"/>
          <w:sz w:val="24"/>
          <w:szCs w:val="24"/>
        </w:rPr>
        <w:t>31.5</w:t>
      </w:r>
      <w:r w:rsidR="00292C45">
        <w:rPr>
          <w:rFonts w:ascii="Times New Roman" w:hAnsi="Times New Roman" w:cs="Times New Roman"/>
          <w:sz w:val="24"/>
          <w:szCs w:val="24"/>
        </w:rPr>
        <w:t xml:space="preserve"> </w:t>
      </w:r>
      <w:r w:rsidR="00694D42">
        <w:rPr>
          <w:rFonts w:ascii="Times New Roman" w:hAnsi="Times New Roman" w:cs="Times New Roman"/>
          <w:sz w:val="24"/>
          <w:szCs w:val="24"/>
        </w:rPr>
        <w:t>percent)</w:t>
      </w:r>
      <w:r w:rsidR="00292C45">
        <w:rPr>
          <w:rFonts w:ascii="Times New Roman" w:hAnsi="Times New Roman" w:cs="Times New Roman"/>
          <w:sz w:val="24"/>
          <w:szCs w:val="24"/>
        </w:rPr>
        <w:t xml:space="preserve"> additional annual revenue</w:t>
      </w:r>
      <w:r w:rsidR="00694D42">
        <w:rPr>
          <w:rFonts w:ascii="Times New Roman" w:hAnsi="Times New Roman" w:cs="Times New Roman"/>
          <w:sz w:val="24"/>
          <w:szCs w:val="24"/>
        </w:rPr>
        <w:t>.</w:t>
      </w:r>
      <w:r w:rsidR="00292C45">
        <w:rPr>
          <w:rFonts w:ascii="Times New Roman" w:hAnsi="Times New Roman" w:cs="Times New Roman"/>
          <w:sz w:val="24"/>
          <w:szCs w:val="24"/>
        </w:rPr>
        <w:t xml:space="preserve"> </w:t>
      </w:r>
      <w:r w:rsidR="006565B6">
        <w:rPr>
          <w:rFonts w:ascii="Times New Roman" w:hAnsi="Times New Roman" w:cs="Times New Roman"/>
          <w:sz w:val="24"/>
          <w:szCs w:val="24"/>
        </w:rPr>
        <w:t>The company requested an extension of the effective date of the proposed rates to June 1, 2012</w:t>
      </w:r>
      <w:r w:rsidR="00BB1EDE">
        <w:rPr>
          <w:rFonts w:ascii="Times New Roman" w:hAnsi="Times New Roman" w:cs="Times New Roman"/>
          <w:sz w:val="24"/>
          <w:szCs w:val="24"/>
        </w:rPr>
        <w:t>,</w:t>
      </w:r>
      <w:r w:rsidR="006565B6">
        <w:rPr>
          <w:rFonts w:ascii="Times New Roman" w:hAnsi="Times New Roman" w:cs="Times New Roman"/>
          <w:sz w:val="24"/>
          <w:szCs w:val="24"/>
        </w:rPr>
        <w:t xml:space="preserve"> to allow more time to provide supporting information. </w:t>
      </w:r>
      <w:r w:rsidR="00694D42">
        <w:rPr>
          <w:rFonts w:ascii="Times New Roman" w:hAnsi="Times New Roman" w:cs="Times New Roman"/>
          <w:sz w:val="24"/>
          <w:szCs w:val="24"/>
        </w:rPr>
        <w:t>Commission staff has completed its review of the company’s supporting financia</w:t>
      </w:r>
      <w:r w:rsidR="0040781F">
        <w:rPr>
          <w:rFonts w:ascii="Times New Roman" w:hAnsi="Times New Roman" w:cs="Times New Roman"/>
          <w:sz w:val="24"/>
          <w:szCs w:val="24"/>
        </w:rPr>
        <w:t xml:space="preserve">l documents, books and records and concludes that the </w:t>
      </w:r>
      <w:r w:rsidR="00100786">
        <w:rPr>
          <w:rFonts w:ascii="Times New Roman" w:hAnsi="Times New Roman" w:cs="Times New Roman"/>
          <w:sz w:val="24"/>
          <w:szCs w:val="24"/>
        </w:rPr>
        <w:t xml:space="preserve">proposed </w:t>
      </w:r>
      <w:r w:rsidR="0040781F">
        <w:rPr>
          <w:rFonts w:ascii="Times New Roman" w:hAnsi="Times New Roman" w:cs="Times New Roman"/>
          <w:sz w:val="24"/>
          <w:szCs w:val="24"/>
        </w:rPr>
        <w:t xml:space="preserve">revenue requirement is excessive. </w:t>
      </w:r>
    </w:p>
    <w:p w14:paraId="6F9B8BD8" w14:textId="77777777" w:rsidR="00EE0FD3" w:rsidRDefault="00EE0FD3" w:rsidP="00AD3312">
      <w:pPr>
        <w:rPr>
          <w:rFonts w:ascii="Times New Roman" w:hAnsi="Times New Roman" w:cs="Times New Roman"/>
          <w:sz w:val="24"/>
          <w:szCs w:val="24"/>
        </w:rPr>
      </w:pPr>
    </w:p>
    <w:p w14:paraId="6F9B8BD9" w14:textId="77777777" w:rsidR="00EE0FD3" w:rsidRPr="006565B6" w:rsidRDefault="00EE0FD3" w:rsidP="00AD3312">
      <w:pPr>
        <w:rPr>
          <w:rFonts w:ascii="Times New Roman" w:hAnsi="Times New Roman" w:cs="Times New Roman"/>
          <w:sz w:val="24"/>
          <w:szCs w:val="24"/>
        </w:rPr>
      </w:pPr>
      <w:r w:rsidRPr="006565B6">
        <w:rPr>
          <w:rFonts w:ascii="Times New Roman" w:hAnsi="Times New Roman" w:cs="Times New Roman"/>
          <w:sz w:val="24"/>
          <w:szCs w:val="24"/>
        </w:rPr>
        <w:t>The company provides the following services:</w:t>
      </w:r>
    </w:p>
    <w:p w14:paraId="6F9B8BDA" w14:textId="4E4E382B" w:rsidR="00EE0FD3" w:rsidRPr="0066725B" w:rsidRDefault="00EE0FD3" w:rsidP="00667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725B">
        <w:rPr>
          <w:rFonts w:ascii="Times New Roman" w:hAnsi="Times New Roman" w:cs="Times New Roman"/>
          <w:sz w:val="24"/>
          <w:szCs w:val="24"/>
          <w:u w:val="single"/>
        </w:rPr>
        <w:t xml:space="preserve">Regulated residential </w:t>
      </w:r>
      <w:r w:rsidR="006A67E0" w:rsidRPr="0066725B">
        <w:rPr>
          <w:rFonts w:ascii="Times New Roman" w:hAnsi="Times New Roman" w:cs="Times New Roman"/>
          <w:sz w:val="24"/>
          <w:szCs w:val="24"/>
          <w:u w:val="single"/>
        </w:rPr>
        <w:t>garbage</w:t>
      </w:r>
      <w:r w:rsidRPr="0066725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F2534" w:rsidRPr="0066725B">
        <w:rPr>
          <w:rFonts w:ascii="Times New Roman" w:hAnsi="Times New Roman" w:cs="Times New Roman"/>
          <w:sz w:val="24"/>
          <w:szCs w:val="24"/>
        </w:rPr>
        <w:t xml:space="preserve"> weekly and monthly pick-up for </w:t>
      </w:r>
      <w:r w:rsidR="001B2A3B" w:rsidRPr="0066725B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1F2534" w:rsidRPr="0066725B">
        <w:rPr>
          <w:rFonts w:ascii="Times New Roman" w:hAnsi="Times New Roman" w:cs="Times New Roman"/>
          <w:sz w:val="24"/>
          <w:szCs w:val="24"/>
        </w:rPr>
        <w:t>4,200 customers, and summer residential service on an as-needed basis</w:t>
      </w:r>
      <w:r w:rsidR="00273F91" w:rsidRPr="0066725B">
        <w:rPr>
          <w:rFonts w:ascii="Times New Roman" w:hAnsi="Times New Roman" w:cs="Times New Roman"/>
          <w:sz w:val="24"/>
          <w:szCs w:val="24"/>
        </w:rPr>
        <w:t xml:space="preserve">, </w:t>
      </w:r>
      <w:r w:rsidR="00BB1EDE" w:rsidRPr="0066725B">
        <w:rPr>
          <w:rFonts w:ascii="Times New Roman" w:hAnsi="Times New Roman" w:cs="Times New Roman"/>
          <w:sz w:val="24"/>
          <w:szCs w:val="24"/>
        </w:rPr>
        <w:t xml:space="preserve">which generates approximately </w:t>
      </w:r>
      <w:r w:rsidR="00273F91" w:rsidRPr="0066725B">
        <w:rPr>
          <w:rFonts w:ascii="Times New Roman" w:hAnsi="Times New Roman" w:cs="Times New Roman"/>
          <w:sz w:val="24"/>
          <w:szCs w:val="24"/>
        </w:rPr>
        <w:t xml:space="preserve">$952,000 </w:t>
      </w:r>
      <w:r w:rsidR="00BB1EDE" w:rsidRPr="0066725B">
        <w:rPr>
          <w:rFonts w:ascii="Times New Roman" w:hAnsi="Times New Roman" w:cs="Times New Roman"/>
          <w:sz w:val="24"/>
          <w:szCs w:val="24"/>
        </w:rPr>
        <w:t>annual revenue</w:t>
      </w:r>
      <w:r w:rsidR="001F2534" w:rsidRPr="0066725B">
        <w:rPr>
          <w:rFonts w:ascii="Times New Roman" w:hAnsi="Times New Roman" w:cs="Times New Roman"/>
          <w:sz w:val="24"/>
          <w:szCs w:val="24"/>
        </w:rPr>
        <w:t>.</w:t>
      </w:r>
    </w:p>
    <w:p w14:paraId="6F9B8BDB" w14:textId="7332C735" w:rsidR="00EE0FD3" w:rsidRPr="006565B6" w:rsidRDefault="00EE0FD3" w:rsidP="00667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725B">
        <w:rPr>
          <w:rFonts w:ascii="Times New Roman" w:hAnsi="Times New Roman" w:cs="Times New Roman"/>
          <w:sz w:val="24"/>
          <w:szCs w:val="24"/>
          <w:u w:val="single"/>
        </w:rPr>
        <w:t>Regulated commercial garbage:</w:t>
      </w:r>
      <w:r w:rsidR="001F2534" w:rsidRPr="006565B6">
        <w:rPr>
          <w:rFonts w:ascii="Times New Roman" w:hAnsi="Times New Roman" w:cs="Times New Roman"/>
          <w:sz w:val="24"/>
          <w:szCs w:val="24"/>
        </w:rPr>
        <w:t xml:space="preserve"> 60-</w:t>
      </w:r>
      <w:r w:rsidR="00E652B5">
        <w:rPr>
          <w:rFonts w:ascii="Times New Roman" w:hAnsi="Times New Roman" w:cs="Times New Roman"/>
          <w:sz w:val="24"/>
          <w:szCs w:val="24"/>
        </w:rPr>
        <w:t>gallon</w:t>
      </w:r>
      <w:r w:rsidR="001F2534" w:rsidRPr="006565B6">
        <w:rPr>
          <w:rFonts w:ascii="Times New Roman" w:hAnsi="Times New Roman" w:cs="Times New Roman"/>
          <w:sz w:val="24"/>
          <w:szCs w:val="24"/>
        </w:rPr>
        <w:t xml:space="preserve"> and 90-gallon, and 1.5</w:t>
      </w:r>
      <w:r w:rsidR="00BB1EDE">
        <w:rPr>
          <w:rFonts w:ascii="Times New Roman" w:hAnsi="Times New Roman" w:cs="Times New Roman"/>
          <w:sz w:val="24"/>
          <w:szCs w:val="24"/>
        </w:rPr>
        <w:t>-</w:t>
      </w:r>
      <w:r w:rsidR="001F2534" w:rsidRPr="006565B6">
        <w:rPr>
          <w:rFonts w:ascii="Times New Roman" w:hAnsi="Times New Roman" w:cs="Times New Roman"/>
          <w:sz w:val="24"/>
          <w:szCs w:val="24"/>
        </w:rPr>
        <w:t>yard pick</w:t>
      </w:r>
      <w:r w:rsidR="00273F91" w:rsidRPr="006565B6">
        <w:rPr>
          <w:rFonts w:ascii="Times New Roman" w:hAnsi="Times New Roman" w:cs="Times New Roman"/>
          <w:sz w:val="24"/>
          <w:szCs w:val="24"/>
        </w:rPr>
        <w:t>-</w:t>
      </w:r>
      <w:r w:rsidR="001F2534" w:rsidRPr="006565B6">
        <w:rPr>
          <w:rFonts w:ascii="Times New Roman" w:hAnsi="Times New Roman" w:cs="Times New Roman"/>
          <w:sz w:val="24"/>
          <w:szCs w:val="24"/>
        </w:rPr>
        <w:t>up service to 557 commercial customers</w:t>
      </w:r>
      <w:r w:rsidR="00BB1EDE">
        <w:rPr>
          <w:rFonts w:ascii="Times New Roman" w:hAnsi="Times New Roman" w:cs="Times New Roman"/>
          <w:sz w:val="24"/>
          <w:szCs w:val="24"/>
        </w:rPr>
        <w:t>,</w:t>
      </w:r>
      <w:r w:rsidR="00273F91" w:rsidRPr="006565B6">
        <w:rPr>
          <w:rFonts w:ascii="Times New Roman" w:hAnsi="Times New Roman" w:cs="Times New Roman"/>
          <w:sz w:val="24"/>
          <w:szCs w:val="24"/>
        </w:rPr>
        <w:t xml:space="preserve"> which generates </w:t>
      </w:r>
      <w:r w:rsidR="00BB1EDE">
        <w:rPr>
          <w:rFonts w:ascii="Times New Roman" w:hAnsi="Times New Roman" w:cs="Times New Roman"/>
          <w:sz w:val="24"/>
          <w:szCs w:val="24"/>
        </w:rPr>
        <w:t>approximately</w:t>
      </w:r>
      <w:r w:rsidR="00FD5AA9">
        <w:rPr>
          <w:rFonts w:ascii="Times New Roman" w:hAnsi="Times New Roman" w:cs="Times New Roman"/>
          <w:sz w:val="24"/>
          <w:szCs w:val="24"/>
        </w:rPr>
        <w:t xml:space="preserve"> </w:t>
      </w:r>
      <w:r w:rsidR="00273F91" w:rsidRPr="006565B6">
        <w:rPr>
          <w:rFonts w:ascii="Times New Roman" w:hAnsi="Times New Roman" w:cs="Times New Roman"/>
          <w:sz w:val="24"/>
          <w:szCs w:val="24"/>
        </w:rPr>
        <w:t xml:space="preserve">$617,000 </w:t>
      </w:r>
      <w:r w:rsidR="00BB1EDE" w:rsidRPr="006565B6">
        <w:rPr>
          <w:rFonts w:ascii="Times New Roman" w:hAnsi="Times New Roman" w:cs="Times New Roman"/>
          <w:sz w:val="24"/>
          <w:szCs w:val="24"/>
        </w:rPr>
        <w:t>annual</w:t>
      </w:r>
      <w:r w:rsidR="00BB1EDE">
        <w:rPr>
          <w:rFonts w:ascii="Times New Roman" w:hAnsi="Times New Roman" w:cs="Times New Roman"/>
          <w:sz w:val="24"/>
          <w:szCs w:val="24"/>
        </w:rPr>
        <w:t xml:space="preserve"> revenue</w:t>
      </w:r>
      <w:r w:rsidR="001F2534" w:rsidRPr="006565B6">
        <w:rPr>
          <w:rFonts w:ascii="Times New Roman" w:hAnsi="Times New Roman" w:cs="Times New Roman"/>
          <w:sz w:val="24"/>
          <w:szCs w:val="24"/>
        </w:rPr>
        <w:t>.</w:t>
      </w:r>
    </w:p>
    <w:p w14:paraId="6F9B8BDC" w14:textId="53CB113D" w:rsidR="00EE0FD3" w:rsidRPr="006565B6" w:rsidRDefault="00EE0FD3" w:rsidP="00667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725B">
        <w:rPr>
          <w:rFonts w:ascii="Times New Roman" w:hAnsi="Times New Roman" w:cs="Times New Roman"/>
          <w:sz w:val="24"/>
          <w:szCs w:val="24"/>
          <w:u w:val="single"/>
        </w:rPr>
        <w:t>Regulated drop box:</w:t>
      </w:r>
      <w:r w:rsidR="001F2534" w:rsidRPr="006565B6">
        <w:rPr>
          <w:rFonts w:ascii="Times New Roman" w:hAnsi="Times New Roman" w:cs="Times New Roman"/>
          <w:sz w:val="24"/>
          <w:szCs w:val="24"/>
        </w:rPr>
        <w:t xml:space="preserve"> 20-</w:t>
      </w:r>
      <w:r w:rsidR="00E652B5">
        <w:rPr>
          <w:rFonts w:ascii="Times New Roman" w:hAnsi="Times New Roman" w:cs="Times New Roman"/>
          <w:sz w:val="24"/>
          <w:szCs w:val="24"/>
        </w:rPr>
        <w:t>yard</w:t>
      </w:r>
      <w:r w:rsidR="001F2534" w:rsidRPr="006565B6">
        <w:rPr>
          <w:rFonts w:ascii="Times New Roman" w:hAnsi="Times New Roman" w:cs="Times New Roman"/>
          <w:sz w:val="24"/>
          <w:szCs w:val="24"/>
        </w:rPr>
        <w:t xml:space="preserve"> and 30-yard drop box service</w:t>
      </w:r>
      <w:r w:rsidR="00273F91" w:rsidRPr="006565B6">
        <w:rPr>
          <w:rFonts w:ascii="Times New Roman" w:hAnsi="Times New Roman" w:cs="Times New Roman"/>
          <w:sz w:val="24"/>
          <w:szCs w:val="24"/>
        </w:rPr>
        <w:t>, both compacted and non-compacted,</w:t>
      </w:r>
      <w:r w:rsidR="001F2534" w:rsidRPr="006565B6">
        <w:rPr>
          <w:rFonts w:ascii="Times New Roman" w:hAnsi="Times New Roman" w:cs="Times New Roman"/>
          <w:sz w:val="24"/>
          <w:szCs w:val="24"/>
        </w:rPr>
        <w:t xml:space="preserve"> to 15 customers</w:t>
      </w:r>
      <w:r w:rsidR="00273F91" w:rsidRPr="006565B6">
        <w:rPr>
          <w:rFonts w:ascii="Times New Roman" w:hAnsi="Times New Roman" w:cs="Times New Roman"/>
          <w:sz w:val="24"/>
          <w:szCs w:val="24"/>
        </w:rPr>
        <w:t>. Revenue</w:t>
      </w:r>
      <w:r w:rsidR="00BB1EDE">
        <w:rPr>
          <w:rFonts w:ascii="Times New Roman" w:hAnsi="Times New Roman" w:cs="Times New Roman"/>
          <w:sz w:val="24"/>
          <w:szCs w:val="24"/>
        </w:rPr>
        <w:t>,</w:t>
      </w:r>
      <w:r w:rsidR="00273F91" w:rsidRPr="006565B6">
        <w:rPr>
          <w:rFonts w:ascii="Times New Roman" w:hAnsi="Times New Roman" w:cs="Times New Roman"/>
          <w:sz w:val="24"/>
          <w:szCs w:val="24"/>
        </w:rPr>
        <w:t xml:space="preserve"> </w:t>
      </w:r>
      <w:r w:rsidR="00BB1EDE" w:rsidRPr="006565B6">
        <w:rPr>
          <w:rFonts w:ascii="Times New Roman" w:hAnsi="Times New Roman" w:cs="Times New Roman"/>
          <w:sz w:val="24"/>
          <w:szCs w:val="24"/>
        </w:rPr>
        <w:t>not including disposal fees</w:t>
      </w:r>
      <w:r w:rsidR="00BB1EDE">
        <w:rPr>
          <w:rFonts w:ascii="Times New Roman" w:hAnsi="Times New Roman" w:cs="Times New Roman"/>
          <w:sz w:val="24"/>
          <w:szCs w:val="24"/>
        </w:rPr>
        <w:t xml:space="preserve">, </w:t>
      </w:r>
      <w:r w:rsidR="00273F91" w:rsidRPr="006565B6">
        <w:rPr>
          <w:rFonts w:ascii="Times New Roman" w:hAnsi="Times New Roman" w:cs="Times New Roman"/>
          <w:sz w:val="24"/>
          <w:szCs w:val="24"/>
        </w:rPr>
        <w:t>from this service is approximately $226,000 annually.</w:t>
      </w:r>
    </w:p>
    <w:p w14:paraId="6F9B8BDD" w14:textId="1C5F1DCB" w:rsidR="006565B6" w:rsidRPr="0066725B" w:rsidRDefault="00EE0FD3" w:rsidP="00667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725B">
        <w:rPr>
          <w:rFonts w:ascii="Times New Roman" w:hAnsi="Times New Roman" w:cs="Times New Roman"/>
          <w:sz w:val="24"/>
          <w:szCs w:val="24"/>
          <w:u w:val="single"/>
        </w:rPr>
        <w:t>Nonregulated recycl</w:t>
      </w:r>
      <w:r w:rsidR="006A67E0" w:rsidRPr="0066725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66725B">
        <w:rPr>
          <w:rFonts w:ascii="Times New Roman" w:hAnsi="Times New Roman" w:cs="Times New Roman"/>
          <w:sz w:val="24"/>
          <w:szCs w:val="24"/>
          <w:u w:val="single"/>
        </w:rPr>
        <w:t xml:space="preserve"> drop box: </w:t>
      </w:r>
      <w:r w:rsidRPr="0066725B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C22B06" w:rsidRPr="0066725B">
        <w:rPr>
          <w:rFonts w:ascii="Times New Roman" w:hAnsi="Times New Roman" w:cs="Times New Roman"/>
          <w:sz w:val="24"/>
          <w:szCs w:val="24"/>
        </w:rPr>
        <w:t xml:space="preserve">hauls recycle drop boxes to </w:t>
      </w:r>
      <w:r w:rsidR="001B2A3B" w:rsidRPr="0066725B">
        <w:rPr>
          <w:rFonts w:ascii="Times New Roman" w:hAnsi="Times New Roman" w:cs="Times New Roman"/>
          <w:sz w:val="24"/>
          <w:szCs w:val="24"/>
        </w:rPr>
        <w:t>its</w:t>
      </w:r>
      <w:r w:rsidR="00C22B06" w:rsidRPr="0066725B">
        <w:rPr>
          <w:rFonts w:ascii="Times New Roman" w:hAnsi="Times New Roman" w:cs="Times New Roman"/>
          <w:sz w:val="24"/>
          <w:szCs w:val="24"/>
        </w:rPr>
        <w:t xml:space="preserve"> affiliated transfer station</w:t>
      </w:r>
      <w:r w:rsidRPr="0066725B">
        <w:rPr>
          <w:rFonts w:ascii="Times New Roman" w:hAnsi="Times New Roman" w:cs="Times New Roman"/>
          <w:sz w:val="24"/>
          <w:szCs w:val="24"/>
        </w:rPr>
        <w:t xml:space="preserve"> under contract with </w:t>
      </w:r>
      <w:r w:rsidR="006565B6" w:rsidRPr="0066725B">
        <w:rPr>
          <w:rFonts w:ascii="Times New Roman" w:hAnsi="Times New Roman" w:cs="Times New Roman"/>
          <w:sz w:val="24"/>
          <w:szCs w:val="24"/>
        </w:rPr>
        <w:t>Pacific</w:t>
      </w:r>
      <w:r w:rsidRPr="0066725B">
        <w:rPr>
          <w:rFonts w:ascii="Times New Roman" w:hAnsi="Times New Roman" w:cs="Times New Roman"/>
          <w:sz w:val="24"/>
          <w:szCs w:val="24"/>
        </w:rPr>
        <w:t xml:space="preserve"> county.</w:t>
      </w:r>
      <w:r w:rsidR="006A67E0" w:rsidRPr="00667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A0E8F" w14:textId="0806B3EA" w:rsidR="00C22B06" w:rsidRPr="0066725B" w:rsidRDefault="00C22B06" w:rsidP="00667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725B">
        <w:rPr>
          <w:rFonts w:ascii="Times New Roman" w:hAnsi="Times New Roman" w:cs="Times New Roman"/>
          <w:sz w:val="24"/>
          <w:szCs w:val="24"/>
          <w:u w:val="single"/>
        </w:rPr>
        <w:t xml:space="preserve">Nonregulated hauling: </w:t>
      </w:r>
      <w:r w:rsidR="001B2A3B" w:rsidRPr="0066725B">
        <w:rPr>
          <w:rFonts w:ascii="Times New Roman" w:hAnsi="Times New Roman" w:cs="Times New Roman"/>
          <w:sz w:val="24"/>
          <w:szCs w:val="24"/>
        </w:rPr>
        <w:t>T</w:t>
      </w:r>
      <w:r w:rsidRPr="0066725B">
        <w:rPr>
          <w:rFonts w:ascii="Times New Roman" w:hAnsi="Times New Roman" w:cs="Times New Roman"/>
          <w:sz w:val="24"/>
          <w:szCs w:val="24"/>
        </w:rPr>
        <w:t>he company provides hauling services to Weyerhauser (ash), Red Barn Arena (compost) and Wahkiakum County.</w:t>
      </w:r>
    </w:p>
    <w:p w14:paraId="6F9B8BDE" w14:textId="5FB03D92" w:rsidR="00EE0FD3" w:rsidRPr="0066725B" w:rsidRDefault="00EE0FD3" w:rsidP="00667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725B">
        <w:rPr>
          <w:rFonts w:ascii="Times New Roman" w:hAnsi="Times New Roman" w:cs="Times New Roman"/>
          <w:sz w:val="24"/>
          <w:szCs w:val="24"/>
          <w:u w:val="single"/>
        </w:rPr>
        <w:t>Nonregulated hauling from transfer stations to disposal:</w:t>
      </w:r>
      <w:r w:rsidR="001F2534" w:rsidRPr="006672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2534" w:rsidRPr="0066725B">
        <w:rPr>
          <w:rFonts w:ascii="Times New Roman" w:hAnsi="Times New Roman" w:cs="Times New Roman"/>
          <w:sz w:val="24"/>
          <w:szCs w:val="24"/>
        </w:rPr>
        <w:t xml:space="preserve">Peninsula provides hauling service for </w:t>
      </w:r>
      <w:r w:rsidR="00E652B5" w:rsidRPr="0066725B">
        <w:rPr>
          <w:rFonts w:ascii="Times New Roman" w:hAnsi="Times New Roman" w:cs="Times New Roman"/>
          <w:sz w:val="24"/>
          <w:szCs w:val="24"/>
        </w:rPr>
        <w:t>its</w:t>
      </w:r>
      <w:r w:rsidR="001F2534" w:rsidRPr="0066725B">
        <w:rPr>
          <w:rFonts w:ascii="Times New Roman" w:hAnsi="Times New Roman" w:cs="Times New Roman"/>
          <w:sz w:val="24"/>
          <w:szCs w:val="24"/>
        </w:rPr>
        <w:t xml:space="preserve"> affiliated transfer station</w:t>
      </w:r>
      <w:r w:rsidR="00C22B06" w:rsidRPr="0066725B">
        <w:rPr>
          <w:rFonts w:ascii="Times New Roman" w:hAnsi="Times New Roman" w:cs="Times New Roman"/>
          <w:sz w:val="24"/>
          <w:szCs w:val="24"/>
        </w:rPr>
        <w:t xml:space="preserve"> to a loading site for final disposition.</w:t>
      </w:r>
      <w:r w:rsidR="006565B6" w:rsidRPr="0066725B">
        <w:rPr>
          <w:rFonts w:ascii="Times New Roman" w:hAnsi="Times New Roman" w:cs="Times New Roman"/>
          <w:sz w:val="24"/>
          <w:szCs w:val="24"/>
        </w:rPr>
        <w:t>.</w:t>
      </w:r>
    </w:p>
    <w:p w14:paraId="6F9B8BDF" w14:textId="77777777" w:rsidR="001F2534" w:rsidRPr="006565B6" w:rsidRDefault="001F2534" w:rsidP="00AD3312">
      <w:pPr>
        <w:rPr>
          <w:rFonts w:ascii="Times New Roman" w:hAnsi="Times New Roman" w:cs="Times New Roman"/>
          <w:sz w:val="24"/>
          <w:szCs w:val="24"/>
        </w:rPr>
      </w:pPr>
    </w:p>
    <w:p w14:paraId="0CD63223" w14:textId="3B226279" w:rsidR="00ED54F4" w:rsidRPr="00ED54F4" w:rsidRDefault="00ED54F4" w:rsidP="00ED54F4">
      <w:pPr>
        <w:rPr>
          <w:rFonts w:ascii="Times New Roman" w:hAnsi="Times New Roman" w:cs="Times New Roman"/>
          <w:sz w:val="24"/>
          <w:szCs w:val="24"/>
        </w:rPr>
      </w:pPr>
      <w:r w:rsidRPr="00ED54F4">
        <w:rPr>
          <w:rFonts w:ascii="Times New Roman" w:hAnsi="Times New Roman" w:cs="Times New Roman"/>
          <w:sz w:val="24"/>
          <w:szCs w:val="24"/>
        </w:rPr>
        <w:t xml:space="preserve">The company proposed approximately $638,000 </w:t>
      </w:r>
      <w:r w:rsidR="00290368">
        <w:rPr>
          <w:rFonts w:ascii="Times New Roman" w:hAnsi="Times New Roman" w:cs="Times New Roman"/>
          <w:sz w:val="24"/>
          <w:szCs w:val="24"/>
        </w:rPr>
        <w:t xml:space="preserve">(31.5 percent) </w:t>
      </w:r>
      <w:r w:rsidRPr="00ED54F4">
        <w:rPr>
          <w:rFonts w:ascii="Times New Roman" w:hAnsi="Times New Roman" w:cs="Times New Roman"/>
          <w:sz w:val="24"/>
          <w:szCs w:val="24"/>
        </w:rPr>
        <w:t xml:space="preserve">increase in annual revenue. </w:t>
      </w:r>
      <w:r w:rsidR="00E96514">
        <w:rPr>
          <w:rFonts w:ascii="Times New Roman" w:hAnsi="Times New Roman" w:cs="Times New Roman"/>
          <w:sz w:val="24"/>
          <w:szCs w:val="24"/>
        </w:rPr>
        <w:t>The Lurito-Gallagher, as calculated by staff</w:t>
      </w:r>
      <w:r w:rsidR="00FE0024">
        <w:rPr>
          <w:rFonts w:ascii="Times New Roman" w:hAnsi="Times New Roman" w:cs="Times New Roman"/>
          <w:sz w:val="24"/>
          <w:szCs w:val="24"/>
        </w:rPr>
        <w:t xml:space="preserve"> using total regulated and nonregulated</w:t>
      </w:r>
      <w:r w:rsidR="002B1594">
        <w:rPr>
          <w:rFonts w:ascii="Times New Roman" w:hAnsi="Times New Roman" w:cs="Times New Roman"/>
          <w:sz w:val="24"/>
          <w:szCs w:val="24"/>
        </w:rPr>
        <w:t xml:space="preserve"> operations</w:t>
      </w:r>
      <w:r w:rsidR="00E96514">
        <w:rPr>
          <w:rFonts w:ascii="Times New Roman" w:hAnsi="Times New Roman" w:cs="Times New Roman"/>
          <w:sz w:val="24"/>
          <w:szCs w:val="24"/>
        </w:rPr>
        <w:t xml:space="preserve">, shows a projected </w:t>
      </w:r>
      <w:r w:rsidR="00290368" w:rsidRPr="00ED54F4">
        <w:rPr>
          <w:rFonts w:ascii="Times New Roman" w:hAnsi="Times New Roman" w:cs="Times New Roman"/>
          <w:sz w:val="24"/>
          <w:szCs w:val="24"/>
        </w:rPr>
        <w:t>$</w:t>
      </w:r>
      <w:r w:rsidR="00290368">
        <w:rPr>
          <w:rFonts w:ascii="Times New Roman" w:hAnsi="Times New Roman" w:cs="Times New Roman"/>
          <w:sz w:val="24"/>
          <w:szCs w:val="24"/>
        </w:rPr>
        <w:t>1</w:t>
      </w:r>
      <w:r w:rsidR="00FE0024">
        <w:rPr>
          <w:rFonts w:ascii="Times New Roman" w:hAnsi="Times New Roman" w:cs="Times New Roman"/>
          <w:sz w:val="24"/>
          <w:szCs w:val="24"/>
        </w:rPr>
        <w:t>82,555</w:t>
      </w:r>
      <w:r w:rsidR="00290368" w:rsidRPr="00ED54F4">
        <w:rPr>
          <w:rFonts w:ascii="Times New Roman" w:hAnsi="Times New Roman" w:cs="Times New Roman"/>
          <w:sz w:val="24"/>
          <w:szCs w:val="24"/>
        </w:rPr>
        <w:t xml:space="preserve"> </w:t>
      </w:r>
      <w:r w:rsidR="00290368">
        <w:rPr>
          <w:rFonts w:ascii="Times New Roman" w:hAnsi="Times New Roman" w:cs="Times New Roman"/>
          <w:sz w:val="24"/>
          <w:szCs w:val="24"/>
        </w:rPr>
        <w:t xml:space="preserve">(16.2 percent) </w:t>
      </w:r>
      <w:r w:rsidR="00FE0024">
        <w:rPr>
          <w:rFonts w:ascii="Times New Roman" w:hAnsi="Times New Roman" w:cs="Times New Roman"/>
          <w:sz w:val="24"/>
          <w:szCs w:val="24"/>
        </w:rPr>
        <w:t xml:space="preserve">after tax </w:t>
      </w:r>
      <w:r w:rsidR="00290368">
        <w:rPr>
          <w:rFonts w:ascii="Times New Roman" w:hAnsi="Times New Roman" w:cs="Times New Roman"/>
          <w:sz w:val="24"/>
          <w:szCs w:val="24"/>
        </w:rPr>
        <w:t>return on total investment</w:t>
      </w:r>
      <w:r w:rsidRPr="00ED54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E2496" w14:textId="77777777" w:rsidR="00ED54F4" w:rsidRPr="00ED54F4" w:rsidRDefault="00ED54F4" w:rsidP="00ED54F4">
      <w:pPr>
        <w:rPr>
          <w:rFonts w:ascii="Times New Roman" w:hAnsi="Times New Roman" w:cs="Times New Roman"/>
          <w:sz w:val="24"/>
          <w:szCs w:val="24"/>
        </w:rPr>
      </w:pPr>
    </w:p>
    <w:p w14:paraId="367667B2" w14:textId="18FB1B5A" w:rsidR="00ED54F4" w:rsidRDefault="00ED54F4" w:rsidP="00ED54F4">
      <w:pPr>
        <w:rPr>
          <w:rFonts w:ascii="Times New Roman" w:hAnsi="Times New Roman" w:cs="Times New Roman"/>
          <w:sz w:val="24"/>
          <w:szCs w:val="24"/>
        </w:rPr>
      </w:pPr>
      <w:r w:rsidRPr="00ED54F4">
        <w:rPr>
          <w:rFonts w:ascii="Times New Roman" w:hAnsi="Times New Roman" w:cs="Times New Roman"/>
          <w:sz w:val="24"/>
          <w:szCs w:val="24"/>
        </w:rPr>
        <w:t xml:space="preserve">Staff’s review of the filing concluded that the proposed revenue requirement is excessive. The primary unresolved issue regarding expenses is salary for management activities. The company </w:t>
      </w:r>
      <w:r w:rsidRPr="00ED54F4">
        <w:rPr>
          <w:rFonts w:ascii="Times New Roman" w:hAnsi="Times New Roman" w:cs="Times New Roman"/>
          <w:sz w:val="24"/>
          <w:szCs w:val="24"/>
        </w:rPr>
        <w:lastRenderedPageBreak/>
        <w:t>proposed $258,000 expense for management salaries for two employees, who are the sole owners of the company. Staff reviewed similar-sized solid waste companies and concluded that, based on the number of customers served, the proposed expense is too high to include in rates.</w:t>
      </w:r>
    </w:p>
    <w:p w14:paraId="5C05B7AC" w14:textId="77777777" w:rsidR="00ED54F4" w:rsidRDefault="00ED54F4" w:rsidP="00AD3312">
      <w:pPr>
        <w:rPr>
          <w:rFonts w:ascii="Times New Roman" w:hAnsi="Times New Roman" w:cs="Times New Roman"/>
          <w:sz w:val="24"/>
          <w:szCs w:val="24"/>
        </w:rPr>
      </w:pPr>
    </w:p>
    <w:p w14:paraId="745512CD" w14:textId="239EAB9F" w:rsidR="00ED54F4" w:rsidRDefault="00BB1ED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has not kept sufficient operating re</w:t>
      </w:r>
      <w:r w:rsidR="00D377C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ords to allocate </w:t>
      </w:r>
      <w:r w:rsidR="00D377CE">
        <w:rPr>
          <w:rFonts w:ascii="Times New Roman" w:hAnsi="Times New Roman" w:cs="Times New Roman"/>
          <w:sz w:val="24"/>
          <w:szCs w:val="24"/>
        </w:rPr>
        <w:t>costs between regulated and nonregulated services</w:t>
      </w:r>
      <w:r w:rsidR="00ED54F4">
        <w:rPr>
          <w:rFonts w:ascii="Times New Roman" w:hAnsi="Times New Roman" w:cs="Times New Roman"/>
          <w:sz w:val="24"/>
          <w:szCs w:val="24"/>
        </w:rPr>
        <w:t>. Staff and the company have not agreed how to address that i</w:t>
      </w:r>
      <w:r w:rsidR="00E96514">
        <w:rPr>
          <w:rFonts w:ascii="Times New Roman" w:hAnsi="Times New Roman" w:cs="Times New Roman"/>
          <w:sz w:val="24"/>
          <w:szCs w:val="24"/>
        </w:rPr>
        <w:t>n</w:t>
      </w:r>
      <w:r w:rsidR="00ED54F4">
        <w:rPr>
          <w:rFonts w:ascii="Times New Roman" w:hAnsi="Times New Roman" w:cs="Times New Roman"/>
          <w:sz w:val="24"/>
          <w:szCs w:val="24"/>
        </w:rPr>
        <w:t xml:space="preserve"> calculating the revenue requirement using the Lurito-Gallagher methodology. </w:t>
      </w:r>
    </w:p>
    <w:p w14:paraId="06D8C1C7" w14:textId="77777777" w:rsidR="00ED54F4" w:rsidRDefault="00ED54F4" w:rsidP="00AD3312">
      <w:pPr>
        <w:rPr>
          <w:rFonts w:ascii="Times New Roman" w:hAnsi="Times New Roman" w:cs="Times New Roman"/>
          <w:sz w:val="24"/>
          <w:szCs w:val="24"/>
        </w:rPr>
      </w:pPr>
    </w:p>
    <w:p w14:paraId="1037AB56" w14:textId="4BFA745D" w:rsidR="00ED54F4" w:rsidRDefault="00ED54F4" w:rsidP="00ED5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has </w:t>
      </w:r>
      <w:r w:rsidR="00F306C5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not kept sufficient </w:t>
      </w:r>
      <w:r w:rsidR="00E96514">
        <w:rPr>
          <w:rFonts w:ascii="Times New Roman" w:hAnsi="Times New Roman" w:cs="Times New Roman"/>
          <w:sz w:val="24"/>
          <w:szCs w:val="24"/>
        </w:rPr>
        <w:t>operating</w:t>
      </w:r>
      <w:r>
        <w:rPr>
          <w:rFonts w:ascii="Times New Roman" w:hAnsi="Times New Roman" w:cs="Times New Roman"/>
          <w:sz w:val="24"/>
          <w:szCs w:val="24"/>
        </w:rPr>
        <w:t xml:space="preserve"> records</w:t>
      </w:r>
      <w:r w:rsidR="00D377CE">
        <w:rPr>
          <w:rFonts w:ascii="Times New Roman" w:hAnsi="Times New Roman" w:cs="Times New Roman"/>
          <w:sz w:val="24"/>
          <w:szCs w:val="24"/>
        </w:rPr>
        <w:t xml:space="preserve"> to conduct a cost-of-service analysis </w:t>
      </w:r>
      <w:r>
        <w:rPr>
          <w:rFonts w:ascii="Times New Roman" w:hAnsi="Times New Roman" w:cs="Times New Roman"/>
          <w:sz w:val="24"/>
          <w:szCs w:val="24"/>
        </w:rPr>
        <w:t xml:space="preserve">to set rates </w:t>
      </w:r>
      <w:r w:rsidR="00D377CE">
        <w:rPr>
          <w:rFonts w:ascii="Times New Roman" w:hAnsi="Times New Roman" w:cs="Times New Roman"/>
          <w:sz w:val="24"/>
          <w:szCs w:val="24"/>
        </w:rPr>
        <w:t xml:space="preserve">for regulated services. </w:t>
      </w:r>
      <w:r w:rsidR="00F306C5">
        <w:rPr>
          <w:rFonts w:ascii="Times New Roman" w:hAnsi="Times New Roman" w:cs="Times New Roman"/>
          <w:sz w:val="24"/>
          <w:szCs w:val="24"/>
        </w:rPr>
        <w:t>Finally, t</w:t>
      </w:r>
      <w:r w:rsidR="00E96514">
        <w:rPr>
          <w:rFonts w:ascii="Times New Roman" w:hAnsi="Times New Roman" w:cs="Times New Roman"/>
          <w:sz w:val="24"/>
          <w:szCs w:val="24"/>
        </w:rPr>
        <w:t xml:space="preserve">he company has not provided support for its proposed increases that </w:t>
      </w:r>
      <w:r w:rsidR="00E96514" w:rsidRPr="00ED54F4">
        <w:rPr>
          <w:rFonts w:ascii="Times New Roman" w:hAnsi="Times New Roman" w:cs="Times New Roman"/>
          <w:sz w:val="24"/>
          <w:szCs w:val="24"/>
        </w:rPr>
        <w:t>vary by customer class</w:t>
      </w:r>
      <w:r w:rsidR="00E96514">
        <w:rPr>
          <w:rFonts w:ascii="Times New Roman" w:hAnsi="Times New Roman" w:cs="Times New Roman"/>
          <w:sz w:val="24"/>
          <w:szCs w:val="24"/>
        </w:rPr>
        <w:t xml:space="preserve"> as follows</w:t>
      </w:r>
      <w:r w:rsidR="00E96514" w:rsidRPr="00ED54F4">
        <w:rPr>
          <w:rFonts w:ascii="Times New Roman" w:hAnsi="Times New Roman" w:cs="Times New Roman"/>
          <w:sz w:val="24"/>
          <w:szCs w:val="24"/>
        </w:rPr>
        <w:t>; residential (25.7 percent to 52.3 percent), commercial (33.3 percent to 51.5 percent) and drop box (</w:t>
      </w:r>
      <w:r w:rsidR="002B1594">
        <w:rPr>
          <w:rFonts w:ascii="Times New Roman" w:hAnsi="Times New Roman" w:cs="Times New Roman"/>
          <w:sz w:val="24"/>
          <w:szCs w:val="24"/>
        </w:rPr>
        <w:t xml:space="preserve">24.5 percent to </w:t>
      </w:r>
      <w:r w:rsidR="00E96514" w:rsidRPr="00ED54F4">
        <w:rPr>
          <w:rFonts w:ascii="Times New Roman" w:hAnsi="Times New Roman" w:cs="Times New Roman"/>
          <w:sz w:val="24"/>
          <w:szCs w:val="24"/>
        </w:rPr>
        <w:t xml:space="preserve">29.0 percent).  </w:t>
      </w:r>
    </w:p>
    <w:p w14:paraId="76F0588D" w14:textId="77777777" w:rsidR="00E652B5" w:rsidRDefault="00E652B5" w:rsidP="00AD3312">
      <w:pPr>
        <w:rPr>
          <w:rFonts w:ascii="Times New Roman" w:hAnsi="Times New Roman" w:cs="Times New Roman"/>
          <w:sz w:val="24"/>
          <w:szCs w:val="24"/>
        </w:rPr>
      </w:pPr>
    </w:p>
    <w:p w14:paraId="6F9B8BE2" w14:textId="487D1EBA" w:rsidR="00694D42" w:rsidRDefault="00694D42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the company has not demonstrated the proposed rates are fair, just, reasonable or sufficient. </w:t>
      </w:r>
    </w:p>
    <w:p w14:paraId="6EA6AABF" w14:textId="77777777" w:rsidR="00A01737" w:rsidRDefault="00A01737" w:rsidP="00AD3312">
      <w:pPr>
        <w:rPr>
          <w:rFonts w:ascii="Times New Roman" w:hAnsi="Times New Roman" w:cs="Times New Roman"/>
          <w:sz w:val="24"/>
          <w:szCs w:val="24"/>
        </w:rPr>
      </w:pPr>
    </w:p>
    <w:p w14:paraId="6F9B8BE3" w14:textId="77777777" w:rsidR="003A34EA" w:rsidRDefault="00694D42" w:rsidP="00694D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Rate Comparison </w:t>
      </w:r>
    </w:p>
    <w:p w14:paraId="6F9B8BE4" w14:textId="77777777" w:rsidR="00694D42" w:rsidRDefault="00694D42" w:rsidP="00694D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070"/>
        <w:gridCol w:w="1980"/>
        <w:gridCol w:w="1368"/>
      </w:tblGrid>
      <w:tr w:rsidR="00694D42" w14:paraId="6F9B8BE9" w14:textId="77777777" w:rsidTr="00292C45">
        <w:tc>
          <w:tcPr>
            <w:tcW w:w="4158" w:type="dxa"/>
            <w:vAlign w:val="center"/>
          </w:tcPr>
          <w:p w14:paraId="6F9B8BE5" w14:textId="77777777" w:rsidR="00694D42" w:rsidRPr="00E40597" w:rsidRDefault="00694D42" w:rsidP="00135C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Residential Monthly Rates</w:t>
            </w:r>
          </w:p>
        </w:tc>
        <w:tc>
          <w:tcPr>
            <w:tcW w:w="2070" w:type="dxa"/>
            <w:vAlign w:val="center"/>
          </w:tcPr>
          <w:p w14:paraId="6F9B8BE6" w14:textId="77777777" w:rsidR="00694D42" w:rsidRPr="00E40597" w:rsidRDefault="00694D42" w:rsidP="002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Current Rate</w:t>
            </w:r>
          </w:p>
        </w:tc>
        <w:tc>
          <w:tcPr>
            <w:tcW w:w="1980" w:type="dxa"/>
            <w:vAlign w:val="center"/>
          </w:tcPr>
          <w:p w14:paraId="6F9B8BE7" w14:textId="77777777" w:rsidR="00694D42" w:rsidRPr="00E40597" w:rsidRDefault="00694D42" w:rsidP="002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Proposed Rate</w:t>
            </w:r>
          </w:p>
        </w:tc>
        <w:tc>
          <w:tcPr>
            <w:tcW w:w="1368" w:type="dxa"/>
          </w:tcPr>
          <w:p w14:paraId="6F9B8BE8" w14:textId="77777777" w:rsidR="00694D42" w:rsidRPr="00E40597" w:rsidRDefault="00694D42" w:rsidP="0069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Percent Increase </w:t>
            </w:r>
          </w:p>
        </w:tc>
      </w:tr>
      <w:tr w:rsidR="00551F08" w14:paraId="6F9B8BF3" w14:textId="77777777" w:rsidTr="001F6BCE">
        <w:tc>
          <w:tcPr>
            <w:tcW w:w="4158" w:type="dxa"/>
          </w:tcPr>
          <w:p w14:paraId="6F9B8BEF" w14:textId="77777777" w:rsidR="00551F08" w:rsidRDefault="00551F08" w:rsidP="0059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-Gallon Can Weekly Pick-up </w:t>
            </w:r>
          </w:p>
        </w:tc>
        <w:tc>
          <w:tcPr>
            <w:tcW w:w="2070" w:type="dxa"/>
          </w:tcPr>
          <w:p w14:paraId="6F9B8BF0" w14:textId="77777777" w:rsidR="00551F08" w:rsidRDefault="00551F08" w:rsidP="005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18.70</w:t>
            </w:r>
          </w:p>
        </w:tc>
        <w:tc>
          <w:tcPr>
            <w:tcW w:w="1980" w:type="dxa"/>
          </w:tcPr>
          <w:p w14:paraId="6F9B8BF1" w14:textId="428A52B8" w:rsidR="00551F08" w:rsidRDefault="00551F08" w:rsidP="0086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368" w:type="dxa"/>
          </w:tcPr>
          <w:p w14:paraId="6F9B8BF2" w14:textId="10BD1107" w:rsidR="00551F08" w:rsidRDefault="00867A94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F08" w14:paraId="6F9B8BF8" w14:textId="77777777" w:rsidTr="001F6BCE">
        <w:tc>
          <w:tcPr>
            <w:tcW w:w="4158" w:type="dxa"/>
          </w:tcPr>
          <w:p w14:paraId="6F9B8BF4" w14:textId="77777777" w:rsidR="00551F08" w:rsidRDefault="00592FB6" w:rsidP="0077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 xml:space="preserve">-Gallon Can 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 xml:space="preserve"> Pick-up</w:t>
            </w:r>
          </w:p>
        </w:tc>
        <w:tc>
          <w:tcPr>
            <w:tcW w:w="2070" w:type="dxa"/>
          </w:tcPr>
          <w:p w14:paraId="6F9B8BF5" w14:textId="77777777" w:rsidR="00551F08" w:rsidRDefault="00551F08" w:rsidP="005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0" w:type="dxa"/>
          </w:tcPr>
          <w:p w14:paraId="6F9B8BF6" w14:textId="77777777" w:rsidR="00551F08" w:rsidRDefault="00551F08" w:rsidP="005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92FB6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368" w:type="dxa"/>
          </w:tcPr>
          <w:p w14:paraId="6F9B8BF7" w14:textId="77777777" w:rsidR="00551F08" w:rsidRDefault="00592FB6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1F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551F08" w14:paraId="6F9B8BFD" w14:textId="77777777" w:rsidTr="001F6BCE">
        <w:tc>
          <w:tcPr>
            <w:tcW w:w="4158" w:type="dxa"/>
          </w:tcPr>
          <w:p w14:paraId="6F9B8BF9" w14:textId="77777777" w:rsidR="00551F08" w:rsidRPr="00551F08" w:rsidRDefault="00777383" w:rsidP="0055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90-Gallon Can Weekly Pick-up</w:t>
            </w:r>
          </w:p>
        </w:tc>
        <w:tc>
          <w:tcPr>
            <w:tcW w:w="2070" w:type="dxa"/>
          </w:tcPr>
          <w:p w14:paraId="6F9B8BFA" w14:textId="77777777" w:rsidR="00551F08" w:rsidRDefault="00777383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$22.00</w:t>
            </w:r>
          </w:p>
        </w:tc>
        <w:tc>
          <w:tcPr>
            <w:tcW w:w="1980" w:type="dxa"/>
          </w:tcPr>
          <w:p w14:paraId="6F9B8BFB" w14:textId="77777777" w:rsidR="00551F08" w:rsidRDefault="00777383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$33.50</w:t>
            </w:r>
          </w:p>
        </w:tc>
        <w:tc>
          <w:tcPr>
            <w:tcW w:w="1368" w:type="dxa"/>
          </w:tcPr>
          <w:p w14:paraId="6F9B8BFC" w14:textId="77777777" w:rsidR="00551F08" w:rsidRDefault="00777383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F08" w14:paraId="6F9B8C02" w14:textId="77777777" w:rsidTr="001F6BCE">
        <w:tc>
          <w:tcPr>
            <w:tcW w:w="4158" w:type="dxa"/>
          </w:tcPr>
          <w:p w14:paraId="6F9B8BFE" w14:textId="77777777" w:rsidR="00551F08" w:rsidRDefault="00551F08" w:rsidP="0029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9B8BFF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9B8C00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9B8C01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08" w14:paraId="6F9B8C07" w14:textId="77777777" w:rsidTr="001F6BCE">
        <w:tc>
          <w:tcPr>
            <w:tcW w:w="4158" w:type="dxa"/>
          </w:tcPr>
          <w:p w14:paraId="6F9B8C03" w14:textId="4EB9A730" w:rsidR="00551F08" w:rsidRPr="00E40597" w:rsidRDefault="001F6BCE" w:rsidP="00BB1E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Commercial Rates</w:t>
            </w:r>
          </w:p>
        </w:tc>
        <w:tc>
          <w:tcPr>
            <w:tcW w:w="2070" w:type="dxa"/>
          </w:tcPr>
          <w:p w14:paraId="6F9B8C04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9B8C05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9B8C06" w14:textId="77777777" w:rsidR="00551F08" w:rsidRDefault="00551F08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CE" w14:paraId="6F9B8C11" w14:textId="77777777" w:rsidTr="001F6BCE">
        <w:tc>
          <w:tcPr>
            <w:tcW w:w="4158" w:type="dxa"/>
          </w:tcPr>
          <w:p w14:paraId="6F9B8C0D" w14:textId="77777777" w:rsidR="001F6BCE" w:rsidRDefault="00DE1F96" w:rsidP="003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92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Yard Co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 xml:space="preserve">ntainer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070" w:type="dxa"/>
          </w:tcPr>
          <w:p w14:paraId="6F9B8C0E" w14:textId="77777777" w:rsidR="001F6BCE" w:rsidRDefault="000D13F6" w:rsidP="0077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0" w:type="dxa"/>
          </w:tcPr>
          <w:p w14:paraId="6F9B8C0F" w14:textId="77777777" w:rsidR="001F6BCE" w:rsidRDefault="000D13F6" w:rsidP="0050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3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68" w:type="dxa"/>
          </w:tcPr>
          <w:p w14:paraId="6F9B8C10" w14:textId="77777777" w:rsidR="001F6BCE" w:rsidRDefault="00505DF9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  <w:r w:rsidR="00161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9B8C1B" w14:textId="77777777" w:rsidTr="001F6BCE">
        <w:tc>
          <w:tcPr>
            <w:tcW w:w="4158" w:type="dxa"/>
          </w:tcPr>
          <w:p w14:paraId="6F9B8C17" w14:textId="77777777" w:rsidR="004D30C5" w:rsidRDefault="004D30C5" w:rsidP="003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60-Gallon Can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ick-up</w:t>
            </w:r>
          </w:p>
        </w:tc>
        <w:tc>
          <w:tcPr>
            <w:tcW w:w="2070" w:type="dxa"/>
          </w:tcPr>
          <w:p w14:paraId="6F9B8C18" w14:textId="77777777" w:rsidR="004D30C5" w:rsidRDefault="004D30C5" w:rsidP="00B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$6.00</w:t>
            </w:r>
          </w:p>
        </w:tc>
        <w:tc>
          <w:tcPr>
            <w:tcW w:w="1980" w:type="dxa"/>
          </w:tcPr>
          <w:p w14:paraId="6F9B8C19" w14:textId="77777777" w:rsidR="004D30C5" w:rsidRDefault="004D30C5" w:rsidP="00B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$8.00</w:t>
            </w:r>
          </w:p>
        </w:tc>
        <w:tc>
          <w:tcPr>
            <w:tcW w:w="1368" w:type="dxa"/>
          </w:tcPr>
          <w:p w14:paraId="6F9B8C1A" w14:textId="77777777" w:rsidR="004D30C5" w:rsidRDefault="004D30C5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33.3%</w:t>
            </w:r>
          </w:p>
        </w:tc>
      </w:tr>
      <w:tr w:rsidR="004D30C5" w14:paraId="6F9B8C20" w14:textId="77777777" w:rsidTr="001F6BCE">
        <w:tc>
          <w:tcPr>
            <w:tcW w:w="4158" w:type="dxa"/>
          </w:tcPr>
          <w:p w14:paraId="6F9B8C1C" w14:textId="77777777" w:rsidR="004D30C5" w:rsidRDefault="004D30C5" w:rsidP="003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90-Gallon Can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ick-up</w:t>
            </w:r>
          </w:p>
        </w:tc>
        <w:tc>
          <w:tcPr>
            <w:tcW w:w="2070" w:type="dxa"/>
          </w:tcPr>
          <w:p w14:paraId="6F9B8C1D" w14:textId="77777777" w:rsidR="004D30C5" w:rsidRDefault="004D30C5" w:rsidP="00B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$6.95</w:t>
            </w:r>
          </w:p>
        </w:tc>
        <w:tc>
          <w:tcPr>
            <w:tcW w:w="1980" w:type="dxa"/>
          </w:tcPr>
          <w:p w14:paraId="6F9B8C1E" w14:textId="77777777" w:rsidR="004D30C5" w:rsidRDefault="004D30C5" w:rsidP="00BB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1368" w:type="dxa"/>
          </w:tcPr>
          <w:p w14:paraId="6F9B8C1F" w14:textId="77777777" w:rsidR="004D30C5" w:rsidRDefault="004D30C5" w:rsidP="0010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9B8C25" w14:textId="77777777" w:rsidTr="001F6BCE">
        <w:tc>
          <w:tcPr>
            <w:tcW w:w="4158" w:type="dxa"/>
          </w:tcPr>
          <w:p w14:paraId="6F9B8C21" w14:textId="77777777" w:rsidR="004D30C5" w:rsidRDefault="004D30C5" w:rsidP="0029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9B8C22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9B8C23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9B8C24" w14:textId="77777777" w:rsidR="004D30C5" w:rsidRDefault="004D30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C5" w14:paraId="6F9B8C2A" w14:textId="77777777" w:rsidTr="001F6BCE">
        <w:tc>
          <w:tcPr>
            <w:tcW w:w="4158" w:type="dxa"/>
          </w:tcPr>
          <w:p w14:paraId="6F9B8C26" w14:textId="77777777" w:rsidR="004D30C5" w:rsidRDefault="004D30C5" w:rsidP="00D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Drop Box</w:t>
            </w:r>
            <w:r w:rsidRPr="00E405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Rates</w:t>
            </w:r>
          </w:p>
        </w:tc>
        <w:tc>
          <w:tcPr>
            <w:tcW w:w="2070" w:type="dxa"/>
          </w:tcPr>
          <w:p w14:paraId="6F9B8C27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9B8C28" w14:textId="77777777" w:rsidR="004D30C5" w:rsidRDefault="004D30C5" w:rsidP="000D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9B8C29" w14:textId="77777777" w:rsidR="004D30C5" w:rsidRDefault="004D30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C5" w14:paraId="6F9B8C34" w14:textId="77777777" w:rsidTr="001F6BCE">
        <w:tc>
          <w:tcPr>
            <w:tcW w:w="4158" w:type="dxa"/>
          </w:tcPr>
          <w:p w14:paraId="6F9B8C30" w14:textId="77777777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Per Pick-up</w:t>
            </w:r>
          </w:p>
        </w:tc>
        <w:tc>
          <w:tcPr>
            <w:tcW w:w="2070" w:type="dxa"/>
          </w:tcPr>
          <w:p w14:paraId="6F9B8C31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$151.20</w:t>
            </w:r>
          </w:p>
        </w:tc>
        <w:tc>
          <w:tcPr>
            <w:tcW w:w="1980" w:type="dxa"/>
          </w:tcPr>
          <w:p w14:paraId="6F9B8C32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195.00</w:t>
            </w:r>
          </w:p>
        </w:tc>
        <w:tc>
          <w:tcPr>
            <w:tcW w:w="1368" w:type="dxa"/>
          </w:tcPr>
          <w:p w14:paraId="6F9B8C33" w14:textId="77777777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9B8C39" w14:textId="77777777" w:rsidTr="001F6BCE">
        <w:tc>
          <w:tcPr>
            <w:tcW w:w="4158" w:type="dxa"/>
          </w:tcPr>
          <w:p w14:paraId="6F9B8C35" w14:textId="77777777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Per Pick-up</w:t>
            </w:r>
          </w:p>
        </w:tc>
        <w:tc>
          <w:tcPr>
            <w:tcW w:w="2070" w:type="dxa"/>
          </w:tcPr>
          <w:p w14:paraId="6F9B8C36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$171.20</w:t>
            </w:r>
          </w:p>
        </w:tc>
        <w:tc>
          <w:tcPr>
            <w:tcW w:w="1980" w:type="dxa"/>
          </w:tcPr>
          <w:p w14:paraId="6F9B8C37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</w:tc>
        <w:tc>
          <w:tcPr>
            <w:tcW w:w="1368" w:type="dxa"/>
          </w:tcPr>
          <w:p w14:paraId="6F9B8C38" w14:textId="77777777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9B8C3E" w14:textId="77777777" w:rsidTr="001F6BCE">
        <w:tc>
          <w:tcPr>
            <w:tcW w:w="4158" w:type="dxa"/>
          </w:tcPr>
          <w:p w14:paraId="6F9B8C3A" w14:textId="77777777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ompacted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Per Pick-up</w:t>
            </w:r>
          </w:p>
        </w:tc>
        <w:tc>
          <w:tcPr>
            <w:tcW w:w="2070" w:type="dxa"/>
          </w:tcPr>
          <w:p w14:paraId="6F9B8C3B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$171.20</w:t>
            </w:r>
          </w:p>
        </w:tc>
        <w:tc>
          <w:tcPr>
            <w:tcW w:w="1980" w:type="dxa"/>
          </w:tcPr>
          <w:p w14:paraId="6F9B8C3C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</w:tc>
        <w:tc>
          <w:tcPr>
            <w:tcW w:w="1368" w:type="dxa"/>
          </w:tcPr>
          <w:p w14:paraId="6F9B8C3D" w14:textId="77777777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30C5" w14:paraId="6F9B8C43" w14:textId="77777777" w:rsidTr="001F6BCE">
        <w:tc>
          <w:tcPr>
            <w:tcW w:w="4158" w:type="dxa"/>
          </w:tcPr>
          <w:p w14:paraId="6F9B8C3F" w14:textId="77777777" w:rsidR="004D30C5" w:rsidRDefault="004D30C5" w:rsidP="00C5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ompacted-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ustomer 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wned</w:t>
            </w:r>
            <w:r w:rsidR="00373D3A">
              <w:rPr>
                <w:rFonts w:ascii="Times New Roman" w:hAnsi="Times New Roman" w:cs="Times New Roman"/>
                <w:sz w:val="24"/>
                <w:szCs w:val="24"/>
              </w:rPr>
              <w:t xml:space="preserve"> Per Pick-up</w:t>
            </w:r>
          </w:p>
        </w:tc>
        <w:tc>
          <w:tcPr>
            <w:tcW w:w="2070" w:type="dxa"/>
          </w:tcPr>
          <w:p w14:paraId="6F9B8C40" w14:textId="77777777" w:rsidR="004D30C5" w:rsidRDefault="004D30C5" w:rsidP="004D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$241.00</w:t>
            </w:r>
          </w:p>
        </w:tc>
        <w:tc>
          <w:tcPr>
            <w:tcW w:w="1980" w:type="dxa"/>
          </w:tcPr>
          <w:p w14:paraId="6F9B8C41" w14:textId="77777777" w:rsidR="004D30C5" w:rsidRDefault="004D30C5" w:rsidP="004D30C5">
            <w:pPr>
              <w:jc w:val="center"/>
            </w:pPr>
            <w:r w:rsidRPr="006A74D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368" w:type="dxa"/>
          </w:tcPr>
          <w:p w14:paraId="6F9B8C42" w14:textId="77777777" w:rsidR="004D30C5" w:rsidRDefault="004D30C5" w:rsidP="0010078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4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F9B8C44" w14:textId="77777777" w:rsidR="00E75385" w:rsidRDefault="00161950" w:rsidP="00E75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75385" w:rsidRPr="008B03ED">
        <w:rPr>
          <w:rFonts w:ascii="Times New Roman" w:eastAsia="Times New Roman" w:hAnsi="Times New Roman"/>
          <w:b/>
          <w:u w:val="single"/>
        </w:rPr>
        <w:lastRenderedPageBreak/>
        <w:t>Customer Comment</w:t>
      </w:r>
      <w:r w:rsidR="00E75385">
        <w:rPr>
          <w:rFonts w:ascii="Times New Roman" w:eastAsia="Times New Roman" w:hAnsi="Times New Roman"/>
          <w:b/>
          <w:u w:val="single"/>
        </w:rPr>
        <w:t>s</w:t>
      </w:r>
      <w:r w:rsidR="00E75385" w:rsidRPr="008B03ED">
        <w:rPr>
          <w:rFonts w:ascii="Times New Roman" w:eastAsia="Times New Roman" w:hAnsi="Times New Roman"/>
          <w:b/>
          <w:u w:val="single"/>
        </w:rPr>
        <w:t xml:space="preserve"> </w:t>
      </w:r>
    </w:p>
    <w:p w14:paraId="6F9B8C45" w14:textId="77777777" w:rsidR="00E75385" w:rsidRPr="008B03ED" w:rsidRDefault="00E75385" w:rsidP="00E753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u w:val="single"/>
        </w:rPr>
      </w:pPr>
    </w:p>
    <w:p w14:paraId="6F9B8C46" w14:textId="77777777" w:rsidR="00E75385" w:rsidRPr="00F010AD" w:rsidRDefault="00E75385" w:rsidP="00E75385">
      <w:pPr>
        <w:rPr>
          <w:rFonts w:ascii="Times New Roman" w:hAnsi="Times New Roman"/>
        </w:rPr>
      </w:pPr>
      <w:r>
        <w:rPr>
          <w:rFonts w:ascii="Times New Roman" w:hAnsi="Times New Roman"/>
        </w:rPr>
        <w:t>On March 30, 2012</w:t>
      </w:r>
      <w:r w:rsidRPr="008B03ED">
        <w:rPr>
          <w:rFonts w:ascii="Times New Roman" w:hAnsi="Times New Roman"/>
        </w:rPr>
        <w:t xml:space="preserve">, the company notified its customers of the proposed rate increase by mail. </w:t>
      </w:r>
      <w:r>
        <w:rPr>
          <w:rFonts w:ascii="Times New Roman" w:hAnsi="Times New Roman"/>
        </w:rPr>
        <w:t>Staff received 11 customer comments opposing the rate increase</w:t>
      </w:r>
      <w:r w:rsidRPr="008B03ED">
        <w:rPr>
          <w:rFonts w:ascii="Times New Roman" w:hAnsi="Times New Roman"/>
        </w:rPr>
        <w:t>. Consumer Protection staff advise</w:t>
      </w:r>
      <w:r>
        <w:rPr>
          <w:rFonts w:ascii="Times New Roman" w:hAnsi="Times New Roman"/>
        </w:rPr>
        <w:t>d the customers that they</w:t>
      </w:r>
      <w:r w:rsidRPr="008B03ED">
        <w:rPr>
          <w:rFonts w:ascii="Times New Roman" w:hAnsi="Times New Roman"/>
        </w:rPr>
        <w:t xml:space="preserve"> may access company documents pertinent to this rate case at www.utc.wa.gov</w:t>
      </w:r>
      <w:r>
        <w:rPr>
          <w:rFonts w:ascii="Times New Roman" w:hAnsi="Times New Roman"/>
        </w:rPr>
        <w:t xml:space="preserve"> and that they may contact Pam Smith </w:t>
      </w:r>
      <w:r w:rsidRPr="008B03ED">
        <w:rPr>
          <w:rFonts w:ascii="Times New Roman" w:hAnsi="Times New Roman"/>
        </w:rPr>
        <w:t>at 1-888-333-WUTC (9882) with questions or concerns.</w:t>
      </w:r>
    </w:p>
    <w:p w14:paraId="6F9B8C47" w14:textId="77777777" w:rsidR="00E75385" w:rsidRPr="008B03ED" w:rsidRDefault="00E75385" w:rsidP="00E75385">
      <w:pPr>
        <w:rPr>
          <w:rFonts w:ascii="Times New Roman" w:hAnsi="Times New Roman"/>
        </w:rPr>
      </w:pPr>
    </w:p>
    <w:p w14:paraId="6F9B8C48" w14:textId="77777777" w:rsidR="00E75385" w:rsidRDefault="00E75385" w:rsidP="00E75385">
      <w:pPr>
        <w:rPr>
          <w:rFonts w:ascii="Times New Roman" w:hAnsi="Times New Roman"/>
          <w:b/>
        </w:rPr>
      </w:pPr>
      <w:r w:rsidRPr="008B03ED">
        <w:rPr>
          <w:rFonts w:ascii="Times New Roman" w:hAnsi="Times New Roman"/>
          <w:b/>
        </w:rPr>
        <w:t>General Comment</w:t>
      </w:r>
      <w:r w:rsidRPr="00890C10">
        <w:rPr>
          <w:rFonts w:ascii="Times New Roman" w:hAnsi="Times New Roman"/>
          <w:b/>
        </w:rPr>
        <w:t>s</w:t>
      </w:r>
    </w:p>
    <w:p w14:paraId="6F9B8C49" w14:textId="77777777" w:rsidR="00E75385" w:rsidRPr="00343F37" w:rsidRDefault="00E75385" w:rsidP="00E7538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Six</w:t>
      </w:r>
      <w:r w:rsidRPr="00343F37">
        <w:rPr>
          <w:rFonts w:ascii="Times New Roman" w:hAnsi="Times New Roman"/>
        </w:rPr>
        <w:t xml:space="preserve"> customers oppose the increase due to current economic conditions.  </w:t>
      </w:r>
      <w:r>
        <w:rPr>
          <w:rFonts w:ascii="Times New Roman" w:hAnsi="Times New Roman"/>
        </w:rPr>
        <w:t>One customer believes the rate increase is too high.</w:t>
      </w:r>
    </w:p>
    <w:p w14:paraId="6F9B8C4A" w14:textId="77777777" w:rsidR="00E75385" w:rsidRPr="00343F37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</w:p>
    <w:p w14:paraId="6F9B8C4B" w14:textId="77777777" w:rsidR="00E75385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 w:rsidRPr="006835EC">
        <w:rPr>
          <w:rFonts w:ascii="Times New Roman" w:hAnsi="Times New Roman"/>
          <w:b/>
        </w:rPr>
        <w:t>Staff Response</w:t>
      </w:r>
    </w:p>
    <w:p w14:paraId="6F9B8C4C" w14:textId="77777777" w:rsidR="00E75385" w:rsidRDefault="00E75385" w:rsidP="00E7538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customers were</w:t>
      </w:r>
      <w:r w:rsidRPr="008B03ED">
        <w:rPr>
          <w:rFonts w:ascii="Times New Roman" w:hAnsi="Times New Roman"/>
        </w:rPr>
        <w:t xml:space="preserve"> advised that state law requires</w:t>
      </w:r>
      <w:r>
        <w:rPr>
          <w:rFonts w:ascii="Times New Roman" w:hAnsi="Times New Roman"/>
        </w:rPr>
        <w:t xml:space="preserve"> solid waste and recycling rates to be fair, just, reasonable and </w:t>
      </w:r>
      <w:r w:rsidRPr="008B03ED">
        <w:rPr>
          <w:rFonts w:ascii="Times New Roman" w:hAnsi="Times New Roman"/>
        </w:rPr>
        <w:t>sufficient</w:t>
      </w:r>
      <w:r>
        <w:rPr>
          <w:rFonts w:ascii="Times New Roman" w:hAnsi="Times New Roman"/>
        </w:rPr>
        <w:t>. The rates must</w:t>
      </w:r>
      <w:r w:rsidRPr="008B03ED">
        <w:rPr>
          <w:rFonts w:ascii="Times New Roman" w:hAnsi="Times New Roman"/>
        </w:rPr>
        <w:t xml:space="preserve"> allow the company to recover reasonable operating expenses and </w:t>
      </w:r>
      <w:r>
        <w:rPr>
          <w:rFonts w:ascii="Times New Roman" w:hAnsi="Times New Roman"/>
        </w:rPr>
        <w:t xml:space="preserve">provide the company </w:t>
      </w:r>
      <w:r w:rsidRPr="008B03ED">
        <w:rPr>
          <w:rFonts w:ascii="Times New Roman" w:hAnsi="Times New Roman"/>
        </w:rPr>
        <w:t>the opportunity to earn a reasonable return on investment.</w:t>
      </w:r>
      <w:r>
        <w:rPr>
          <w:rFonts w:ascii="Times New Roman" w:hAnsi="Times New Roman"/>
        </w:rPr>
        <w:t xml:space="preserve"> They were also advised that the commission’s regulatory staff will review the filing to ensure that all rates and fees are appropriate. </w:t>
      </w:r>
    </w:p>
    <w:p w14:paraId="6F9B8C4D" w14:textId="77777777" w:rsidR="00E75385" w:rsidRDefault="00E75385" w:rsidP="00E75385">
      <w:pPr>
        <w:ind w:left="720"/>
        <w:rPr>
          <w:rFonts w:ascii="Times New Roman" w:hAnsi="Times New Roman"/>
        </w:rPr>
      </w:pPr>
    </w:p>
    <w:p w14:paraId="6F9B8C4E" w14:textId="77777777" w:rsidR="00E75385" w:rsidRPr="00343F37" w:rsidRDefault="00E75385" w:rsidP="00E75385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Two customers would like a low-income senior citizen rate.</w:t>
      </w:r>
    </w:p>
    <w:p w14:paraId="6F9B8C4F" w14:textId="77777777" w:rsidR="00E75385" w:rsidRPr="00343F37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</w:p>
    <w:p w14:paraId="6F9B8C50" w14:textId="77777777" w:rsidR="00E75385" w:rsidRPr="00343F37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 w:rsidRPr="00343F37">
        <w:rPr>
          <w:rFonts w:ascii="Times New Roman" w:hAnsi="Times New Roman"/>
          <w:b/>
        </w:rPr>
        <w:t>Staff Response</w:t>
      </w:r>
    </w:p>
    <w:p w14:paraId="6F9B8C51" w14:textId="77777777" w:rsidR="00E75385" w:rsidRPr="00B83710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Staff attempted to reach the customers to discuss a low-income rate for seniors. If the calls are returned, staff will advise the customers that a reduced low-income rate must be adopted into the Pacific County solid waste management plan. Once adopted, it may be considered by the commission.</w:t>
      </w:r>
    </w:p>
    <w:p w14:paraId="6F9B8C52" w14:textId="77777777" w:rsidR="00E75385" w:rsidRPr="002F3F18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F9B8C53" w14:textId="77777777" w:rsidR="00E75385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2F3F18">
        <w:rPr>
          <w:rFonts w:ascii="Times New Roman" w:hAnsi="Times New Roman"/>
          <w:b/>
        </w:rPr>
        <w:t>Business Practices</w:t>
      </w:r>
    </w:p>
    <w:p w14:paraId="6F9B8C54" w14:textId="77777777" w:rsidR="00E75385" w:rsidRDefault="00E75385" w:rsidP="00E75385">
      <w:pPr>
        <w:numPr>
          <w:ilvl w:val="0"/>
          <w:numId w:val="3"/>
        </w:numPr>
        <w:ind w:left="720" w:hanging="405"/>
        <w:rPr>
          <w:rFonts w:ascii="Times New Roman" w:hAnsi="Times New Roman"/>
        </w:rPr>
      </w:pPr>
      <w:r>
        <w:rPr>
          <w:rFonts w:ascii="Times New Roman" w:hAnsi="Times New Roman"/>
        </w:rPr>
        <w:t>One customer was concerned</w:t>
      </w:r>
      <w:r w:rsidRPr="002F3F18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company was ending </w:t>
      </w:r>
      <w:r w:rsidRPr="002F3F1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summer resident (vacation </w:t>
      </w:r>
      <w:r w:rsidRPr="002F3F18">
        <w:rPr>
          <w:rFonts w:ascii="Times New Roman" w:hAnsi="Times New Roman"/>
        </w:rPr>
        <w:t>rate</w:t>
      </w:r>
      <w:r>
        <w:rPr>
          <w:rFonts w:ascii="Times New Roman" w:hAnsi="Times New Roman"/>
        </w:rPr>
        <w:t>) option</w:t>
      </w:r>
      <w:r w:rsidRPr="002F3F18">
        <w:rPr>
          <w:rFonts w:ascii="Times New Roman" w:hAnsi="Times New Roman"/>
        </w:rPr>
        <w:t>.</w:t>
      </w:r>
    </w:p>
    <w:p w14:paraId="6F9B8C55" w14:textId="77777777" w:rsidR="00E75385" w:rsidRDefault="00E75385" w:rsidP="00E75385">
      <w:pPr>
        <w:rPr>
          <w:rFonts w:ascii="Times New Roman" w:hAnsi="Times New Roman"/>
        </w:rPr>
      </w:pPr>
    </w:p>
    <w:p w14:paraId="6F9B8C56" w14:textId="77777777" w:rsidR="00E75385" w:rsidRPr="002F3F18" w:rsidRDefault="00E75385" w:rsidP="00E75385">
      <w:pPr>
        <w:ind w:left="720"/>
        <w:rPr>
          <w:rFonts w:ascii="Times New Roman" w:hAnsi="Times New Roman"/>
          <w:b/>
        </w:rPr>
      </w:pPr>
      <w:r w:rsidRPr="002F3F18">
        <w:rPr>
          <w:rFonts w:ascii="Times New Roman" w:hAnsi="Times New Roman"/>
          <w:b/>
        </w:rPr>
        <w:t>Staff Response</w:t>
      </w:r>
    </w:p>
    <w:p w14:paraId="6F9B8C57" w14:textId="77777777" w:rsidR="00E75385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Staff attempted to reach the customer to discuss the vacation rate. If the call is returned staff will advise the customer that there is a pre-paid bag service option for infrequent users of the service.</w:t>
      </w:r>
    </w:p>
    <w:p w14:paraId="6F9B8C58" w14:textId="77777777" w:rsidR="00E75385" w:rsidRDefault="00E75385" w:rsidP="00E75385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14:paraId="6F9B8C59" w14:textId="77777777" w:rsidR="00E75385" w:rsidRDefault="00E75385" w:rsidP="00E753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Service Quality</w:t>
      </w:r>
    </w:p>
    <w:p w14:paraId="6F9B8C5A" w14:textId="77777777" w:rsidR="00E75385" w:rsidRDefault="00E75385" w:rsidP="00E75385">
      <w:pPr>
        <w:numPr>
          <w:ilvl w:val="0"/>
          <w:numId w:val="3"/>
        </w:numPr>
        <w:ind w:left="720" w:hanging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an additional </w:t>
      </w:r>
      <w:r w:rsidRPr="002F3F18">
        <w:rPr>
          <w:rFonts w:ascii="Times New Roman" w:hAnsi="Times New Roman"/>
        </w:rPr>
        <w:t>comment concerning</w:t>
      </w:r>
      <w:r w:rsidRPr="002F3F18">
        <w:rPr>
          <w:rFonts w:ascii="Times New Roman" w:hAnsi="Times New Roman"/>
          <w:b/>
        </w:rPr>
        <w:t xml:space="preserve"> </w:t>
      </w:r>
      <w:r w:rsidRPr="002F3F18">
        <w:rPr>
          <w:rFonts w:ascii="Times New Roman" w:hAnsi="Times New Roman"/>
        </w:rPr>
        <w:t xml:space="preserve">poor service. </w:t>
      </w:r>
    </w:p>
    <w:p w14:paraId="6F9B8C5B" w14:textId="77777777" w:rsidR="00E75385" w:rsidRPr="002F3F18" w:rsidRDefault="00E75385" w:rsidP="00E75385">
      <w:pPr>
        <w:ind w:left="720"/>
        <w:rPr>
          <w:rFonts w:ascii="Times New Roman" w:hAnsi="Times New Roman"/>
        </w:rPr>
      </w:pPr>
    </w:p>
    <w:p w14:paraId="6F9B8C5C" w14:textId="77777777" w:rsidR="00E75385" w:rsidRPr="00E6725C" w:rsidRDefault="00E75385" w:rsidP="00E75385">
      <w:pPr>
        <w:ind w:left="720"/>
        <w:rPr>
          <w:rFonts w:ascii="Times New Roman" w:hAnsi="Times New Roman"/>
        </w:rPr>
      </w:pPr>
      <w:r w:rsidRPr="00E6725C">
        <w:rPr>
          <w:rFonts w:ascii="Times New Roman" w:hAnsi="Times New Roman"/>
          <w:b/>
        </w:rPr>
        <w:t>Staff Response</w:t>
      </w:r>
    </w:p>
    <w:p w14:paraId="6F9B8C5D" w14:textId="77777777" w:rsidR="00582C5A" w:rsidRDefault="00E75385" w:rsidP="00E75385">
      <w:pPr>
        <w:rPr>
          <w:rFonts w:ascii="Times New Roman" w:hAnsi="Times New Roman"/>
        </w:rPr>
      </w:pPr>
      <w:r>
        <w:rPr>
          <w:rFonts w:ascii="Times New Roman" w:hAnsi="Times New Roman"/>
        </w:rPr>
        <w:t>Staff attempted to reach the customer to gather information regarding the poor service issue. The customer did not return the telephone call.</w:t>
      </w:r>
    </w:p>
    <w:p w14:paraId="6F9B8C5F" w14:textId="77777777" w:rsidR="00E75385" w:rsidRPr="00135C7C" w:rsidRDefault="00E75385" w:rsidP="00E75385">
      <w:pPr>
        <w:rPr>
          <w:rFonts w:ascii="Times New Roman" w:hAnsi="Times New Roman" w:cs="Times New Roman"/>
          <w:sz w:val="24"/>
          <w:szCs w:val="24"/>
        </w:rPr>
      </w:pPr>
    </w:p>
    <w:p w14:paraId="6F9B8C60" w14:textId="77777777" w:rsidR="009D6B2C" w:rsidRPr="00135C7C" w:rsidRDefault="009D6B2C" w:rsidP="00B539B3">
      <w:pPr>
        <w:rPr>
          <w:rFonts w:ascii="Times New Roman" w:hAnsi="Times New Roman" w:cs="Times New Roman"/>
          <w:sz w:val="24"/>
          <w:szCs w:val="24"/>
        </w:rPr>
      </w:pPr>
      <w:r w:rsidRPr="00135C7C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Conclusion </w:t>
      </w:r>
    </w:p>
    <w:p w14:paraId="6F9B8C61" w14:textId="77777777" w:rsidR="009D6B2C" w:rsidRPr="00135C7C" w:rsidRDefault="009D6B2C" w:rsidP="00B539B3">
      <w:pPr>
        <w:rPr>
          <w:rFonts w:ascii="Times New Roman" w:hAnsi="Times New Roman" w:cs="Times New Roman"/>
          <w:sz w:val="24"/>
          <w:szCs w:val="24"/>
        </w:rPr>
      </w:pPr>
    </w:p>
    <w:p w14:paraId="6F9B8C62" w14:textId="42BD012C" w:rsidR="009D6B2C" w:rsidRPr="00135C7C" w:rsidRDefault="009D6B2C" w:rsidP="00B539B3">
      <w:pPr>
        <w:rPr>
          <w:rFonts w:ascii="Times New Roman" w:hAnsi="Times New Roman" w:cs="Times New Roman"/>
          <w:sz w:val="24"/>
          <w:szCs w:val="24"/>
        </w:rPr>
      </w:pPr>
      <w:r w:rsidRPr="00135C7C">
        <w:rPr>
          <w:rFonts w:ascii="Times New Roman" w:hAnsi="Times New Roman" w:cs="Times New Roman"/>
          <w:sz w:val="24"/>
          <w:szCs w:val="24"/>
        </w:rPr>
        <w:t>Commission staff has completed its review of the company’s supporting financial documents, books and records</w:t>
      </w:r>
      <w:r w:rsidR="0040781F" w:rsidRPr="00135C7C">
        <w:rPr>
          <w:rFonts w:ascii="Times New Roman" w:hAnsi="Times New Roman" w:cs="Times New Roman"/>
          <w:sz w:val="24"/>
          <w:szCs w:val="24"/>
        </w:rPr>
        <w:t xml:space="preserve"> </w:t>
      </w:r>
      <w:r w:rsidR="00174E2B">
        <w:rPr>
          <w:rFonts w:ascii="Times New Roman" w:hAnsi="Times New Roman" w:cs="Times New Roman"/>
          <w:sz w:val="24"/>
          <w:szCs w:val="24"/>
        </w:rPr>
        <w:t xml:space="preserve">as provided </w:t>
      </w:r>
      <w:r w:rsidR="0040781F" w:rsidRPr="00135C7C">
        <w:rPr>
          <w:rFonts w:ascii="Times New Roman" w:hAnsi="Times New Roman" w:cs="Times New Roman"/>
          <w:sz w:val="24"/>
          <w:szCs w:val="24"/>
        </w:rPr>
        <w:t xml:space="preserve">and concludes that the </w:t>
      </w:r>
      <w:r w:rsidR="00BB1EDE">
        <w:rPr>
          <w:rFonts w:ascii="Times New Roman" w:hAnsi="Times New Roman" w:cs="Times New Roman"/>
          <w:sz w:val="24"/>
          <w:szCs w:val="24"/>
        </w:rPr>
        <w:t xml:space="preserve">proposed </w:t>
      </w:r>
      <w:r w:rsidR="0040781F" w:rsidRPr="00135C7C">
        <w:rPr>
          <w:rFonts w:ascii="Times New Roman" w:hAnsi="Times New Roman" w:cs="Times New Roman"/>
          <w:sz w:val="24"/>
          <w:szCs w:val="24"/>
        </w:rPr>
        <w:t>revenue requirement is excessive</w:t>
      </w:r>
      <w:r w:rsidR="00290368">
        <w:rPr>
          <w:rFonts w:ascii="Times New Roman" w:hAnsi="Times New Roman" w:cs="Times New Roman"/>
          <w:sz w:val="24"/>
          <w:szCs w:val="24"/>
        </w:rPr>
        <w:t xml:space="preserve"> and t</w:t>
      </w:r>
      <w:r w:rsidRPr="00135C7C">
        <w:rPr>
          <w:rFonts w:ascii="Times New Roman" w:hAnsi="Times New Roman" w:cs="Times New Roman"/>
          <w:sz w:val="24"/>
          <w:szCs w:val="24"/>
        </w:rPr>
        <w:t xml:space="preserve">he company has not demonstrated that the proposed rates are fair, just, reasonable and sufficient. Therefore, staff recommends the commission </w:t>
      </w:r>
      <w:r w:rsidR="00782AEC" w:rsidRPr="00135C7C">
        <w:rPr>
          <w:rFonts w:ascii="Times New Roman" w:hAnsi="Times New Roman" w:cs="Times New Roman"/>
          <w:sz w:val="24"/>
          <w:szCs w:val="24"/>
        </w:rPr>
        <w:t xml:space="preserve">issue a complaint and order suspending </w:t>
      </w:r>
      <w:r w:rsidR="00782AEC" w:rsidRPr="00135C7C">
        <w:rPr>
          <w:rFonts w:ascii="Times New Roman" w:hAnsi="Times New Roman" w:cs="Times New Roman"/>
          <w:sz w:val="24"/>
          <w:szCs w:val="24"/>
        </w:rPr>
        <w:lastRenderedPageBreak/>
        <w:t>the tariff revisions filed by Peninsula Sanitation Service, Inc., on February 29, 2012</w:t>
      </w:r>
      <w:r w:rsidR="0066725B">
        <w:rPr>
          <w:rFonts w:ascii="Times New Roman" w:hAnsi="Times New Roman" w:cs="Times New Roman"/>
          <w:sz w:val="24"/>
          <w:szCs w:val="24"/>
        </w:rPr>
        <w:t>,</w:t>
      </w:r>
      <w:r w:rsidR="00ED7552">
        <w:rPr>
          <w:rFonts w:ascii="Times New Roman" w:hAnsi="Times New Roman" w:cs="Times New Roman"/>
          <w:sz w:val="24"/>
          <w:szCs w:val="24"/>
        </w:rPr>
        <w:t xml:space="preserve"> and </w:t>
      </w:r>
      <w:r w:rsidR="0066725B">
        <w:rPr>
          <w:rFonts w:ascii="Times New Roman" w:hAnsi="Times New Roman" w:cs="Times New Roman"/>
          <w:sz w:val="24"/>
          <w:szCs w:val="24"/>
        </w:rPr>
        <w:t xml:space="preserve">on </w:t>
      </w:r>
      <w:r w:rsidR="00ED7552">
        <w:rPr>
          <w:rFonts w:ascii="Times New Roman" w:hAnsi="Times New Roman" w:cs="Times New Roman"/>
          <w:sz w:val="24"/>
          <w:szCs w:val="24"/>
        </w:rPr>
        <w:t xml:space="preserve"> March 15, 2012</w:t>
      </w:r>
      <w:r w:rsidRPr="00135C7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D6B2C" w:rsidRPr="00135C7C" w:rsidSect="00B539B3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8C65" w14:textId="77777777" w:rsidR="00FE0024" w:rsidRDefault="00FE0024" w:rsidP="00B539B3">
      <w:r>
        <w:separator/>
      </w:r>
    </w:p>
  </w:endnote>
  <w:endnote w:type="continuationSeparator" w:id="0">
    <w:p w14:paraId="6F9B8C66" w14:textId="77777777" w:rsidR="00FE0024" w:rsidRDefault="00FE0024" w:rsidP="00B5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8C63" w14:textId="77777777" w:rsidR="00FE0024" w:rsidRDefault="00FE0024" w:rsidP="00B539B3">
      <w:r>
        <w:separator/>
      </w:r>
    </w:p>
  </w:footnote>
  <w:footnote w:type="continuationSeparator" w:id="0">
    <w:p w14:paraId="6F9B8C64" w14:textId="77777777" w:rsidR="00FE0024" w:rsidRDefault="00FE0024" w:rsidP="00B5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B8C67" w14:textId="77777777" w:rsidR="00FE0024" w:rsidRPr="00B539B3" w:rsidRDefault="00FE0024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>Docket TG-</w:t>
    </w:r>
    <w:r>
      <w:rPr>
        <w:rFonts w:ascii="Times New Roman" w:hAnsi="Times New Roman" w:cs="Times New Roman"/>
      </w:rPr>
      <w:t>120283</w:t>
    </w:r>
  </w:p>
  <w:p w14:paraId="6F9B8C68" w14:textId="5205CD72" w:rsidR="00FE0024" w:rsidRPr="00B539B3" w:rsidRDefault="000D1DB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May 31</w:t>
    </w:r>
    <w:r w:rsidR="00FE0024">
      <w:rPr>
        <w:rFonts w:ascii="Times New Roman" w:hAnsi="Times New Roman" w:cs="Times New Roman"/>
      </w:rPr>
      <w:t>, 2012</w:t>
    </w:r>
  </w:p>
  <w:p w14:paraId="6F9B8C69" w14:textId="77777777" w:rsidR="00FE0024" w:rsidRDefault="00FE0024">
    <w:pPr>
      <w:pStyle w:val="Header"/>
      <w:rPr>
        <w:rFonts w:ascii="Times New Roman" w:hAnsi="Times New Roman" w:cs="Times New Roman"/>
        <w:noProof/>
      </w:rPr>
    </w:pPr>
    <w:r w:rsidRPr="00B539B3">
      <w:rPr>
        <w:rFonts w:ascii="Times New Roman" w:hAnsi="Times New Roman" w:cs="Times New Roman"/>
      </w:rPr>
      <w:t xml:space="preserve">Page </w:t>
    </w:r>
    <w:r w:rsidRPr="00B539B3">
      <w:rPr>
        <w:rFonts w:ascii="Times New Roman" w:hAnsi="Times New Roman" w:cs="Times New Roman"/>
      </w:rPr>
      <w:fldChar w:fldCharType="begin"/>
    </w:r>
    <w:r w:rsidRPr="00B539B3">
      <w:rPr>
        <w:rFonts w:ascii="Times New Roman" w:hAnsi="Times New Roman" w:cs="Times New Roman"/>
      </w:rPr>
      <w:instrText xml:space="preserve"> PAGE   \* MERGEFORMAT </w:instrText>
    </w:r>
    <w:r w:rsidRPr="00B539B3">
      <w:rPr>
        <w:rFonts w:ascii="Times New Roman" w:hAnsi="Times New Roman" w:cs="Times New Roman"/>
      </w:rPr>
      <w:fldChar w:fldCharType="separate"/>
    </w:r>
    <w:r w:rsidR="000D7D12">
      <w:rPr>
        <w:rFonts w:ascii="Times New Roman" w:hAnsi="Times New Roman" w:cs="Times New Roman"/>
        <w:noProof/>
      </w:rPr>
      <w:t>4</w:t>
    </w:r>
    <w:r w:rsidRPr="00B539B3">
      <w:rPr>
        <w:rFonts w:ascii="Times New Roman" w:hAnsi="Times New Roman" w:cs="Times New Roman"/>
        <w:noProof/>
      </w:rPr>
      <w:fldChar w:fldCharType="end"/>
    </w:r>
  </w:p>
  <w:p w14:paraId="6F55E946" w14:textId="77777777" w:rsidR="000D1DB6" w:rsidRPr="00B539B3" w:rsidRDefault="000D1DB6">
    <w:pPr>
      <w:pStyle w:val="Header"/>
      <w:rPr>
        <w:rFonts w:ascii="Times New Roman" w:hAnsi="Times New Roman" w:cs="Times New Roman"/>
      </w:rPr>
    </w:pPr>
  </w:p>
  <w:p w14:paraId="6F9B8C6A" w14:textId="77777777" w:rsidR="00FE0024" w:rsidRPr="00B539B3" w:rsidRDefault="00FE002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51B3"/>
    <w:multiLevelType w:val="hybridMultilevel"/>
    <w:tmpl w:val="9B2C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C2FC7"/>
    <w:multiLevelType w:val="hybridMultilevel"/>
    <w:tmpl w:val="618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A"/>
    <w:rsid w:val="00053690"/>
    <w:rsid w:val="000910A7"/>
    <w:rsid w:val="000A6E89"/>
    <w:rsid w:val="000B52B9"/>
    <w:rsid w:val="000C490A"/>
    <w:rsid w:val="000D13F6"/>
    <w:rsid w:val="000D1DB6"/>
    <w:rsid w:val="000D7D12"/>
    <w:rsid w:val="000E640C"/>
    <w:rsid w:val="00100786"/>
    <w:rsid w:val="00135568"/>
    <w:rsid w:val="00135C7C"/>
    <w:rsid w:val="00161950"/>
    <w:rsid w:val="00174E2B"/>
    <w:rsid w:val="001A4849"/>
    <w:rsid w:val="001B2A3B"/>
    <w:rsid w:val="001C5AB1"/>
    <w:rsid w:val="001E1D7A"/>
    <w:rsid w:val="001F2534"/>
    <w:rsid w:val="001F6BCE"/>
    <w:rsid w:val="001F6CBE"/>
    <w:rsid w:val="00273F91"/>
    <w:rsid w:val="00290368"/>
    <w:rsid w:val="00292C45"/>
    <w:rsid w:val="002B1594"/>
    <w:rsid w:val="002C039A"/>
    <w:rsid w:val="002C14BE"/>
    <w:rsid w:val="002C2639"/>
    <w:rsid w:val="002E2EB1"/>
    <w:rsid w:val="00300F95"/>
    <w:rsid w:val="003658C8"/>
    <w:rsid w:val="00373D3A"/>
    <w:rsid w:val="003A34EA"/>
    <w:rsid w:val="003A3A51"/>
    <w:rsid w:val="003C639D"/>
    <w:rsid w:val="0040781F"/>
    <w:rsid w:val="00411564"/>
    <w:rsid w:val="004121AA"/>
    <w:rsid w:val="00435EBA"/>
    <w:rsid w:val="00462544"/>
    <w:rsid w:val="004D30C5"/>
    <w:rsid w:val="004E5158"/>
    <w:rsid w:val="00505DF9"/>
    <w:rsid w:val="00551F08"/>
    <w:rsid w:val="00552600"/>
    <w:rsid w:val="00553755"/>
    <w:rsid w:val="00582C5A"/>
    <w:rsid w:val="005833F2"/>
    <w:rsid w:val="00592FB6"/>
    <w:rsid w:val="005A6C74"/>
    <w:rsid w:val="005B2581"/>
    <w:rsid w:val="005D65D6"/>
    <w:rsid w:val="0060794E"/>
    <w:rsid w:val="006565B6"/>
    <w:rsid w:val="0066725B"/>
    <w:rsid w:val="00672F7B"/>
    <w:rsid w:val="00694D42"/>
    <w:rsid w:val="006A41EE"/>
    <w:rsid w:val="006A67E0"/>
    <w:rsid w:val="006B6064"/>
    <w:rsid w:val="006D2F05"/>
    <w:rsid w:val="00777383"/>
    <w:rsid w:val="00782AEC"/>
    <w:rsid w:val="00794028"/>
    <w:rsid w:val="00817CAF"/>
    <w:rsid w:val="00867A94"/>
    <w:rsid w:val="008E68C5"/>
    <w:rsid w:val="0092053A"/>
    <w:rsid w:val="00963B04"/>
    <w:rsid w:val="009D6B2C"/>
    <w:rsid w:val="009F358F"/>
    <w:rsid w:val="00A01737"/>
    <w:rsid w:val="00A62FD5"/>
    <w:rsid w:val="00A82A4D"/>
    <w:rsid w:val="00A84C2A"/>
    <w:rsid w:val="00AD3312"/>
    <w:rsid w:val="00AE273E"/>
    <w:rsid w:val="00B13041"/>
    <w:rsid w:val="00B539B3"/>
    <w:rsid w:val="00B74AC4"/>
    <w:rsid w:val="00BB1EDE"/>
    <w:rsid w:val="00BD0E96"/>
    <w:rsid w:val="00C22B06"/>
    <w:rsid w:val="00C2523A"/>
    <w:rsid w:val="00C57A51"/>
    <w:rsid w:val="00CC4DB3"/>
    <w:rsid w:val="00CF61E1"/>
    <w:rsid w:val="00D377CE"/>
    <w:rsid w:val="00DA1B86"/>
    <w:rsid w:val="00DD2A47"/>
    <w:rsid w:val="00DE1F96"/>
    <w:rsid w:val="00E40597"/>
    <w:rsid w:val="00E652B5"/>
    <w:rsid w:val="00E75385"/>
    <w:rsid w:val="00E96514"/>
    <w:rsid w:val="00EC2403"/>
    <w:rsid w:val="00ED54F4"/>
    <w:rsid w:val="00ED7552"/>
    <w:rsid w:val="00EE0FD3"/>
    <w:rsid w:val="00F21B68"/>
    <w:rsid w:val="00F306C5"/>
    <w:rsid w:val="00F32240"/>
    <w:rsid w:val="00F41F37"/>
    <w:rsid w:val="00FD5AA9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8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0FB62C35A6CA41B8EA1EFFC50AC260" ma:contentTypeVersion="139" ma:contentTypeDescription="" ma:contentTypeScope="" ma:versionID="01335a038abe8643e6e4a658dd4139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2012-02-29T08:00:00+00:00</OpenedDate>
    <Date1 xmlns="dc463f71-b30c-4ab2-9473-d307f9d35888">2012-05-31T07:00:00+00:00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120283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C6C5EB4-ED8F-4C03-B12A-6338F8E92992}"/>
</file>

<file path=customXml/itemProps2.xml><?xml version="1.0" encoding="utf-8"?>
<ds:datastoreItem xmlns:ds="http://schemas.openxmlformats.org/officeDocument/2006/customXml" ds:itemID="{CBCB2493-01FE-4998-A4BC-FC9C626CF153}"/>
</file>

<file path=customXml/itemProps3.xml><?xml version="1.0" encoding="utf-8"?>
<ds:datastoreItem xmlns:ds="http://schemas.openxmlformats.org/officeDocument/2006/customXml" ds:itemID="{322B38C8-9D78-4638-A4D7-34003721C767}"/>
</file>

<file path=customXml/itemProps4.xml><?xml version="1.0" encoding="utf-8"?>
<ds:datastoreItem xmlns:ds="http://schemas.openxmlformats.org/officeDocument/2006/customXml" ds:itemID="{E749B113-8329-4F06-B979-9B30DF0F7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White</dc:creator>
  <cp:lastModifiedBy>Lisa Wyse, Records Manager</cp:lastModifiedBy>
  <cp:revision>2</cp:revision>
  <dcterms:created xsi:type="dcterms:W3CDTF">2012-05-25T23:02:00Z</dcterms:created>
  <dcterms:modified xsi:type="dcterms:W3CDTF">2012-05-25T23:02:00Z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0x0101006E56B4D1795A2E4DB2F0B01679ED314A00790FB62C35A6CA41B8EA1EFFC50AC260</vt:lpwstr>
  </property>
  <property fmtid="{D5CDD505-2E9C-101B-9397-08002B2CF9AE}" pid="3" name="_docset_NoMedatataSyncRequired">
    <vt:lpwstr>False</vt:lpwstr>
  </property>
</Properties>
</file>