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A" w:rsidRPr="00EB78C5" w:rsidRDefault="00EB78C5" w:rsidP="00EA0013">
      <w:pPr>
        <w:pStyle w:val="NoSpacing"/>
        <w:spacing w:line="264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78C5">
        <w:rPr>
          <w:b/>
          <w:sz w:val="20"/>
          <w:szCs w:val="20"/>
        </w:rPr>
        <w:t>[Service Date December 8, 2010]</w:t>
      </w:r>
    </w:p>
    <w:p w:rsidR="00681D73" w:rsidRDefault="00681D73" w:rsidP="00EA0013">
      <w:pPr>
        <w:pStyle w:val="NoSpacing"/>
        <w:spacing w:line="264" w:lineRule="auto"/>
      </w:pPr>
    </w:p>
    <w:p w:rsidR="00BE73D0" w:rsidRDefault="00BE73D0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  <w:jc w:val="center"/>
      </w:pPr>
      <w:r>
        <w:t xml:space="preserve">December </w:t>
      </w:r>
      <w:r w:rsidR="000B573B">
        <w:t>8,</w:t>
      </w:r>
      <w:r>
        <w:t xml:space="preserve"> 2010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Pr="00681D73" w:rsidRDefault="00681D73" w:rsidP="00EA0013">
      <w:pPr>
        <w:pStyle w:val="NoSpacing"/>
        <w:spacing w:line="264" w:lineRule="auto"/>
        <w:jc w:val="center"/>
        <w:rPr>
          <w:b/>
        </w:rPr>
      </w:pPr>
      <w:r w:rsidRPr="00681D73">
        <w:rPr>
          <w:b/>
        </w:rPr>
        <w:t>NOTICE OF WITHDRAWAL OF RULEMAKING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BE73D0">
      <w:pPr>
        <w:pStyle w:val="NoSpacing"/>
        <w:spacing w:line="264" w:lineRule="auto"/>
        <w:ind w:left="720" w:hanging="720"/>
      </w:pPr>
      <w:r>
        <w:t>Re:</w:t>
      </w:r>
      <w:r>
        <w:tab/>
        <w:t>Rulemaking to Consider Modification of Existing Rules for Access to Public Records</w:t>
      </w:r>
      <w:r w:rsidR="00BE73D0">
        <w:t xml:space="preserve">, </w:t>
      </w:r>
      <w:r>
        <w:t>Docket A-101474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  <w:r>
        <w:t>TO ALL INTERESTED PERSONS: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  <w:r>
        <w:t xml:space="preserve">On September 22, 2010, the Washington Utilities and Transportation Commission (Commission) filed with the Code Reviser a </w:t>
      </w:r>
      <w:proofErr w:type="spellStart"/>
      <w:r>
        <w:t>Preproposal</w:t>
      </w:r>
      <w:proofErr w:type="spellEnd"/>
      <w:r>
        <w:t xml:space="preserve"> Statement of Inquiry (CR-101) to consider the need to develop new rules and/or modify existing rules in WAC 480-04 (Public Access to Information and Records) to reflect </w:t>
      </w:r>
      <w:proofErr w:type="spellStart"/>
      <w:r>
        <w:t>recodification</w:t>
      </w:r>
      <w:proofErr w:type="spellEnd"/>
      <w:r>
        <w:t xml:space="preserve"> of the Public Records Act into RCW 42.56, address additional legislative changes to the public Records Act, and to improve the clarify the agency’s internal processes regarding public records.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681D73" w:rsidP="00EA0013">
      <w:pPr>
        <w:pStyle w:val="NoSpacing"/>
        <w:spacing w:line="264" w:lineRule="auto"/>
      </w:pPr>
      <w:r>
        <w:t xml:space="preserve">On November 17, 2010, Governor </w:t>
      </w:r>
      <w:proofErr w:type="spellStart"/>
      <w:r>
        <w:t>Gregoire</w:t>
      </w:r>
      <w:proofErr w:type="spellEnd"/>
      <w:r>
        <w:t xml:space="preserve"> signed </w:t>
      </w:r>
      <w:r w:rsidR="00F51D53">
        <w:t>E</w:t>
      </w:r>
      <w:r>
        <w:t xml:space="preserve">xecutive </w:t>
      </w:r>
      <w:r w:rsidR="00F51D53">
        <w:t>O</w:t>
      </w:r>
      <w:r>
        <w:t>rder</w:t>
      </w:r>
      <w:r w:rsidR="003248FE">
        <w:t xml:space="preserve"> 10-06</w:t>
      </w:r>
      <w:r>
        <w:t xml:space="preserve"> suspending and limiting the state rule making process to help small businesses and local governments as the state continues its economic recovery.  Governor </w:t>
      </w:r>
      <w:proofErr w:type="spellStart"/>
      <w:r>
        <w:t>Gregoire</w:t>
      </w:r>
      <w:proofErr w:type="spellEnd"/>
      <w:r>
        <w:t xml:space="preserve"> has directed state agencies to suspend </w:t>
      </w:r>
      <w:r w:rsidR="0022121D">
        <w:t>development and adoption of non-critical rules until December 31, 2011.</w:t>
      </w:r>
    </w:p>
    <w:p w:rsidR="00681D73" w:rsidRDefault="00681D73" w:rsidP="00EA0013">
      <w:pPr>
        <w:pStyle w:val="NoSpacing"/>
        <w:spacing w:line="264" w:lineRule="auto"/>
      </w:pPr>
    </w:p>
    <w:p w:rsidR="00681D73" w:rsidRDefault="0022121D" w:rsidP="00EA0013">
      <w:pPr>
        <w:pStyle w:val="NoSpacing"/>
        <w:spacing w:line="264" w:lineRule="auto"/>
      </w:pPr>
      <w:r>
        <w:t>The Commission has de</w:t>
      </w:r>
      <w:r w:rsidR="00EA0013">
        <w:t>termined</w:t>
      </w:r>
      <w:r>
        <w:t>, based on guidelines</w:t>
      </w:r>
      <w:r w:rsidR="000C7171">
        <w:t xml:space="preserve"> for implementing the Executive Order</w:t>
      </w:r>
      <w:r>
        <w:t xml:space="preserve"> provided</w:t>
      </w:r>
      <w:r w:rsidR="000C7171">
        <w:t xml:space="preserve"> by the Office of Financial Management</w:t>
      </w:r>
      <w:r>
        <w:t xml:space="preserve">, to close this </w:t>
      </w:r>
      <w:r w:rsidR="000C7171">
        <w:t xml:space="preserve">proceeding </w:t>
      </w:r>
      <w:r>
        <w:t>without taking further action.</w:t>
      </w:r>
      <w:r w:rsidR="00EA0013">
        <w:t xml:space="preserve">  </w:t>
      </w:r>
      <w:r w:rsidR="00681D73">
        <w:t>The Commission appreciates the stakeholders’ participation in this rulemaking inquiry</w:t>
      </w:r>
      <w:r>
        <w:t xml:space="preserve"> and will revisit th</w:t>
      </w:r>
      <w:r w:rsidR="00EA0013">
        <w:t>ese rules in 2012.</w:t>
      </w: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  <w:r>
        <w:t>Sincerely,</w:t>
      </w: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</w:p>
    <w:p w:rsidR="0022121D" w:rsidRDefault="0022121D" w:rsidP="00EA0013">
      <w:pPr>
        <w:pStyle w:val="NoSpacing"/>
        <w:spacing w:line="264" w:lineRule="auto"/>
      </w:pPr>
      <w:r>
        <w:t>DAVID W. DANNER</w:t>
      </w:r>
    </w:p>
    <w:p w:rsidR="0022121D" w:rsidRDefault="0022121D" w:rsidP="00EA0013">
      <w:pPr>
        <w:pStyle w:val="NoSpacing"/>
        <w:spacing w:line="264" w:lineRule="auto"/>
      </w:pPr>
      <w:r>
        <w:t>Executive Director and Secretary</w:t>
      </w:r>
    </w:p>
    <w:sectPr w:rsidR="0022121D" w:rsidSect="00BE73D0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F0" w:rsidRDefault="00F46AF0" w:rsidP="0022121D">
      <w:pPr>
        <w:spacing w:after="0" w:line="240" w:lineRule="auto"/>
      </w:pPr>
      <w:r>
        <w:separator/>
      </w:r>
    </w:p>
  </w:endnote>
  <w:endnote w:type="continuationSeparator" w:id="0">
    <w:p w:rsidR="00F46AF0" w:rsidRDefault="00F46AF0" w:rsidP="0022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F0" w:rsidRDefault="00F46AF0" w:rsidP="0022121D">
      <w:pPr>
        <w:spacing w:after="0" w:line="240" w:lineRule="auto"/>
      </w:pPr>
      <w:r>
        <w:separator/>
      </w:r>
    </w:p>
  </w:footnote>
  <w:footnote w:type="continuationSeparator" w:id="0">
    <w:p w:rsidR="00F46AF0" w:rsidRDefault="00F46AF0" w:rsidP="00221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D73"/>
    <w:rsid w:val="0001172D"/>
    <w:rsid w:val="000259FC"/>
    <w:rsid w:val="00076D36"/>
    <w:rsid w:val="0008035C"/>
    <w:rsid w:val="000879DA"/>
    <w:rsid w:val="000A7BB9"/>
    <w:rsid w:val="000B17DA"/>
    <w:rsid w:val="000B573B"/>
    <w:rsid w:val="000C6F04"/>
    <w:rsid w:val="000C7171"/>
    <w:rsid w:val="000D42A6"/>
    <w:rsid w:val="000E6358"/>
    <w:rsid w:val="0010178E"/>
    <w:rsid w:val="0016656A"/>
    <w:rsid w:val="00173FE3"/>
    <w:rsid w:val="001750AC"/>
    <w:rsid w:val="00192193"/>
    <w:rsid w:val="001B1E79"/>
    <w:rsid w:val="001B22B6"/>
    <w:rsid w:val="001C5AB1"/>
    <w:rsid w:val="0022121D"/>
    <w:rsid w:val="00260E6E"/>
    <w:rsid w:val="0026661F"/>
    <w:rsid w:val="00296952"/>
    <w:rsid w:val="002B2F81"/>
    <w:rsid w:val="002B7581"/>
    <w:rsid w:val="002C039A"/>
    <w:rsid w:val="002E5AB8"/>
    <w:rsid w:val="002F5766"/>
    <w:rsid w:val="002F60C4"/>
    <w:rsid w:val="00303FE3"/>
    <w:rsid w:val="00307D21"/>
    <w:rsid w:val="00324588"/>
    <w:rsid w:val="003248FE"/>
    <w:rsid w:val="00324D25"/>
    <w:rsid w:val="003276B9"/>
    <w:rsid w:val="00385929"/>
    <w:rsid w:val="003F58FD"/>
    <w:rsid w:val="004331E6"/>
    <w:rsid w:val="00443D88"/>
    <w:rsid w:val="00474599"/>
    <w:rsid w:val="0047553A"/>
    <w:rsid w:val="00551184"/>
    <w:rsid w:val="00552EC7"/>
    <w:rsid w:val="005A5233"/>
    <w:rsid w:val="00622265"/>
    <w:rsid w:val="00640B13"/>
    <w:rsid w:val="00654760"/>
    <w:rsid w:val="00664958"/>
    <w:rsid w:val="00664CAD"/>
    <w:rsid w:val="00681D73"/>
    <w:rsid w:val="00694EFC"/>
    <w:rsid w:val="006B5C1C"/>
    <w:rsid w:val="006D6003"/>
    <w:rsid w:val="006F7629"/>
    <w:rsid w:val="00702F0F"/>
    <w:rsid w:val="007057D1"/>
    <w:rsid w:val="00716E7D"/>
    <w:rsid w:val="00721D96"/>
    <w:rsid w:val="007241D6"/>
    <w:rsid w:val="00735C91"/>
    <w:rsid w:val="007532C2"/>
    <w:rsid w:val="007A138E"/>
    <w:rsid w:val="007B1E25"/>
    <w:rsid w:val="007B37BD"/>
    <w:rsid w:val="007B3812"/>
    <w:rsid w:val="007C719F"/>
    <w:rsid w:val="007D12EF"/>
    <w:rsid w:val="007D1BA3"/>
    <w:rsid w:val="007E23B4"/>
    <w:rsid w:val="007F1BFD"/>
    <w:rsid w:val="00805FAF"/>
    <w:rsid w:val="008A34AF"/>
    <w:rsid w:val="008B6360"/>
    <w:rsid w:val="008C1AA9"/>
    <w:rsid w:val="008F499F"/>
    <w:rsid w:val="008F4B8E"/>
    <w:rsid w:val="008F5E3E"/>
    <w:rsid w:val="00906984"/>
    <w:rsid w:val="009114D6"/>
    <w:rsid w:val="009275B2"/>
    <w:rsid w:val="0094241A"/>
    <w:rsid w:val="0096290E"/>
    <w:rsid w:val="00984ED9"/>
    <w:rsid w:val="00995B1A"/>
    <w:rsid w:val="009D22E0"/>
    <w:rsid w:val="009E7811"/>
    <w:rsid w:val="009F1D6E"/>
    <w:rsid w:val="009F6CBA"/>
    <w:rsid w:val="00A019A3"/>
    <w:rsid w:val="00A44155"/>
    <w:rsid w:val="00A64FDF"/>
    <w:rsid w:val="00A67F3E"/>
    <w:rsid w:val="00A84C2A"/>
    <w:rsid w:val="00AA5126"/>
    <w:rsid w:val="00AE0493"/>
    <w:rsid w:val="00AE56C4"/>
    <w:rsid w:val="00AE70E5"/>
    <w:rsid w:val="00AF07A5"/>
    <w:rsid w:val="00B21388"/>
    <w:rsid w:val="00B62BAC"/>
    <w:rsid w:val="00B804C7"/>
    <w:rsid w:val="00B94AFC"/>
    <w:rsid w:val="00BB6188"/>
    <w:rsid w:val="00BC4FFA"/>
    <w:rsid w:val="00BD60D5"/>
    <w:rsid w:val="00BE1F63"/>
    <w:rsid w:val="00BE3395"/>
    <w:rsid w:val="00BE607C"/>
    <w:rsid w:val="00BE73D0"/>
    <w:rsid w:val="00C002C5"/>
    <w:rsid w:val="00C46B6C"/>
    <w:rsid w:val="00C75523"/>
    <w:rsid w:val="00CE2FD8"/>
    <w:rsid w:val="00CF199B"/>
    <w:rsid w:val="00D24C81"/>
    <w:rsid w:val="00D87F1F"/>
    <w:rsid w:val="00DA1F3E"/>
    <w:rsid w:val="00DD2A47"/>
    <w:rsid w:val="00DD6D8F"/>
    <w:rsid w:val="00DF0509"/>
    <w:rsid w:val="00E04526"/>
    <w:rsid w:val="00E240C7"/>
    <w:rsid w:val="00E26CF4"/>
    <w:rsid w:val="00E67E22"/>
    <w:rsid w:val="00E769E1"/>
    <w:rsid w:val="00EA0013"/>
    <w:rsid w:val="00EA22F7"/>
    <w:rsid w:val="00EA58E0"/>
    <w:rsid w:val="00EA6D49"/>
    <w:rsid w:val="00EB490A"/>
    <w:rsid w:val="00EB5060"/>
    <w:rsid w:val="00EB78C5"/>
    <w:rsid w:val="00EC4EE3"/>
    <w:rsid w:val="00F46AF0"/>
    <w:rsid w:val="00F51D53"/>
    <w:rsid w:val="00F60794"/>
    <w:rsid w:val="00F6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5"/>
        <w:szCs w:val="25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8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78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178E"/>
    <w:pPr>
      <w:keepNext/>
      <w:keepLines/>
      <w:spacing w:after="0" w:line="264" w:lineRule="auto"/>
      <w:ind w:left="720"/>
      <w:outlineLvl w:val="2"/>
    </w:pPr>
    <w:rPr>
      <w:rFonts w:eastAsiaTheme="majorEastAsia" w:cstheme="majorBidi"/>
      <w:b/>
      <w:bCs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1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1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7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178E"/>
    <w:rPr>
      <w:rFonts w:eastAsiaTheme="majorEastAsia" w:cstheme="majorBidi"/>
      <w:b/>
      <w:bCs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26661F"/>
    <w:pPr>
      <w:spacing w:after="0" w:line="36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61F"/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178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178E"/>
    <w:rPr>
      <w:rFonts w:eastAsiaTheme="majorEastAsi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0178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0178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01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01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2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3902A0D76FF478A59651AA65532CC" ma:contentTypeVersion="131" ma:contentTypeDescription="" ma:contentTypeScope="" ma:versionID="1c44b76911bed58628d588c08a9bf4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2010-09-01T07:00:00+00:00</OpenedDate>
    <Date1 xmlns="dc463f71-b30c-4ab2-9473-d307f9d35888">2010-12-08T08:00:00+00:00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101474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CCD0D4B-48BA-4C2E-BE64-3F3141849387}"/>
</file>

<file path=customXml/itemProps2.xml><?xml version="1.0" encoding="utf-8"?>
<ds:datastoreItem xmlns:ds="http://schemas.openxmlformats.org/officeDocument/2006/customXml" ds:itemID="{0E212B3A-8C80-4930-9087-4088E35B966A}"/>
</file>

<file path=customXml/itemProps3.xml><?xml version="1.0" encoding="utf-8"?>
<ds:datastoreItem xmlns:ds="http://schemas.openxmlformats.org/officeDocument/2006/customXml" ds:itemID="{CA9C1A3E-621B-4AC5-9DB8-723F41257001}"/>
</file>

<file path=customXml/itemProps4.xml><?xml version="1.0" encoding="utf-8"?>
<ds:datastoreItem xmlns:ds="http://schemas.openxmlformats.org/officeDocument/2006/customXml" ds:itemID="{28ED5E26-EB03-49F4-AF2E-DAA838A5C35C}"/>
</file>

<file path=customXml/itemProps5.xml><?xml version="1.0" encoding="utf-8"?>
<ds:datastoreItem xmlns:ds="http://schemas.openxmlformats.org/officeDocument/2006/customXml" ds:itemID="{CB41E8C2-1A41-44E5-81CF-1D87C6F22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Kippi Walker</dc:creator>
  <cp:keywords/>
  <dc:description/>
  <cp:lastModifiedBy>Kippi Walker</cp:lastModifiedBy>
  <cp:revision>4</cp:revision>
  <cp:lastPrinted>2010-12-07T15:28:00Z</cp:lastPrinted>
  <dcterms:created xsi:type="dcterms:W3CDTF">2010-12-07T15:27:00Z</dcterms:created>
  <dcterms:modified xsi:type="dcterms:W3CDTF">2010-12-07T19:14:00Z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0x0101006E56B4D1795A2E4DB2F0B01679ED314A008993902A0D76FF478A59651AA65532CC</vt:lpwstr>
  </property>
  <property fmtid="{D5CDD505-2E9C-101B-9397-08002B2CF9AE}" pid="3" name="_docset_NoMedatataSyncRequired">
    <vt:lpwstr>False</vt:lpwstr>
  </property>
</Properties>
</file>