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5E62E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4E5E62F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4E5E6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4E5E63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4E5E63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4E5E63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4E5E63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4E5E63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4E5E636" w14:textId="263EACC1" w:rsidR="00803373" w:rsidRPr="00391AFB" w:rsidRDefault="00693A4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22, 2015</w:t>
      </w:r>
    </w:p>
    <w:p w14:paraId="34E5E6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4E5E6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4E5E6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0B5BE7B" w14:textId="77777777" w:rsidR="00693A4A" w:rsidRPr="00693A4A" w:rsidRDefault="00693A4A" w:rsidP="00693A4A">
      <w:pPr>
        <w:widowControl/>
        <w:ind w:left="720" w:hanging="720"/>
        <w:rPr>
          <w:rFonts w:ascii="Times New Roman" w:hAnsi="Times New Roman"/>
          <w:sz w:val="24"/>
        </w:rPr>
      </w:pPr>
      <w:r w:rsidRPr="00693A4A">
        <w:rPr>
          <w:rFonts w:ascii="Times New Roman" w:hAnsi="Times New Roman"/>
          <w:sz w:val="24"/>
        </w:rPr>
        <w:t>Steven V. King, Executive Director and Secretary</w:t>
      </w:r>
    </w:p>
    <w:p w14:paraId="47593C17" w14:textId="77777777" w:rsidR="00693A4A" w:rsidRPr="00693A4A" w:rsidRDefault="00693A4A" w:rsidP="00693A4A">
      <w:pPr>
        <w:widowControl/>
        <w:ind w:left="720" w:hanging="720"/>
        <w:rPr>
          <w:rFonts w:ascii="Times New Roman" w:hAnsi="Times New Roman"/>
          <w:sz w:val="24"/>
        </w:rPr>
      </w:pPr>
      <w:r w:rsidRPr="00693A4A">
        <w:rPr>
          <w:rFonts w:ascii="Times New Roman" w:hAnsi="Times New Roman"/>
          <w:sz w:val="24"/>
        </w:rPr>
        <w:t>Washington Utilities and Transportation Commission</w:t>
      </w:r>
    </w:p>
    <w:p w14:paraId="45631C2A" w14:textId="77777777" w:rsidR="00693A4A" w:rsidRPr="00693A4A" w:rsidRDefault="00693A4A" w:rsidP="00693A4A">
      <w:pPr>
        <w:widowControl/>
        <w:ind w:left="720" w:hanging="720"/>
        <w:rPr>
          <w:rFonts w:ascii="Times New Roman" w:hAnsi="Times New Roman"/>
          <w:sz w:val="24"/>
        </w:rPr>
      </w:pPr>
      <w:r w:rsidRPr="00693A4A">
        <w:rPr>
          <w:rFonts w:ascii="Times New Roman" w:hAnsi="Times New Roman"/>
          <w:sz w:val="24"/>
        </w:rPr>
        <w:t>1300 S. Evergreen Park Dr. SW</w:t>
      </w:r>
    </w:p>
    <w:p w14:paraId="063C60FC" w14:textId="77777777" w:rsidR="00693A4A" w:rsidRPr="00693A4A" w:rsidRDefault="00693A4A" w:rsidP="00693A4A">
      <w:pPr>
        <w:widowControl/>
        <w:ind w:left="720" w:hanging="720"/>
        <w:rPr>
          <w:rFonts w:ascii="Times New Roman" w:hAnsi="Times New Roman"/>
          <w:sz w:val="24"/>
        </w:rPr>
      </w:pPr>
      <w:r w:rsidRPr="00693A4A">
        <w:rPr>
          <w:rFonts w:ascii="Times New Roman" w:hAnsi="Times New Roman"/>
          <w:sz w:val="24"/>
        </w:rPr>
        <w:t xml:space="preserve">P. O. Box 47250 </w:t>
      </w:r>
    </w:p>
    <w:p w14:paraId="55616256" w14:textId="77777777" w:rsidR="00693A4A" w:rsidRPr="00693A4A" w:rsidRDefault="00693A4A" w:rsidP="00693A4A">
      <w:pPr>
        <w:widowControl/>
        <w:ind w:left="720" w:hanging="720"/>
        <w:rPr>
          <w:rFonts w:ascii="Times New Roman" w:hAnsi="Times New Roman"/>
          <w:sz w:val="24"/>
        </w:rPr>
      </w:pPr>
      <w:r w:rsidRPr="00693A4A">
        <w:rPr>
          <w:rFonts w:ascii="Times New Roman" w:hAnsi="Times New Roman"/>
          <w:sz w:val="24"/>
        </w:rPr>
        <w:t>Olympia, Washington  98504-7250</w:t>
      </w:r>
    </w:p>
    <w:p w14:paraId="0105ED57" w14:textId="77777777" w:rsidR="00693A4A" w:rsidRDefault="00693A4A" w:rsidP="00871BCA">
      <w:pPr>
        <w:widowControl/>
        <w:ind w:left="720" w:hanging="720"/>
        <w:rPr>
          <w:rFonts w:ascii="Times New Roman" w:hAnsi="Times New Roman"/>
          <w:sz w:val="24"/>
        </w:rPr>
      </w:pPr>
    </w:p>
    <w:p w14:paraId="34E5E640" w14:textId="77777777" w:rsidR="00711347" w:rsidRPr="00391AFB" w:rsidRDefault="00EE430E" w:rsidP="00871BC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71BCA">
        <w:rPr>
          <w:rFonts w:ascii="Times New Roman" w:hAnsi="Times New Roman"/>
          <w:i/>
          <w:sz w:val="24"/>
        </w:rPr>
        <w:t>Joint Application of Qwest Communications International, Inc. and CenturyTel, Inc. for Approval of Indirect Transfer of Control</w:t>
      </w:r>
    </w:p>
    <w:p w14:paraId="34E5E64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71BCA">
        <w:rPr>
          <w:rFonts w:ascii="Times New Roman" w:hAnsi="Times New Roman"/>
          <w:sz w:val="24"/>
        </w:rPr>
        <w:t>UT-100820</w:t>
      </w:r>
    </w:p>
    <w:p w14:paraId="34E5E642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4E5E643" w14:textId="5224E5AE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93A4A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4E5E64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4E5E645" w14:textId="37EF52D3" w:rsidR="00803373" w:rsidRPr="0096232C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726C8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</w:t>
      </w:r>
      <w:r w:rsidR="007E148D" w:rsidRPr="007E148D">
        <w:rPr>
          <w:rFonts w:ascii="Times New Roman" w:hAnsi="Times New Roman"/>
          <w:sz w:val="24"/>
        </w:rPr>
        <w:t>Commission Staff</w:t>
      </w:r>
      <w:r w:rsidR="00B04821">
        <w:rPr>
          <w:rFonts w:ascii="Times New Roman" w:hAnsi="Times New Roman"/>
          <w:sz w:val="24"/>
        </w:rPr>
        <w:t>’s</w:t>
      </w:r>
      <w:r w:rsidR="007E148D" w:rsidRPr="007E148D">
        <w:rPr>
          <w:rFonts w:ascii="Times New Roman" w:hAnsi="Times New Roman"/>
          <w:sz w:val="24"/>
        </w:rPr>
        <w:t xml:space="preserve"> Response to C</w:t>
      </w:r>
      <w:r w:rsidR="00693A4A">
        <w:rPr>
          <w:rFonts w:ascii="Times New Roman" w:hAnsi="Times New Roman"/>
          <w:sz w:val="24"/>
        </w:rPr>
        <w:t>enturyLink’s Petition for Waive</w:t>
      </w:r>
      <w:r w:rsidR="00CF0B41">
        <w:rPr>
          <w:rFonts w:ascii="Times New Roman" w:hAnsi="Times New Roman"/>
          <w:sz w:val="24"/>
        </w:rPr>
        <w:t>r</w:t>
      </w:r>
      <w:bookmarkStart w:id="0" w:name="_GoBack"/>
      <w:bookmarkEnd w:id="0"/>
      <w:r w:rsidRPr="0096232C">
        <w:rPr>
          <w:rFonts w:ascii="Times New Roman" w:hAnsi="Times New Roman"/>
          <w:sz w:val="24"/>
        </w:rPr>
        <w:t>, and Certificate of Service.</w:t>
      </w:r>
    </w:p>
    <w:p w14:paraId="34E5E646" w14:textId="77777777" w:rsidR="00803373" w:rsidRPr="0096232C" w:rsidRDefault="00803373">
      <w:pPr>
        <w:widowControl/>
        <w:rPr>
          <w:rFonts w:ascii="Times New Roman" w:hAnsi="Times New Roman"/>
          <w:sz w:val="24"/>
        </w:rPr>
      </w:pPr>
    </w:p>
    <w:p w14:paraId="34E5E64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4E5E64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4E5E64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4E5E64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4E5E64B" w14:textId="77777777" w:rsidR="00813052" w:rsidRPr="00391AFB" w:rsidRDefault="00871BC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34E5E64C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4E5E6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4E5E64E" w14:textId="019D0E48" w:rsidR="00803373" w:rsidRDefault="00693A4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14:paraId="34E5E64F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4E5E650" w14:textId="6CEF40C4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693A4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CD24D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3ED3"/>
    <w:rsid w:val="001B6F38"/>
    <w:rsid w:val="001C55F2"/>
    <w:rsid w:val="001D5166"/>
    <w:rsid w:val="001E022C"/>
    <w:rsid w:val="001E0E86"/>
    <w:rsid w:val="001E37F4"/>
    <w:rsid w:val="00206092"/>
    <w:rsid w:val="00251E14"/>
    <w:rsid w:val="002C5D32"/>
    <w:rsid w:val="00300CC2"/>
    <w:rsid w:val="00376763"/>
    <w:rsid w:val="00391AFB"/>
    <w:rsid w:val="003A1140"/>
    <w:rsid w:val="004260A3"/>
    <w:rsid w:val="00444F47"/>
    <w:rsid w:val="004943C7"/>
    <w:rsid w:val="004B17FC"/>
    <w:rsid w:val="006762F8"/>
    <w:rsid w:val="00693A4A"/>
    <w:rsid w:val="006F626C"/>
    <w:rsid w:val="00711347"/>
    <w:rsid w:val="007B64F9"/>
    <w:rsid w:val="007E148D"/>
    <w:rsid w:val="007E67BE"/>
    <w:rsid w:val="007F28CD"/>
    <w:rsid w:val="00803373"/>
    <w:rsid w:val="00813052"/>
    <w:rsid w:val="0081457F"/>
    <w:rsid w:val="00860654"/>
    <w:rsid w:val="00871BCA"/>
    <w:rsid w:val="0096232C"/>
    <w:rsid w:val="009A75A3"/>
    <w:rsid w:val="00A3727F"/>
    <w:rsid w:val="00A41A59"/>
    <w:rsid w:val="00A57448"/>
    <w:rsid w:val="00B04821"/>
    <w:rsid w:val="00B53D8A"/>
    <w:rsid w:val="00B823E4"/>
    <w:rsid w:val="00C21EFB"/>
    <w:rsid w:val="00C5390F"/>
    <w:rsid w:val="00CD24DA"/>
    <w:rsid w:val="00CF0B41"/>
    <w:rsid w:val="00D313BD"/>
    <w:rsid w:val="00D84718"/>
    <w:rsid w:val="00DE2032"/>
    <w:rsid w:val="00E23573"/>
    <w:rsid w:val="00E726C8"/>
    <w:rsid w:val="00EE430E"/>
    <w:rsid w:val="00F77EA1"/>
    <w:rsid w:val="00F8219A"/>
    <w:rsid w:val="00F943A8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5E62E"/>
  <w15:docId w15:val="{FEBE2512-E43D-4263-A6FC-2D46995A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CC2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0CC2"/>
  </w:style>
  <w:style w:type="paragraph" w:styleId="BalloonText">
    <w:name w:val="Balloon Text"/>
    <w:basedOn w:val="Normal"/>
    <w:link w:val="BalloonTextChar"/>
    <w:semiHidden/>
    <w:unhideWhenUsed/>
    <w:rsid w:val="00CD2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2015-06-22T21:46:47+00:00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7111FE-9E14-4DE8-8AF7-C6E3B80FA921}"/>
</file>

<file path=customXml/itemProps2.xml><?xml version="1.0" encoding="utf-8"?>
<ds:datastoreItem xmlns:ds="http://schemas.openxmlformats.org/officeDocument/2006/customXml" ds:itemID="{D511DBB7-2E5D-4E80-A389-A9F2488C65C3}"/>
</file>

<file path=customXml/itemProps3.xml><?xml version="1.0" encoding="utf-8"?>
<ds:datastoreItem xmlns:ds="http://schemas.openxmlformats.org/officeDocument/2006/customXml" ds:itemID="{C459EC4B-8E60-4915-BCCA-7DC8BD440AB7}"/>
</file>

<file path=customXml/itemProps4.xml><?xml version="1.0" encoding="utf-8"?>
<ds:datastoreItem xmlns:ds="http://schemas.openxmlformats.org/officeDocument/2006/customXml" ds:itemID="{CC1FD8EE-BE2A-4694-9594-3D5CA3819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5</cp:revision>
  <cp:lastPrinted>2015-06-22T20:20:00Z</cp:lastPrinted>
  <dcterms:created xsi:type="dcterms:W3CDTF">2015-06-19T17:15:00Z</dcterms:created>
  <dcterms:modified xsi:type="dcterms:W3CDTF">2015-06-22T20:36:00Z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