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47FA5">
        <w:rPr>
          <w:rFonts w:ascii="Tahoma" w:hAnsi="Tahoma"/>
          <w:b/>
          <w:sz w:val="24"/>
          <w:szCs w:val="24"/>
        </w:rPr>
        <w:t>5</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D5788A" w:rsidP="00A62CA4">
      <w:pPr>
        <w:pStyle w:val="EventDate"/>
        <w:rPr>
          <w:b/>
        </w:rPr>
      </w:pPr>
      <w:r>
        <w:rPr>
          <w:b/>
        </w:rPr>
        <w:t>December 6</w:t>
      </w:r>
      <w:r w:rsidR="00453E76">
        <w:rPr>
          <w:b/>
        </w:rPr>
        <w:t>, 2015</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E21E9A">
        <w:rPr>
          <w:sz w:val="22"/>
          <w:szCs w:val="22"/>
        </w:rPr>
        <w:t>March 4, 2016</w:t>
      </w:r>
    </w:p>
    <w:p w:rsidR="005E1A87" w:rsidRPr="002B62D0" w:rsidRDefault="00557316" w:rsidP="000B0242">
      <w:pPr>
        <w:pStyle w:val="EventDate"/>
        <w:rPr>
          <w:sz w:val="22"/>
          <w:szCs w:val="22"/>
        </w:rPr>
        <w:sectPr w:rsidR="005E1A87" w:rsidRPr="002B62D0" w:rsidSect="004B0F45">
          <w:headerReference w:type="default" r:id="rId14"/>
          <w:footerReference w:type="default" r:id="rId15"/>
          <w:footerReference w:type="first" r:id="rId16"/>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0" w:name="_Toc444856797"/>
      <w:r w:rsidRPr="002B62D0">
        <w:rPr>
          <w:b/>
          <w:sz w:val="22"/>
          <w:szCs w:val="22"/>
        </w:rPr>
        <w:t>Table of Contents</w:t>
      </w:r>
      <w:bookmarkEnd w:id="0"/>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C2789B"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C2789B" w:rsidRPr="008A501D">
        <w:t>Table of Contents</w:t>
      </w:r>
      <w:r w:rsidR="00C2789B">
        <w:tab/>
      </w:r>
      <w:r w:rsidR="00C2789B">
        <w:fldChar w:fldCharType="begin"/>
      </w:r>
      <w:r w:rsidR="00C2789B">
        <w:instrText xml:space="preserve"> PAGEREF _Toc444856797 \h </w:instrText>
      </w:r>
      <w:r w:rsidR="00C2789B">
        <w:fldChar w:fldCharType="separate"/>
      </w:r>
      <w:r w:rsidR="00DE1329">
        <w:t>2</w:t>
      </w:r>
      <w:r w:rsidR="00C2789B">
        <w:fldChar w:fldCharType="end"/>
      </w:r>
    </w:p>
    <w:p w:rsidR="00C2789B" w:rsidRDefault="00C2789B">
      <w:pPr>
        <w:pStyle w:val="TOC1"/>
        <w:rPr>
          <w:rFonts w:asciiTheme="minorHAnsi" w:eastAsiaTheme="minorEastAsia" w:hAnsiTheme="minorHAnsi" w:cstheme="minorBidi"/>
          <w:b w:val="0"/>
        </w:rPr>
      </w:pPr>
      <w:r w:rsidRPr="008A501D">
        <w:t>Event Description</w:t>
      </w:r>
      <w:r>
        <w:tab/>
      </w:r>
      <w:r>
        <w:fldChar w:fldCharType="begin"/>
      </w:r>
      <w:r>
        <w:instrText xml:space="preserve"> PAGEREF _Toc444856798 \h </w:instrText>
      </w:r>
      <w:r>
        <w:fldChar w:fldCharType="separate"/>
      </w:r>
      <w:r w:rsidR="00DE1329">
        <w:t>3</w:t>
      </w:r>
      <w:r>
        <w:fldChar w:fldCharType="end"/>
      </w:r>
    </w:p>
    <w:p w:rsidR="00C2789B" w:rsidRDefault="00C2789B">
      <w:pPr>
        <w:pStyle w:val="TOC3"/>
        <w:rPr>
          <w:rFonts w:asciiTheme="minorHAnsi" w:eastAsiaTheme="minorEastAsia" w:hAnsiTheme="minorHAnsi" w:cstheme="minorBidi"/>
          <w:sz w:val="22"/>
          <w:szCs w:val="22"/>
        </w:rPr>
      </w:pPr>
      <w:r w:rsidRPr="008A501D">
        <w:rPr>
          <w:b/>
        </w:rPr>
        <w:t>Event Date and Time</w:t>
      </w:r>
      <w:r>
        <w:tab/>
      </w:r>
      <w:r>
        <w:fldChar w:fldCharType="begin"/>
      </w:r>
      <w:r>
        <w:instrText xml:space="preserve"> PAGEREF _Toc444856799 \h </w:instrText>
      </w:r>
      <w:r>
        <w:fldChar w:fldCharType="separate"/>
      </w:r>
      <w:r w:rsidR="00DE1329">
        <w:t>3</w:t>
      </w:r>
      <w:r>
        <w:fldChar w:fldCharType="end"/>
      </w:r>
    </w:p>
    <w:p w:rsidR="00C2789B" w:rsidRDefault="00C2789B">
      <w:pPr>
        <w:pStyle w:val="TOC3"/>
        <w:rPr>
          <w:rFonts w:asciiTheme="minorHAnsi" w:eastAsiaTheme="minorEastAsia" w:hAnsiTheme="minorHAnsi" w:cstheme="minorBidi"/>
          <w:sz w:val="22"/>
          <w:szCs w:val="22"/>
        </w:rPr>
      </w:pPr>
      <w:r w:rsidRPr="008A501D">
        <w:rPr>
          <w:b/>
        </w:rPr>
        <w:t>Event Type</w:t>
      </w:r>
      <w:r>
        <w:tab/>
      </w:r>
      <w:r>
        <w:fldChar w:fldCharType="begin"/>
      </w:r>
      <w:r>
        <w:instrText xml:space="preserve"> PAGEREF _Toc444856800 \h </w:instrText>
      </w:r>
      <w:r>
        <w:fldChar w:fldCharType="separate"/>
      </w:r>
      <w:r w:rsidR="00DE1329">
        <w:t>3</w:t>
      </w:r>
      <w:r>
        <w:fldChar w:fldCharType="end"/>
      </w:r>
    </w:p>
    <w:p w:rsidR="00C2789B" w:rsidRDefault="00C2789B">
      <w:pPr>
        <w:pStyle w:val="TOC3"/>
        <w:rPr>
          <w:rFonts w:asciiTheme="minorHAnsi" w:eastAsiaTheme="minorEastAsia" w:hAnsiTheme="minorHAnsi" w:cstheme="minorBidi"/>
          <w:sz w:val="22"/>
          <w:szCs w:val="22"/>
        </w:rPr>
      </w:pPr>
      <w:r w:rsidRPr="008A501D">
        <w:rPr>
          <w:b/>
        </w:rPr>
        <w:t>Number of Customers Affected</w:t>
      </w:r>
      <w:r>
        <w:tab/>
      </w:r>
      <w:r>
        <w:fldChar w:fldCharType="begin"/>
      </w:r>
      <w:r>
        <w:instrText xml:space="preserve"> PAGEREF _Toc444856801 \h </w:instrText>
      </w:r>
      <w:r>
        <w:fldChar w:fldCharType="separate"/>
      </w:r>
      <w:r w:rsidR="00DE1329">
        <w:t>3</w:t>
      </w:r>
      <w:r>
        <w:fldChar w:fldCharType="end"/>
      </w:r>
    </w:p>
    <w:p w:rsidR="00C2789B" w:rsidRDefault="00C2789B">
      <w:pPr>
        <w:pStyle w:val="TOC3"/>
        <w:rPr>
          <w:rFonts w:asciiTheme="minorHAnsi" w:eastAsiaTheme="minorEastAsia" w:hAnsiTheme="minorHAnsi" w:cstheme="minorBidi"/>
          <w:sz w:val="22"/>
          <w:szCs w:val="22"/>
        </w:rPr>
      </w:pPr>
      <w:r w:rsidRPr="008A501D">
        <w:rPr>
          <w:b/>
        </w:rPr>
        <w:t>Summary of System Impacts</w:t>
      </w:r>
      <w:r>
        <w:tab/>
      </w:r>
      <w:r>
        <w:fldChar w:fldCharType="begin"/>
      </w:r>
      <w:r>
        <w:instrText xml:space="preserve"> PAGEREF _Toc444856802 \h </w:instrText>
      </w:r>
      <w:r>
        <w:fldChar w:fldCharType="separate"/>
      </w:r>
      <w:r w:rsidR="00DE1329">
        <w:t>3</w:t>
      </w:r>
      <w:r>
        <w:fldChar w:fldCharType="end"/>
      </w:r>
    </w:p>
    <w:p w:rsidR="00C2789B" w:rsidRDefault="00C2789B">
      <w:pPr>
        <w:pStyle w:val="TOC3"/>
        <w:rPr>
          <w:rFonts w:asciiTheme="minorHAnsi" w:eastAsiaTheme="minorEastAsia" w:hAnsiTheme="minorHAnsi" w:cstheme="minorBidi"/>
          <w:sz w:val="22"/>
          <w:szCs w:val="22"/>
        </w:rPr>
      </w:pPr>
      <w:r w:rsidRPr="008A501D">
        <w:rPr>
          <w:b/>
        </w:rPr>
        <w:t>Mobilization Summary</w:t>
      </w:r>
      <w:r>
        <w:tab/>
      </w:r>
      <w:r>
        <w:fldChar w:fldCharType="begin"/>
      </w:r>
      <w:r>
        <w:instrText xml:space="preserve"> PAGEREF _Toc444856803 \h </w:instrText>
      </w:r>
      <w:r>
        <w:fldChar w:fldCharType="separate"/>
      </w:r>
      <w:r w:rsidR="00DE1329">
        <w:t>3</w:t>
      </w:r>
      <w:r>
        <w:fldChar w:fldCharType="end"/>
      </w:r>
    </w:p>
    <w:p w:rsidR="00C2789B" w:rsidRDefault="00C2789B">
      <w:pPr>
        <w:pStyle w:val="TOC1"/>
        <w:rPr>
          <w:rFonts w:asciiTheme="minorHAnsi" w:eastAsiaTheme="minorEastAsia" w:hAnsiTheme="minorHAnsi" w:cstheme="minorBidi"/>
          <w:b w:val="0"/>
        </w:rPr>
      </w:pPr>
      <w:r w:rsidRPr="008A501D">
        <w:t>Active Outage Event Chart</w:t>
      </w:r>
      <w:r>
        <w:tab/>
      </w:r>
      <w:r>
        <w:fldChar w:fldCharType="begin"/>
      </w:r>
      <w:r>
        <w:instrText xml:space="preserve"> PAGEREF _Toc444856804 \h </w:instrText>
      </w:r>
      <w:r>
        <w:fldChar w:fldCharType="separate"/>
      </w:r>
      <w:r w:rsidR="00DE1329">
        <w:t>4</w:t>
      </w:r>
      <w:r>
        <w:fldChar w:fldCharType="end"/>
      </w:r>
    </w:p>
    <w:p w:rsidR="00C2789B" w:rsidRDefault="00C2789B">
      <w:pPr>
        <w:pStyle w:val="TOC1"/>
        <w:rPr>
          <w:rFonts w:asciiTheme="minorHAnsi" w:eastAsiaTheme="minorEastAsia" w:hAnsiTheme="minorHAnsi" w:cstheme="minorBidi"/>
          <w:b w:val="0"/>
        </w:rPr>
      </w:pPr>
      <w:r w:rsidRPr="008A501D">
        <w:t>Major Event Day – Qualification</w:t>
      </w:r>
      <w:r>
        <w:tab/>
      </w:r>
      <w:r>
        <w:fldChar w:fldCharType="begin"/>
      </w:r>
      <w:r>
        <w:instrText xml:space="preserve"> PAGEREF _Toc444856805 \h </w:instrText>
      </w:r>
      <w:r>
        <w:fldChar w:fldCharType="separate"/>
      </w:r>
      <w:r w:rsidR="00DE1329">
        <w:t>5</w:t>
      </w:r>
      <w:r>
        <w:fldChar w:fldCharType="end"/>
      </w:r>
    </w:p>
    <w:p w:rsidR="00C2789B" w:rsidRDefault="00C2789B">
      <w:pPr>
        <w:pStyle w:val="TOC1"/>
        <w:rPr>
          <w:rFonts w:asciiTheme="minorHAnsi" w:eastAsiaTheme="minorEastAsia" w:hAnsiTheme="minorHAnsi" w:cstheme="minorBidi"/>
          <w:b w:val="0"/>
        </w:rPr>
      </w:pPr>
      <w:r w:rsidRPr="008A501D">
        <w:t>Qualified Events - 2015</w:t>
      </w:r>
      <w:r>
        <w:tab/>
      </w:r>
      <w:r>
        <w:fldChar w:fldCharType="begin"/>
      </w:r>
      <w:r>
        <w:instrText xml:space="preserve"> PAGEREF _Toc444856806 \h </w:instrText>
      </w:r>
      <w:r>
        <w:fldChar w:fldCharType="separate"/>
      </w:r>
      <w:r w:rsidR="00DE1329">
        <w:t>5</w:t>
      </w:r>
      <w:r>
        <w:fldChar w:fldCharType="end"/>
      </w:r>
    </w:p>
    <w:p w:rsidR="00C2789B" w:rsidRDefault="00C2789B">
      <w:pPr>
        <w:pStyle w:val="TOC3"/>
        <w:rPr>
          <w:rFonts w:asciiTheme="minorHAnsi" w:eastAsiaTheme="minorEastAsia" w:hAnsiTheme="minorHAnsi" w:cstheme="minorBidi"/>
          <w:sz w:val="22"/>
          <w:szCs w:val="22"/>
        </w:rPr>
      </w:pPr>
      <w:r w:rsidRPr="008A501D">
        <w:rPr>
          <w:b/>
        </w:rPr>
        <w:t>Current Event – Calculation Detail</w:t>
      </w:r>
      <w:r>
        <w:tab/>
      </w:r>
      <w:r>
        <w:fldChar w:fldCharType="begin"/>
      </w:r>
      <w:r>
        <w:instrText xml:space="preserve"> PAGEREF _Toc444856807 \h </w:instrText>
      </w:r>
      <w:r>
        <w:fldChar w:fldCharType="separate"/>
      </w:r>
      <w:r w:rsidR="00DE1329">
        <w:t>5</w:t>
      </w:r>
      <w:r>
        <w:fldChar w:fldCharType="end"/>
      </w:r>
    </w:p>
    <w:p w:rsidR="00C2789B" w:rsidRDefault="00C2789B">
      <w:pPr>
        <w:pStyle w:val="TOC3"/>
        <w:rPr>
          <w:rFonts w:asciiTheme="minorHAnsi" w:eastAsiaTheme="minorEastAsia" w:hAnsiTheme="minorHAnsi" w:cstheme="minorBidi"/>
          <w:sz w:val="22"/>
          <w:szCs w:val="22"/>
        </w:rPr>
      </w:pPr>
      <w:r w:rsidRPr="008A501D">
        <w:rPr>
          <w:b/>
        </w:rPr>
        <w:t>YTD Daily SAIDI Detail</w:t>
      </w:r>
      <w:r>
        <w:tab/>
      </w:r>
      <w:r>
        <w:fldChar w:fldCharType="begin"/>
      </w:r>
      <w:r>
        <w:instrText xml:space="preserve"> PAGEREF _Toc444856808 \h </w:instrText>
      </w:r>
      <w:r>
        <w:fldChar w:fldCharType="separate"/>
      </w:r>
      <w:r w:rsidR="00DE1329">
        <w:t>5</w:t>
      </w:r>
      <w:r>
        <w:fldChar w:fldCharType="end"/>
      </w:r>
    </w:p>
    <w:p w:rsidR="00C2789B" w:rsidRDefault="00C2789B">
      <w:pPr>
        <w:pStyle w:val="TOC1"/>
        <w:rPr>
          <w:rFonts w:asciiTheme="minorHAnsi" w:eastAsiaTheme="minorEastAsia" w:hAnsiTheme="minorHAnsi" w:cstheme="minorBidi"/>
          <w:b w:val="0"/>
        </w:rPr>
      </w:pPr>
      <w:r w:rsidRPr="008A501D">
        <w:t>Event Restoration – Cost Summary</w:t>
      </w:r>
      <w:r>
        <w:tab/>
      </w:r>
      <w:r>
        <w:fldChar w:fldCharType="begin"/>
      </w:r>
      <w:r>
        <w:instrText xml:space="preserve"> PAGEREF _Toc444856809 \h </w:instrText>
      </w:r>
      <w:r>
        <w:fldChar w:fldCharType="separate"/>
      </w:r>
      <w:r w:rsidR="00DE1329">
        <w:t>6</w:t>
      </w:r>
      <w:r>
        <w:fldChar w:fldCharType="end"/>
      </w:r>
    </w:p>
    <w:p w:rsidR="00C2789B" w:rsidRDefault="00C2789B">
      <w:pPr>
        <w:pStyle w:val="TOC3"/>
        <w:rPr>
          <w:rFonts w:asciiTheme="minorHAnsi" w:eastAsiaTheme="minorEastAsia" w:hAnsiTheme="minorHAnsi" w:cstheme="minorBidi"/>
          <w:sz w:val="22"/>
          <w:szCs w:val="22"/>
        </w:rPr>
      </w:pPr>
      <w:r w:rsidRPr="008A501D">
        <w:rPr>
          <w:b/>
        </w:rPr>
        <w:t>2015 Restoration Costs Detail by Qualifying Event (updated)</w:t>
      </w:r>
      <w:r>
        <w:tab/>
      </w:r>
      <w:r>
        <w:fldChar w:fldCharType="begin"/>
      </w:r>
      <w:r>
        <w:instrText xml:space="preserve"> PAGEREF _Toc444856810 \h </w:instrText>
      </w:r>
      <w:r>
        <w:fldChar w:fldCharType="separate"/>
      </w:r>
      <w:r w:rsidR="00DE1329">
        <w:t>6</w:t>
      </w:r>
      <w:r>
        <w:fldChar w:fldCharType="end"/>
      </w:r>
    </w:p>
    <w:p w:rsidR="00C2789B" w:rsidRDefault="00C2789B">
      <w:pPr>
        <w:pStyle w:val="TOC3"/>
        <w:rPr>
          <w:rFonts w:asciiTheme="minorHAnsi" w:eastAsiaTheme="minorEastAsia" w:hAnsiTheme="minorHAnsi" w:cstheme="minorBidi"/>
          <w:sz w:val="22"/>
          <w:szCs w:val="22"/>
        </w:rPr>
      </w:pPr>
      <w:r w:rsidRPr="008A501D">
        <w:rPr>
          <w:b/>
        </w:rPr>
        <w:t>2015 YTD Storm Restoration Costs Detail the First Six Events</w:t>
      </w:r>
      <w:r>
        <w:tab/>
      </w:r>
      <w:r>
        <w:fldChar w:fldCharType="begin"/>
      </w:r>
      <w:r>
        <w:instrText xml:space="preserve"> PAGEREF _Toc444856811 \h </w:instrText>
      </w:r>
      <w:r>
        <w:fldChar w:fldCharType="separate"/>
      </w:r>
      <w:r w:rsidR="00DE1329">
        <w:t>6</w:t>
      </w:r>
      <w:r>
        <w:fldChar w:fldCharType="end"/>
      </w:r>
    </w:p>
    <w:p w:rsidR="00C2789B" w:rsidRDefault="00C2789B">
      <w:pPr>
        <w:pStyle w:val="TOC1"/>
        <w:rPr>
          <w:rFonts w:asciiTheme="minorHAnsi" w:eastAsiaTheme="minorEastAsia" w:hAnsiTheme="minorHAnsi" w:cstheme="minorBidi"/>
          <w:b w:val="0"/>
        </w:rPr>
      </w:pPr>
      <w:r w:rsidRPr="008A501D">
        <w:t>Detail Documents</w:t>
      </w:r>
      <w:r>
        <w:tab/>
      </w:r>
      <w:r>
        <w:fldChar w:fldCharType="begin"/>
      </w:r>
      <w:r>
        <w:instrText xml:space="preserve"> PAGEREF _Toc444856812 \h </w:instrText>
      </w:r>
      <w:r>
        <w:fldChar w:fldCharType="separate"/>
      </w:r>
      <w:r w:rsidR="00DE1329">
        <w:t>7</w:t>
      </w:r>
      <w:r>
        <w:fldChar w:fldCharType="end"/>
      </w:r>
    </w:p>
    <w:p w:rsidR="00C2789B" w:rsidRDefault="00C2789B">
      <w:pPr>
        <w:pStyle w:val="TOC3"/>
        <w:rPr>
          <w:rFonts w:asciiTheme="minorHAnsi" w:eastAsiaTheme="minorEastAsia" w:hAnsiTheme="minorHAnsi" w:cstheme="minorBidi"/>
          <w:sz w:val="22"/>
          <w:szCs w:val="22"/>
        </w:rPr>
      </w:pPr>
      <w:r w:rsidRPr="008A501D">
        <w:rPr>
          <w:b/>
          <w:bCs/>
        </w:rPr>
        <w:t>Restoration Cost Detail – Current Event</w:t>
      </w:r>
      <w:r>
        <w:tab/>
      </w:r>
      <w:r>
        <w:fldChar w:fldCharType="begin"/>
      </w:r>
      <w:r>
        <w:instrText xml:space="preserve"> PAGEREF _Toc444856813 \h </w:instrText>
      </w:r>
      <w:r>
        <w:fldChar w:fldCharType="separate"/>
      </w:r>
      <w:r w:rsidR="00DE1329">
        <w:t>8</w:t>
      </w:r>
      <w:r>
        <w:fldChar w:fldCharType="end"/>
      </w:r>
    </w:p>
    <w:p w:rsidR="00C2789B" w:rsidRDefault="00C2789B">
      <w:pPr>
        <w:pStyle w:val="TOC3"/>
        <w:rPr>
          <w:rFonts w:asciiTheme="minorHAnsi" w:eastAsiaTheme="minorEastAsia" w:hAnsiTheme="minorHAnsi" w:cstheme="minorBidi"/>
          <w:sz w:val="22"/>
          <w:szCs w:val="22"/>
        </w:rPr>
      </w:pPr>
      <w:r w:rsidRPr="008A501D">
        <w:rPr>
          <w:b/>
        </w:rPr>
        <w:t>Detailed List of Outages - First T</w:t>
      </w:r>
      <w:r w:rsidRPr="008A501D">
        <w:rPr>
          <w:b/>
          <w:vertAlign w:val="subscript"/>
        </w:rPr>
        <w:t>MED</w:t>
      </w:r>
      <w:r w:rsidRPr="008A501D">
        <w:rPr>
          <w:b/>
        </w:rPr>
        <w:t>-Exceeding Day</w:t>
      </w:r>
      <w:r>
        <w:tab/>
      </w:r>
      <w:r>
        <w:fldChar w:fldCharType="begin"/>
      </w:r>
      <w:r>
        <w:instrText xml:space="preserve"> PAGEREF _Toc444856814 \h </w:instrText>
      </w:r>
      <w:r>
        <w:fldChar w:fldCharType="separate"/>
      </w:r>
      <w:r w:rsidR="00DE1329">
        <w:t>9</w:t>
      </w:r>
      <w:r>
        <w:fldChar w:fldCharType="end"/>
      </w:r>
    </w:p>
    <w:p w:rsidR="00C2789B" w:rsidRDefault="00C2789B">
      <w:pPr>
        <w:pStyle w:val="TOC3"/>
        <w:rPr>
          <w:rFonts w:asciiTheme="minorHAnsi" w:eastAsiaTheme="minorEastAsia" w:hAnsiTheme="minorHAnsi" w:cstheme="minorBidi"/>
          <w:sz w:val="22"/>
          <w:szCs w:val="22"/>
        </w:rPr>
      </w:pPr>
      <w:r w:rsidRPr="008A501D">
        <w:rPr>
          <w:b/>
        </w:rPr>
        <w:t>Terms, Codes and Definitions Used on Detail Reports</w:t>
      </w:r>
      <w:r>
        <w:tab/>
      </w:r>
      <w:r>
        <w:fldChar w:fldCharType="begin"/>
      </w:r>
      <w:r>
        <w:instrText xml:space="preserve"> PAGEREF _Toc444856815 \h </w:instrText>
      </w:r>
      <w:r>
        <w:fldChar w:fldCharType="separate"/>
      </w:r>
      <w:r w:rsidR="00DE1329">
        <w:t>16</w:t>
      </w:r>
      <w:r>
        <w:fldChar w:fldCharType="end"/>
      </w:r>
    </w:p>
    <w:p w:rsidR="00C2789B" w:rsidRDefault="00C2789B">
      <w:pPr>
        <w:pStyle w:val="TOC1"/>
        <w:rPr>
          <w:rFonts w:asciiTheme="minorHAnsi" w:eastAsiaTheme="minorEastAsia" w:hAnsiTheme="minorHAnsi" w:cstheme="minorBidi"/>
          <w:b w:val="0"/>
        </w:rPr>
      </w:pPr>
      <w:r w:rsidRPr="008A501D">
        <w:t>Media &amp; Communication Coverage</w:t>
      </w:r>
      <w:r>
        <w:tab/>
      </w:r>
      <w:r>
        <w:fldChar w:fldCharType="begin"/>
      </w:r>
      <w:r>
        <w:instrText xml:space="preserve"> PAGEREF _Toc444856816 \h </w:instrText>
      </w:r>
      <w:r>
        <w:fldChar w:fldCharType="separate"/>
      </w:r>
      <w:r w:rsidR="00DE1329">
        <w:t>17</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1" w:name="_Toc444856798"/>
      <w:r w:rsidRPr="002B62D0">
        <w:rPr>
          <w:b/>
          <w:sz w:val="22"/>
          <w:szCs w:val="22"/>
        </w:rPr>
        <w:lastRenderedPageBreak/>
        <w:t>Event Description</w:t>
      </w:r>
      <w:bookmarkEnd w:id="1"/>
    </w:p>
    <w:p w:rsidR="00736D44" w:rsidRPr="002B62D0" w:rsidRDefault="000B5001" w:rsidP="00736D44">
      <w:pPr>
        <w:pStyle w:val="Heading3"/>
        <w:rPr>
          <w:rFonts w:ascii="Tahoma" w:hAnsi="Tahoma"/>
          <w:b/>
          <w:sz w:val="22"/>
          <w:szCs w:val="22"/>
        </w:rPr>
      </w:pPr>
      <w:bookmarkStart w:id="2" w:name="_Toc444856799"/>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2"/>
      <w:r w:rsidR="00557316" w:rsidRPr="002B62D0">
        <w:rPr>
          <w:rFonts w:ascii="Tahoma" w:hAnsi="Tahoma"/>
          <w:b/>
          <w:sz w:val="22"/>
          <w:szCs w:val="22"/>
        </w:rPr>
        <w:tab/>
      </w:r>
    </w:p>
    <w:p w:rsidR="000B4653" w:rsidRPr="00C44ACC" w:rsidRDefault="0021667D" w:rsidP="00AC4967">
      <w:pPr>
        <w:rPr>
          <w:rFonts w:ascii="Tahoma" w:hAnsi="Tahoma" w:cs="Tahoma"/>
          <w:sz w:val="22"/>
          <w:szCs w:val="22"/>
        </w:rPr>
      </w:pPr>
      <w:r w:rsidRPr="00C44ACC">
        <w:rPr>
          <w:rFonts w:ascii="Tahoma" w:hAnsi="Tahoma" w:cs="Tahoma"/>
          <w:sz w:val="22"/>
          <w:szCs w:val="22"/>
        </w:rPr>
        <w:t>Start:</w:t>
      </w:r>
      <w:r w:rsidRPr="00C44ACC">
        <w:rPr>
          <w:rFonts w:ascii="Tahoma" w:hAnsi="Tahoma" w:cs="Tahoma"/>
          <w:sz w:val="22"/>
          <w:szCs w:val="22"/>
        </w:rPr>
        <w:tab/>
      </w:r>
      <w:r w:rsidR="00C44ACC" w:rsidRPr="00C44ACC">
        <w:rPr>
          <w:rFonts w:ascii="Tahoma" w:hAnsi="Tahoma" w:cs="Tahoma"/>
          <w:sz w:val="22"/>
          <w:szCs w:val="22"/>
        </w:rPr>
        <w:t>12/06</w:t>
      </w:r>
      <w:r w:rsidR="000B4653" w:rsidRPr="00C44ACC">
        <w:rPr>
          <w:rFonts w:ascii="Tahoma" w:hAnsi="Tahoma" w:cs="Tahoma"/>
          <w:sz w:val="22"/>
          <w:szCs w:val="22"/>
        </w:rPr>
        <w:t xml:space="preserve">/2015, </w:t>
      </w:r>
      <w:r w:rsidR="00EB7E40" w:rsidRPr="00C44ACC">
        <w:rPr>
          <w:rFonts w:ascii="Tahoma" w:hAnsi="Tahoma" w:cs="Tahoma"/>
          <w:sz w:val="22"/>
          <w:szCs w:val="22"/>
        </w:rPr>
        <w:t>1</w:t>
      </w:r>
      <w:r w:rsidR="00C44ACC" w:rsidRPr="00C44ACC">
        <w:rPr>
          <w:rFonts w:ascii="Tahoma" w:hAnsi="Tahoma" w:cs="Tahoma"/>
          <w:sz w:val="22"/>
          <w:szCs w:val="22"/>
        </w:rPr>
        <w:t>9</w:t>
      </w:r>
      <w:r w:rsidR="000B4653" w:rsidRPr="00C44ACC">
        <w:rPr>
          <w:rFonts w:ascii="Tahoma" w:hAnsi="Tahoma" w:cs="Tahoma"/>
          <w:sz w:val="22"/>
          <w:szCs w:val="22"/>
        </w:rPr>
        <w:t xml:space="preserve">:00 </w:t>
      </w:r>
    </w:p>
    <w:p w:rsidR="000B4653" w:rsidRPr="002B62D0" w:rsidRDefault="0021667D" w:rsidP="00AC4967">
      <w:pPr>
        <w:rPr>
          <w:rFonts w:ascii="Tahoma" w:hAnsi="Tahoma" w:cs="Tahoma"/>
          <w:sz w:val="22"/>
          <w:szCs w:val="22"/>
        </w:rPr>
      </w:pPr>
      <w:r w:rsidRPr="00C44ACC">
        <w:rPr>
          <w:rFonts w:ascii="Tahoma" w:hAnsi="Tahoma" w:cs="Tahoma"/>
          <w:sz w:val="22"/>
          <w:szCs w:val="22"/>
        </w:rPr>
        <w:t>End:</w:t>
      </w:r>
      <w:r w:rsidRPr="00C44ACC">
        <w:rPr>
          <w:rFonts w:ascii="Tahoma" w:hAnsi="Tahoma" w:cs="Tahoma"/>
          <w:sz w:val="22"/>
          <w:szCs w:val="22"/>
        </w:rPr>
        <w:tab/>
      </w:r>
      <w:r w:rsidR="00C44ACC" w:rsidRPr="00C44ACC">
        <w:rPr>
          <w:rFonts w:ascii="Tahoma" w:hAnsi="Tahoma" w:cs="Tahoma"/>
          <w:sz w:val="22"/>
          <w:szCs w:val="22"/>
        </w:rPr>
        <w:t>12/08</w:t>
      </w:r>
      <w:r w:rsidR="000B4653" w:rsidRPr="00C44ACC">
        <w:rPr>
          <w:rFonts w:ascii="Tahoma" w:hAnsi="Tahoma" w:cs="Tahoma"/>
          <w:sz w:val="22"/>
          <w:szCs w:val="22"/>
        </w:rPr>
        <w:t xml:space="preserve">/2015, </w:t>
      </w:r>
      <w:r w:rsidR="00C44ACC" w:rsidRPr="00C44ACC">
        <w:rPr>
          <w:rFonts w:ascii="Tahoma" w:hAnsi="Tahoma" w:cs="Tahoma"/>
          <w:sz w:val="22"/>
          <w:szCs w:val="22"/>
        </w:rPr>
        <w:t>11:30</w:t>
      </w:r>
      <w:r w:rsidR="000B4653">
        <w:rPr>
          <w:rFonts w:ascii="Tahoma" w:hAnsi="Tahoma"/>
        </w:rPr>
        <w:t xml:space="preserve"> </w:t>
      </w:r>
    </w:p>
    <w:p w:rsidR="00557316" w:rsidRPr="002B62D0" w:rsidRDefault="00557316">
      <w:pPr>
        <w:pStyle w:val="Heading3"/>
        <w:rPr>
          <w:rFonts w:ascii="Tahoma" w:hAnsi="Tahoma"/>
          <w:b/>
          <w:sz w:val="22"/>
          <w:szCs w:val="22"/>
        </w:rPr>
      </w:pPr>
      <w:bookmarkStart w:id="3" w:name="_Toc444856800"/>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Start w:id="4" w:name="_GoBack"/>
      <w:bookmarkEnd w:id="3"/>
      <w:bookmarkEnd w:id="4"/>
    </w:p>
    <w:p w:rsidR="0021667D" w:rsidRDefault="00822311" w:rsidP="0021667D">
      <w:pPr>
        <w:rPr>
          <w:rFonts w:ascii="Tahoma" w:hAnsi="Tahoma" w:cs="Tahoma"/>
          <w:sz w:val="22"/>
          <w:szCs w:val="22"/>
        </w:rPr>
      </w:pPr>
      <w:r w:rsidRPr="00C44ACC">
        <w:rPr>
          <w:rFonts w:ascii="Tahoma" w:hAnsi="Tahoma" w:cs="Tahoma"/>
          <w:sz w:val="22"/>
          <w:szCs w:val="22"/>
        </w:rPr>
        <w:t>Wind</w:t>
      </w:r>
      <w:r w:rsidR="007C291F" w:rsidRPr="002B62D0">
        <w:rPr>
          <w:rFonts w:ascii="Tahoma" w:hAnsi="Tahoma" w:cs="Tahoma"/>
          <w:sz w:val="22"/>
          <w:szCs w:val="22"/>
        </w:rPr>
        <w:t xml:space="preserve"> </w:t>
      </w:r>
    </w:p>
    <w:p w:rsidR="0066019B" w:rsidRPr="002B62D0" w:rsidRDefault="00944B9A" w:rsidP="00AA61DB">
      <w:pPr>
        <w:spacing w:after="120"/>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rsidR="00557316" w:rsidRPr="00AA61DB" w:rsidRDefault="00AA61DB" w:rsidP="002B62D0">
      <w:pPr>
        <w:rPr>
          <w:rFonts w:ascii="Tahoma" w:hAnsi="Tahoma" w:cs="Tahoma"/>
          <w:sz w:val="22"/>
          <w:szCs w:val="22"/>
        </w:rPr>
      </w:pPr>
      <w:r w:rsidRPr="00AA61DB">
        <w:rPr>
          <w:rFonts w:ascii="Tahoma" w:hAnsi="Tahoma" w:cs="Tahoma"/>
          <w:sz w:val="22"/>
          <w:szCs w:val="22"/>
        </w:rPr>
        <w:t>Skagit County and Thurston County</w:t>
      </w:r>
    </w:p>
    <w:p w:rsidR="00557316" w:rsidRPr="002B62D0" w:rsidRDefault="00557316">
      <w:pPr>
        <w:pStyle w:val="Heading3"/>
        <w:rPr>
          <w:rFonts w:ascii="Tahoma" w:hAnsi="Tahoma"/>
          <w:b/>
          <w:sz w:val="22"/>
          <w:szCs w:val="22"/>
        </w:rPr>
      </w:pPr>
      <w:bookmarkStart w:id="5" w:name="_Toc444856801"/>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approximately</w:t>
      </w:r>
      <w:r w:rsidR="00BA6FA6">
        <w:rPr>
          <w:rFonts w:ascii="Tahoma" w:hAnsi="Tahoma" w:cs="Tahoma"/>
          <w:sz w:val="22"/>
          <w:szCs w:val="22"/>
        </w:rPr>
        <w:t xml:space="preserve"> </w:t>
      </w:r>
      <w:r w:rsidR="00C44ACC">
        <w:rPr>
          <w:rFonts w:ascii="Tahoma" w:hAnsi="Tahoma" w:cs="Tahoma"/>
          <w:sz w:val="22"/>
          <w:szCs w:val="22"/>
        </w:rPr>
        <w:t>38,565</w:t>
      </w:r>
      <w:r w:rsidR="00BA6FA6">
        <w:rPr>
          <w:rFonts w:ascii="Tahoma" w:hAnsi="Tahoma" w:cs="Tahoma"/>
          <w:sz w:val="22"/>
          <w:szCs w:val="22"/>
        </w:rPr>
        <w:t xml:space="preserve"> </w:t>
      </w:r>
      <w:r w:rsidR="00137849" w:rsidRPr="002B62D0">
        <w:rPr>
          <w:rFonts w:ascii="Tahoma" w:hAnsi="Tahoma" w:cs="Tahoma"/>
          <w:sz w:val="22"/>
          <w:szCs w:val="22"/>
        </w:rPr>
        <w:t xml:space="preserve">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rsidR="0087776B" w:rsidRPr="002B62D0" w:rsidRDefault="0087776B" w:rsidP="0087776B">
      <w:pPr>
        <w:pStyle w:val="Heading3"/>
        <w:rPr>
          <w:rFonts w:ascii="Tahoma" w:hAnsi="Tahoma"/>
          <w:b/>
          <w:sz w:val="22"/>
          <w:szCs w:val="22"/>
        </w:rPr>
      </w:pPr>
      <w:bookmarkStart w:id="6" w:name="_Toc444856802"/>
      <w:r w:rsidRPr="002B62D0">
        <w:rPr>
          <w:rFonts w:ascii="Tahoma" w:hAnsi="Tahoma"/>
          <w:b/>
          <w:sz w:val="22"/>
          <w:szCs w:val="22"/>
        </w:rPr>
        <w:t>Summary of System Impacts</w:t>
      </w:r>
      <w:bookmarkEnd w:id="6"/>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AA61DB" w:rsidP="00F17D94">
            <w:pPr>
              <w:tabs>
                <w:tab w:val="left" w:pos="225"/>
                <w:tab w:val="center" w:pos="433"/>
              </w:tabs>
              <w:jc w:val="center"/>
              <w:rPr>
                <w:rFonts w:ascii="Tahoma" w:hAnsi="Tahoma"/>
                <w:b/>
              </w:rPr>
            </w:pPr>
            <w:r>
              <w:rPr>
                <w:rFonts w:ascii="Tahoma" w:hAnsi="Tahoma"/>
                <w:b/>
              </w:rPr>
              <w:t>159</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rsidR="00784384" w:rsidRPr="00C03C66" w:rsidRDefault="00AA61DB" w:rsidP="005278A1">
            <w:pPr>
              <w:jc w:val="center"/>
              <w:rPr>
                <w:rFonts w:ascii="Tahoma" w:hAnsi="Tahoma"/>
              </w:rPr>
            </w:pPr>
            <w:r>
              <w:rPr>
                <w:rFonts w:ascii="Tahoma" w:hAnsi="Tahoma"/>
              </w:rPr>
              <w:t>0</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2A1122" w:rsidP="00D06985">
            <w:pPr>
              <w:jc w:val="center"/>
              <w:rPr>
                <w:rFonts w:ascii="Tahoma" w:hAnsi="Tahoma"/>
              </w:rPr>
            </w:pPr>
            <w:r>
              <w:rPr>
                <w:rFonts w:ascii="Tahoma" w:hAnsi="Tahoma"/>
              </w:rPr>
              <w:t>5</w:t>
            </w:r>
          </w:p>
        </w:tc>
      </w:tr>
    </w:tbl>
    <w:p w:rsidR="00557316" w:rsidRPr="002B62D0" w:rsidRDefault="00557316">
      <w:pPr>
        <w:pStyle w:val="Heading3"/>
        <w:rPr>
          <w:rFonts w:ascii="Tahoma" w:hAnsi="Tahoma"/>
          <w:b/>
          <w:sz w:val="22"/>
          <w:szCs w:val="22"/>
        </w:rPr>
      </w:pPr>
      <w:bookmarkStart w:id="7" w:name="_Toc444856803"/>
      <w:r w:rsidRPr="002B62D0">
        <w:rPr>
          <w:rFonts w:ascii="Tahoma" w:hAnsi="Tahoma"/>
          <w:b/>
          <w:sz w:val="22"/>
          <w:szCs w:val="22"/>
        </w:rPr>
        <w:t>Mobilization Summary</w:t>
      </w:r>
      <w:bookmarkEnd w:id="7"/>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544F8" w:rsidRPr="00C03C66" w:rsidTr="002B62D0">
        <w:tc>
          <w:tcPr>
            <w:tcW w:w="2700" w:type="dxa"/>
          </w:tcPr>
          <w:p w:rsidR="005544F8" w:rsidRPr="00C03C66" w:rsidRDefault="005544F8" w:rsidP="005F54E9">
            <w:pPr>
              <w:jc w:val="center"/>
              <w:rPr>
                <w:rFonts w:ascii="Tahoma" w:hAnsi="Tahoma"/>
              </w:rPr>
            </w:pPr>
            <w:r w:rsidRPr="00C03C66">
              <w:rPr>
                <w:rFonts w:ascii="Tahoma" w:hAnsi="Tahoma"/>
              </w:rPr>
              <w:t>Whatcom/Skagit/Island</w:t>
            </w:r>
          </w:p>
        </w:tc>
        <w:tc>
          <w:tcPr>
            <w:tcW w:w="1350" w:type="dxa"/>
          </w:tcPr>
          <w:p w:rsidR="005544F8" w:rsidRPr="00C03C66" w:rsidRDefault="003A478C" w:rsidP="000C632E">
            <w:pPr>
              <w:tabs>
                <w:tab w:val="center" w:pos="702"/>
              </w:tabs>
              <w:jc w:val="center"/>
              <w:rPr>
                <w:rFonts w:ascii="Tahoma" w:hAnsi="Tahoma" w:cs="Tahoma"/>
              </w:rPr>
            </w:pPr>
            <w:r>
              <w:rPr>
                <w:rFonts w:ascii="Tahoma" w:hAnsi="Tahoma" w:cs="Tahoma"/>
              </w:rPr>
              <w:t>12</w:t>
            </w:r>
            <w:r w:rsidR="000C632E">
              <w:rPr>
                <w:rFonts w:ascii="Tahoma" w:hAnsi="Tahoma" w:cs="Tahoma"/>
              </w:rPr>
              <w:t>/</w:t>
            </w:r>
            <w:r>
              <w:rPr>
                <w:rFonts w:ascii="Tahoma" w:hAnsi="Tahoma" w:cs="Tahoma"/>
              </w:rPr>
              <w:t>06</w:t>
            </w:r>
            <w:r w:rsidR="000C632E">
              <w:rPr>
                <w:rFonts w:ascii="Tahoma" w:hAnsi="Tahoma" w:cs="Tahoma"/>
              </w:rPr>
              <w:t>/</w:t>
            </w:r>
            <w:r>
              <w:rPr>
                <w:rFonts w:ascii="Tahoma" w:hAnsi="Tahoma" w:cs="Tahoma"/>
              </w:rPr>
              <w:t>2015</w:t>
            </w:r>
          </w:p>
        </w:tc>
        <w:tc>
          <w:tcPr>
            <w:tcW w:w="1350" w:type="dxa"/>
          </w:tcPr>
          <w:p w:rsidR="005544F8" w:rsidRPr="00C03C66" w:rsidRDefault="003A478C" w:rsidP="00A44430">
            <w:pPr>
              <w:jc w:val="center"/>
              <w:rPr>
                <w:rFonts w:ascii="Tahoma" w:hAnsi="Tahoma" w:cs="Tahoma"/>
              </w:rPr>
            </w:pPr>
            <w:r>
              <w:rPr>
                <w:rFonts w:ascii="Tahoma" w:hAnsi="Tahoma" w:cs="Tahoma"/>
              </w:rPr>
              <w:t>21:30</w:t>
            </w:r>
          </w:p>
        </w:tc>
        <w:tc>
          <w:tcPr>
            <w:tcW w:w="1440" w:type="dxa"/>
          </w:tcPr>
          <w:p w:rsidR="005544F8" w:rsidRPr="00C03C66" w:rsidRDefault="00AA61DB" w:rsidP="00143F14">
            <w:pPr>
              <w:jc w:val="center"/>
              <w:rPr>
                <w:rFonts w:ascii="Tahoma" w:hAnsi="Tahoma" w:cs="Tahoma"/>
              </w:rPr>
            </w:pPr>
            <w:r>
              <w:rPr>
                <w:rFonts w:ascii="Tahoma" w:hAnsi="Tahoma" w:cs="Tahoma"/>
              </w:rPr>
              <w:t>12</w:t>
            </w:r>
            <w:r w:rsidR="00143F14">
              <w:rPr>
                <w:rFonts w:ascii="Tahoma" w:hAnsi="Tahoma" w:cs="Tahoma"/>
              </w:rPr>
              <w:t>/</w:t>
            </w:r>
            <w:r>
              <w:rPr>
                <w:rFonts w:ascii="Tahoma" w:hAnsi="Tahoma" w:cs="Tahoma"/>
              </w:rPr>
              <w:t>07</w:t>
            </w:r>
            <w:r w:rsidR="00143F14">
              <w:rPr>
                <w:rFonts w:ascii="Tahoma" w:hAnsi="Tahoma" w:cs="Tahoma"/>
              </w:rPr>
              <w:t>/</w:t>
            </w:r>
            <w:r>
              <w:rPr>
                <w:rFonts w:ascii="Tahoma" w:hAnsi="Tahoma" w:cs="Tahoma"/>
              </w:rPr>
              <w:t>2015</w:t>
            </w:r>
          </w:p>
        </w:tc>
        <w:tc>
          <w:tcPr>
            <w:tcW w:w="1440" w:type="dxa"/>
          </w:tcPr>
          <w:p w:rsidR="005544F8" w:rsidRPr="00C03C66" w:rsidRDefault="00AA61DB" w:rsidP="00A44430">
            <w:pPr>
              <w:jc w:val="center"/>
              <w:rPr>
                <w:rFonts w:ascii="Tahoma" w:hAnsi="Tahoma" w:cs="Tahoma"/>
              </w:rPr>
            </w:pPr>
            <w:r>
              <w:rPr>
                <w:rFonts w:ascii="Tahoma" w:hAnsi="Tahoma" w:cs="Tahoma"/>
              </w:rPr>
              <w:t>15:00</w:t>
            </w:r>
          </w:p>
        </w:tc>
      </w:tr>
      <w:tr w:rsidR="00461567" w:rsidRPr="00C03C66" w:rsidTr="002B62D0">
        <w:tc>
          <w:tcPr>
            <w:tcW w:w="2700" w:type="dxa"/>
          </w:tcPr>
          <w:p w:rsidR="00461567" w:rsidRPr="00C03C66" w:rsidRDefault="00461567" w:rsidP="00C60DBF">
            <w:pPr>
              <w:jc w:val="center"/>
              <w:rPr>
                <w:rFonts w:ascii="Tahoma" w:hAnsi="Tahoma"/>
              </w:rPr>
            </w:pPr>
            <w:r w:rsidRPr="00C03C66">
              <w:rPr>
                <w:rFonts w:ascii="Tahoma" w:hAnsi="Tahoma"/>
              </w:rPr>
              <w:t>North King</w:t>
            </w:r>
          </w:p>
        </w:tc>
        <w:tc>
          <w:tcPr>
            <w:tcW w:w="1350" w:type="dxa"/>
          </w:tcPr>
          <w:p w:rsidR="00461567" w:rsidRPr="00C03C66" w:rsidRDefault="00681B3B" w:rsidP="00C60DBF">
            <w:pPr>
              <w:tabs>
                <w:tab w:val="center" w:pos="702"/>
              </w:tabs>
              <w:jc w:val="center"/>
              <w:rPr>
                <w:rFonts w:ascii="Tahoma" w:hAnsi="Tahoma" w:cs="Tahoma"/>
              </w:rPr>
            </w:pPr>
            <w:r w:rsidRPr="00681B3B">
              <w:rPr>
                <w:rFonts w:ascii="Tahoma" w:hAnsi="Tahoma" w:cs="Tahoma"/>
              </w:rPr>
              <w:t>N/A</w:t>
            </w:r>
          </w:p>
        </w:tc>
        <w:tc>
          <w:tcPr>
            <w:tcW w:w="1350" w:type="dxa"/>
          </w:tcPr>
          <w:p w:rsidR="00461567" w:rsidRPr="00C03C66" w:rsidRDefault="00461567" w:rsidP="002A2EC6">
            <w:pPr>
              <w:jc w:val="center"/>
              <w:rPr>
                <w:rFonts w:ascii="Tahoma" w:hAnsi="Tahoma" w:cs="Tahoma"/>
              </w:rPr>
            </w:pPr>
          </w:p>
        </w:tc>
        <w:tc>
          <w:tcPr>
            <w:tcW w:w="1440" w:type="dxa"/>
          </w:tcPr>
          <w:p w:rsidR="00461567" w:rsidRPr="00C03C66" w:rsidRDefault="00461567" w:rsidP="002A2EC6">
            <w:pPr>
              <w:jc w:val="center"/>
              <w:rPr>
                <w:rFonts w:ascii="Tahoma" w:hAnsi="Tahoma" w:cs="Tahoma"/>
              </w:rPr>
            </w:pPr>
          </w:p>
        </w:tc>
        <w:tc>
          <w:tcPr>
            <w:tcW w:w="1440" w:type="dxa"/>
          </w:tcPr>
          <w:p w:rsidR="00461567" w:rsidRPr="00C03C66" w:rsidRDefault="00461567" w:rsidP="00C262C7">
            <w:pPr>
              <w:jc w:val="center"/>
              <w:rPr>
                <w:rFonts w:ascii="Tahoma" w:hAnsi="Tahoma" w:cs="Tahoma"/>
              </w:rPr>
            </w:pP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681B3B" w:rsidP="00C3733D">
            <w:pPr>
              <w:tabs>
                <w:tab w:val="center" w:pos="702"/>
              </w:tabs>
              <w:jc w:val="center"/>
              <w:rPr>
                <w:rFonts w:ascii="Tahoma" w:hAnsi="Tahoma" w:cs="Tahoma"/>
              </w:rPr>
            </w:pPr>
            <w:r w:rsidRPr="00681B3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1A46A5" w:rsidP="002A2EC6">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681B3B" w:rsidP="00985C03">
            <w:pPr>
              <w:tabs>
                <w:tab w:val="center" w:pos="702"/>
              </w:tabs>
              <w:jc w:val="center"/>
              <w:rPr>
                <w:rFonts w:ascii="Tahoma" w:hAnsi="Tahoma" w:cs="Tahoma"/>
              </w:rPr>
            </w:pPr>
            <w:r w:rsidRPr="00681B3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6C5F45"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6C5F45"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6C5F45" w:rsidP="00985C03">
            <w:pPr>
              <w:jc w:val="center"/>
              <w:rPr>
                <w:rFonts w:ascii="Tahoma" w:hAnsi="Tahoma" w:cs="Tahoma"/>
              </w:rPr>
            </w:pP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3A478C" w:rsidP="000C632E">
            <w:pPr>
              <w:tabs>
                <w:tab w:val="center" w:pos="702"/>
              </w:tabs>
              <w:jc w:val="center"/>
              <w:rPr>
                <w:rFonts w:ascii="Tahoma" w:hAnsi="Tahoma" w:cs="Tahoma"/>
              </w:rPr>
            </w:pPr>
            <w:r>
              <w:rPr>
                <w:rFonts w:ascii="Tahoma" w:hAnsi="Tahoma" w:cs="Tahoma"/>
              </w:rPr>
              <w:t>12</w:t>
            </w:r>
            <w:r w:rsidR="000C632E">
              <w:rPr>
                <w:rFonts w:ascii="Tahoma" w:hAnsi="Tahoma" w:cs="Tahoma"/>
              </w:rPr>
              <w:t>/</w:t>
            </w:r>
            <w:r>
              <w:rPr>
                <w:rFonts w:ascii="Tahoma" w:hAnsi="Tahoma" w:cs="Tahoma"/>
              </w:rPr>
              <w:t>06</w:t>
            </w:r>
            <w:r w:rsidR="000C632E">
              <w:rPr>
                <w:rFonts w:ascii="Tahoma" w:hAnsi="Tahoma" w:cs="Tahoma"/>
              </w:rPr>
              <w:t>/</w:t>
            </w:r>
            <w:r>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3A478C" w:rsidP="002A2EC6">
            <w:pPr>
              <w:jc w:val="center"/>
              <w:rPr>
                <w:rFonts w:ascii="Tahoma" w:hAnsi="Tahoma" w:cs="Tahoma"/>
              </w:rPr>
            </w:pPr>
            <w:r>
              <w:rPr>
                <w:rFonts w:ascii="Tahoma" w:hAnsi="Tahoma" w:cs="Tahoma"/>
              </w:rPr>
              <w:t>21:30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AA61DB" w:rsidP="00143F14">
            <w:pPr>
              <w:jc w:val="center"/>
              <w:rPr>
                <w:rFonts w:ascii="Tahoma" w:hAnsi="Tahoma" w:cs="Tahoma"/>
              </w:rPr>
            </w:pPr>
            <w:r>
              <w:rPr>
                <w:rFonts w:ascii="Tahoma" w:hAnsi="Tahoma" w:cs="Tahoma"/>
              </w:rPr>
              <w:t>12</w:t>
            </w:r>
            <w:r w:rsidR="00143F14">
              <w:rPr>
                <w:rFonts w:ascii="Tahoma" w:hAnsi="Tahoma" w:cs="Tahoma"/>
              </w:rPr>
              <w:t>/</w:t>
            </w:r>
            <w:r>
              <w:rPr>
                <w:rFonts w:ascii="Tahoma" w:hAnsi="Tahoma" w:cs="Tahoma"/>
              </w:rPr>
              <w:t>07</w:t>
            </w:r>
            <w:r w:rsidR="00143F14">
              <w:rPr>
                <w:rFonts w:ascii="Tahoma" w:hAnsi="Tahoma" w:cs="Tahoma"/>
              </w:rPr>
              <w:t>/</w:t>
            </w:r>
            <w:r>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AA61DB" w:rsidP="00A44430">
            <w:pPr>
              <w:jc w:val="center"/>
              <w:rPr>
                <w:rFonts w:ascii="Tahoma" w:hAnsi="Tahoma" w:cs="Tahoma"/>
              </w:rPr>
            </w:pPr>
            <w:r>
              <w:rPr>
                <w:rFonts w:ascii="Tahoma" w:hAnsi="Tahoma" w:cs="Tahoma"/>
              </w:rPr>
              <w:t>19:30</w:t>
            </w:r>
          </w:p>
        </w:tc>
      </w:tr>
      <w:tr w:rsidR="00AA61DB" w:rsidRPr="00C03C66" w:rsidTr="002B62D0">
        <w:tc>
          <w:tcPr>
            <w:tcW w:w="2700" w:type="dxa"/>
            <w:tcBorders>
              <w:top w:val="single" w:sz="4" w:space="0" w:color="auto"/>
              <w:left w:val="single" w:sz="4" w:space="0" w:color="auto"/>
              <w:bottom w:val="single" w:sz="4" w:space="0" w:color="auto"/>
              <w:right w:val="single" w:sz="4" w:space="0" w:color="auto"/>
            </w:tcBorders>
          </w:tcPr>
          <w:p w:rsidR="00AA61DB" w:rsidRPr="00C03C66" w:rsidRDefault="00AA61DB"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AA61DB" w:rsidRPr="00AA61DB" w:rsidRDefault="00AA61DB" w:rsidP="00AA61DB">
            <w:pPr>
              <w:jc w:val="center"/>
              <w:rPr>
                <w:rFonts w:ascii="Tahoma" w:hAnsi="Tahoma" w:cs="Tahoma"/>
              </w:rPr>
            </w:pPr>
            <w:r w:rsidRPr="00AA61D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AA61DB" w:rsidRPr="00C03C66" w:rsidRDefault="00AA61DB" w:rsidP="00681B3B">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AA61DB" w:rsidRPr="00C03C66" w:rsidRDefault="00AA61DB" w:rsidP="00681B3B">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AA61DB" w:rsidRPr="00C03C66" w:rsidRDefault="00AA61DB" w:rsidP="00681B3B">
            <w:pPr>
              <w:jc w:val="center"/>
              <w:rPr>
                <w:rFonts w:ascii="Tahoma" w:hAnsi="Tahoma" w:cs="Tahoma"/>
              </w:rPr>
            </w:pPr>
          </w:p>
        </w:tc>
      </w:tr>
      <w:tr w:rsidR="00AA61DB" w:rsidRPr="00C03C66" w:rsidTr="002B62D0">
        <w:tc>
          <w:tcPr>
            <w:tcW w:w="2700" w:type="dxa"/>
            <w:tcBorders>
              <w:top w:val="single" w:sz="4" w:space="0" w:color="auto"/>
              <w:left w:val="single" w:sz="4" w:space="0" w:color="auto"/>
              <w:bottom w:val="single" w:sz="4" w:space="0" w:color="auto"/>
              <w:right w:val="single" w:sz="4" w:space="0" w:color="auto"/>
            </w:tcBorders>
          </w:tcPr>
          <w:p w:rsidR="00AA61DB" w:rsidRPr="00C03C66" w:rsidRDefault="00AA61DB"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AA61DB" w:rsidRPr="00AA61DB" w:rsidRDefault="00AA61DB" w:rsidP="00AA61DB">
            <w:pPr>
              <w:jc w:val="center"/>
              <w:rPr>
                <w:rFonts w:ascii="Tahoma" w:hAnsi="Tahoma" w:cs="Tahoma"/>
              </w:rPr>
            </w:pPr>
            <w:r w:rsidRPr="00AA61D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AA61DB" w:rsidRPr="00C03C66" w:rsidRDefault="00AA61DB" w:rsidP="00681B3B">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AA61DB" w:rsidRPr="00C03C66" w:rsidRDefault="00AA61DB" w:rsidP="00681B3B">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AA61DB" w:rsidRPr="00C03C66" w:rsidRDefault="00AA61DB" w:rsidP="00681B3B">
            <w:pPr>
              <w:jc w:val="center"/>
              <w:rPr>
                <w:rFonts w:ascii="Tahoma" w:hAnsi="Tahoma" w:cs="Tahoma"/>
              </w:rPr>
            </w:pPr>
          </w:p>
        </w:tc>
      </w:tr>
      <w:tr w:rsidR="00AA61DB" w:rsidRPr="00C03C66" w:rsidTr="002B62D0">
        <w:tc>
          <w:tcPr>
            <w:tcW w:w="2700" w:type="dxa"/>
            <w:tcBorders>
              <w:top w:val="single" w:sz="4" w:space="0" w:color="auto"/>
              <w:left w:val="single" w:sz="4" w:space="0" w:color="auto"/>
              <w:bottom w:val="single" w:sz="4" w:space="0" w:color="auto"/>
              <w:right w:val="single" w:sz="4" w:space="0" w:color="auto"/>
            </w:tcBorders>
          </w:tcPr>
          <w:p w:rsidR="00AA61DB" w:rsidRPr="00C03C66" w:rsidRDefault="00AA61DB"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AA61DB" w:rsidRPr="00AA61DB" w:rsidRDefault="00AA61DB" w:rsidP="00AA61DB">
            <w:pPr>
              <w:jc w:val="center"/>
              <w:rPr>
                <w:rFonts w:ascii="Tahoma" w:hAnsi="Tahoma" w:cs="Tahoma"/>
              </w:rPr>
            </w:pPr>
            <w:r w:rsidRPr="00AA61D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AA61DB" w:rsidRPr="00C03C66" w:rsidRDefault="00AA61DB"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AA61DB" w:rsidRPr="00C03C66" w:rsidRDefault="00AA61DB"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AA61DB" w:rsidRPr="00C03C66" w:rsidRDefault="00AA61DB" w:rsidP="00985C03">
            <w:pPr>
              <w:jc w:val="center"/>
              <w:rPr>
                <w:rFonts w:ascii="Tahoma" w:hAnsi="Tahoma" w:cs="Tahoma"/>
              </w:rPr>
            </w:pP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681B3B">
        <w:trPr>
          <w:trHeight w:val="323"/>
        </w:trPr>
        <w:tc>
          <w:tcPr>
            <w:tcW w:w="1170" w:type="dxa"/>
          </w:tcPr>
          <w:p w:rsidR="0093714C" w:rsidRPr="00C03C66" w:rsidRDefault="0093714C" w:rsidP="00532567">
            <w:pPr>
              <w:jc w:val="center"/>
              <w:rPr>
                <w:rFonts w:ascii="Tahoma" w:hAnsi="Tahoma"/>
              </w:rPr>
            </w:pPr>
          </w:p>
        </w:tc>
        <w:tc>
          <w:tcPr>
            <w:tcW w:w="1890" w:type="dxa"/>
          </w:tcPr>
          <w:p w:rsidR="0093714C" w:rsidRPr="00C03C66" w:rsidRDefault="00681B3B" w:rsidP="007E67A9">
            <w:pPr>
              <w:jc w:val="center"/>
              <w:rPr>
                <w:rFonts w:ascii="Tahoma" w:hAnsi="Tahoma" w:cs="Tahoma"/>
              </w:rPr>
            </w:pPr>
            <w:r w:rsidRPr="00681B3B">
              <w:rPr>
                <w:rFonts w:ascii="Tahoma" w:hAnsi="Tahoma" w:cs="Tahoma"/>
              </w:rPr>
              <w:t>N/A</w:t>
            </w:r>
          </w:p>
        </w:tc>
        <w:tc>
          <w:tcPr>
            <w:tcW w:w="1710" w:type="dxa"/>
          </w:tcPr>
          <w:p w:rsidR="0093714C" w:rsidRPr="00C03C66" w:rsidRDefault="0093714C" w:rsidP="00532567">
            <w:pPr>
              <w:jc w:val="center"/>
              <w:rPr>
                <w:rFonts w:ascii="Tahoma" w:hAnsi="Tahoma" w:cs="Tahoma"/>
              </w:rPr>
            </w:pPr>
          </w:p>
        </w:tc>
        <w:tc>
          <w:tcPr>
            <w:tcW w:w="1620" w:type="dxa"/>
          </w:tcPr>
          <w:p w:rsidR="0093714C" w:rsidRPr="00C03C66" w:rsidRDefault="0093714C" w:rsidP="00611284">
            <w:pPr>
              <w:jc w:val="center"/>
              <w:rPr>
                <w:rFonts w:ascii="Tahoma" w:hAnsi="Tahoma" w:cs="Tahoma"/>
              </w:rPr>
            </w:pPr>
          </w:p>
        </w:tc>
        <w:tc>
          <w:tcPr>
            <w:tcW w:w="1710" w:type="dxa"/>
          </w:tcPr>
          <w:p w:rsidR="0093714C" w:rsidRPr="00C03C66" w:rsidRDefault="0093714C" w:rsidP="00833588">
            <w:pPr>
              <w:jc w:val="center"/>
              <w:rPr>
                <w:rFonts w:ascii="Tahoma" w:hAnsi="Tahoma" w:cs="Tahoma"/>
              </w:rPr>
            </w:pPr>
          </w:p>
        </w:tc>
      </w:tr>
    </w:tbl>
    <w:p w:rsidR="004445DE" w:rsidRPr="002B62D0" w:rsidRDefault="004445DE" w:rsidP="007C79CE">
      <w:pPr>
        <w:rPr>
          <w:rFonts w:ascii="Tahoma" w:hAnsi="Tahoma" w:cs="Tahoma"/>
          <w:b/>
          <w:sz w:val="22"/>
          <w:szCs w:val="22"/>
        </w:rPr>
        <w:sectPr w:rsidR="004445DE" w:rsidRPr="002B62D0" w:rsidSect="00734292">
          <w:footerReference w:type="default" r:id="rId17"/>
          <w:headerReference w:type="first" r:id="rId18"/>
          <w:footerReference w:type="first" r:id="rId19"/>
          <w:pgSz w:w="12240" w:h="15840" w:code="1"/>
          <w:pgMar w:top="1440" w:right="1800" w:bottom="1440" w:left="1800" w:header="720" w:footer="720" w:gutter="0"/>
          <w:cols w:space="720"/>
          <w:titlePg/>
        </w:sectPr>
      </w:pPr>
    </w:p>
    <w:p w:rsidR="00833588" w:rsidRDefault="00572064" w:rsidP="00833588">
      <w:pPr>
        <w:pStyle w:val="Heading1"/>
        <w:rPr>
          <w:b/>
          <w:noProof/>
          <w:sz w:val="22"/>
          <w:szCs w:val="22"/>
        </w:rPr>
      </w:pPr>
      <w:bookmarkStart w:id="8" w:name="_Toc444856804"/>
      <w:r w:rsidRPr="003C4F4E">
        <w:rPr>
          <w:b/>
          <w:noProof/>
          <w:sz w:val="22"/>
          <w:szCs w:val="22"/>
        </w:rPr>
        <w:lastRenderedPageBreak/>
        <w:t xml:space="preserve">Active </w:t>
      </w:r>
      <w:r w:rsidR="001B2DED" w:rsidRPr="003C4F4E">
        <w:rPr>
          <w:b/>
          <w:noProof/>
          <w:sz w:val="22"/>
          <w:szCs w:val="22"/>
        </w:rPr>
        <w:t>Outage Event Chart</w:t>
      </w:r>
      <w:bookmarkEnd w:id="8"/>
    </w:p>
    <w:p w:rsidR="002F42EF" w:rsidRPr="000E0CF8" w:rsidRDefault="00C44ACC" w:rsidP="006416CB">
      <w:pPr>
        <w:ind w:left="-180"/>
        <w:sectPr w:rsidR="002F42EF" w:rsidRPr="000E0CF8" w:rsidSect="007F27DA">
          <w:pgSz w:w="15840" w:h="12240" w:orient="landscape" w:code="1"/>
          <w:pgMar w:top="1254" w:right="1440" w:bottom="1620" w:left="1440" w:header="720" w:footer="720" w:gutter="0"/>
          <w:cols w:space="720"/>
          <w:titlePg/>
          <w:docGrid w:linePitch="272"/>
        </w:sectPr>
      </w:pPr>
      <w:r>
        <w:rPr>
          <w:noProof/>
        </w:rPr>
        <w:drawing>
          <wp:inline distT="0" distB="0" distL="0" distR="0" wp14:anchorId="5F9F59A1" wp14:editId="7F3E63B4">
            <wp:extent cx="7533066" cy="5631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33066" cy="5631180"/>
                    </a:xfrm>
                    <a:prstGeom prst="rect">
                      <a:avLst/>
                    </a:prstGeom>
                    <a:noFill/>
                  </pic:spPr>
                </pic:pic>
              </a:graphicData>
            </a:graphic>
          </wp:inline>
        </w:drawing>
      </w:r>
    </w:p>
    <w:p w:rsidR="00557316" w:rsidRPr="002B62D0" w:rsidRDefault="00960CA6">
      <w:pPr>
        <w:pStyle w:val="Heading1"/>
        <w:rPr>
          <w:b/>
          <w:sz w:val="22"/>
          <w:szCs w:val="22"/>
        </w:rPr>
      </w:pPr>
      <w:bookmarkStart w:id="9" w:name="_Toc444856805"/>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Tmed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451DA2">
              <w:rPr>
                <w:rFonts w:ascii="Tahoma" w:hAnsi="Tahoma"/>
                <w:b/>
              </w:rPr>
              <w:t>5</w:t>
            </w:r>
            <w:r w:rsidR="00B0773D" w:rsidRPr="00C03C66">
              <w:rPr>
                <w:rFonts w:ascii="Tahoma" w:hAnsi="Tahoma"/>
                <w:b/>
              </w:rPr>
              <w:t xml:space="preserve">: </w:t>
            </w:r>
            <w:r w:rsidR="00451DA2">
              <w:rPr>
                <w:rFonts w:ascii="Tahoma" w:hAnsi="Tahoma"/>
                <w:b/>
              </w:rPr>
              <w:t>6.1</w:t>
            </w:r>
            <w:r w:rsidR="004C7F28" w:rsidRPr="00C03C66">
              <w:rPr>
                <w:rFonts w:ascii="Tahoma" w:hAnsi="Tahoma"/>
                <w:b/>
                <w:color w:val="FF0000"/>
              </w:rPr>
              <w:t xml:space="preserve"> </w:t>
            </w:r>
            <w:r w:rsidRPr="00C03C66">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0" w:name="_Toc444856806"/>
      <w:r w:rsidRPr="002B62D0">
        <w:rPr>
          <w:b/>
          <w:sz w:val="22"/>
          <w:szCs w:val="22"/>
        </w:rPr>
        <w:t xml:space="preserve">Qualified Events </w:t>
      </w:r>
      <w:r w:rsidR="0051705A" w:rsidRPr="002B62D0">
        <w:rPr>
          <w:b/>
          <w:sz w:val="22"/>
          <w:szCs w:val="22"/>
        </w:rPr>
        <w:t>- 20</w:t>
      </w:r>
      <w:r w:rsidR="00A922A0" w:rsidRPr="002B62D0">
        <w:rPr>
          <w:b/>
          <w:sz w:val="22"/>
          <w:szCs w:val="22"/>
        </w:rPr>
        <w:t>1</w:t>
      </w:r>
      <w:r w:rsidR="00451DA2">
        <w:rPr>
          <w:b/>
          <w:sz w:val="22"/>
          <w:szCs w:val="22"/>
        </w:rPr>
        <w:t>5</w:t>
      </w:r>
      <w:bookmarkEnd w:id="10"/>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44856807"/>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143F14" w:rsidP="00143F14">
            <w:pPr>
              <w:jc w:val="center"/>
              <w:rPr>
                <w:rFonts w:ascii="Tahoma" w:hAnsi="Tahoma"/>
              </w:rPr>
            </w:pPr>
            <w:r w:rsidRPr="00143F14">
              <w:rPr>
                <w:rFonts w:ascii="Tahoma" w:hAnsi="Tahoma"/>
              </w:rPr>
              <w:t xml:space="preserve">12/06/2015, 19:00 </w:t>
            </w:r>
            <w:r>
              <w:rPr>
                <w:rFonts w:ascii="Tahoma" w:hAnsi="Tahoma"/>
              </w:rPr>
              <w:t xml:space="preserve">to </w:t>
            </w:r>
            <w:r w:rsidRPr="00143F14">
              <w:rPr>
                <w:rFonts w:ascii="Tahoma" w:hAnsi="Tahoma"/>
              </w:rPr>
              <w:t>12/08/2015, 11:30</w:t>
            </w:r>
          </w:p>
        </w:tc>
        <w:tc>
          <w:tcPr>
            <w:tcW w:w="1890" w:type="dxa"/>
            <w:vAlign w:val="center"/>
          </w:tcPr>
          <w:p w:rsidR="00751EE5" w:rsidRPr="00C03C66" w:rsidRDefault="00C44ACC" w:rsidP="00611284">
            <w:pPr>
              <w:jc w:val="center"/>
              <w:rPr>
                <w:rFonts w:ascii="Tahoma" w:hAnsi="Tahoma"/>
              </w:rPr>
            </w:pPr>
            <w:r>
              <w:rPr>
                <w:rFonts w:ascii="Tahoma" w:hAnsi="Tahoma"/>
              </w:rPr>
              <w:t>10,079,411</w:t>
            </w:r>
          </w:p>
        </w:tc>
        <w:tc>
          <w:tcPr>
            <w:tcW w:w="2160" w:type="dxa"/>
            <w:vAlign w:val="center"/>
          </w:tcPr>
          <w:p w:rsidR="00751EE5" w:rsidRPr="00C03C66" w:rsidRDefault="0021667D" w:rsidP="00C44ACC">
            <w:pPr>
              <w:jc w:val="center"/>
              <w:rPr>
                <w:rFonts w:ascii="Tahoma" w:hAnsi="Tahoma"/>
              </w:rPr>
            </w:pPr>
            <w:r>
              <w:rPr>
                <w:rFonts w:ascii="Tahoma" w:hAnsi="Tahoma"/>
              </w:rPr>
              <w:t>1,</w:t>
            </w:r>
            <w:r w:rsidR="00C44ACC">
              <w:rPr>
                <w:rFonts w:ascii="Tahoma" w:hAnsi="Tahoma"/>
              </w:rPr>
              <w:t>114,074</w:t>
            </w:r>
          </w:p>
        </w:tc>
        <w:tc>
          <w:tcPr>
            <w:tcW w:w="2666" w:type="dxa"/>
            <w:vAlign w:val="center"/>
          </w:tcPr>
          <w:p w:rsidR="003C1E69" w:rsidRPr="00C03C66" w:rsidRDefault="00C44ACC" w:rsidP="007F27DA">
            <w:pPr>
              <w:jc w:val="center"/>
              <w:rPr>
                <w:rFonts w:ascii="Tahoma" w:hAnsi="Tahoma"/>
              </w:rPr>
            </w:pPr>
            <w:r>
              <w:rPr>
                <w:rFonts w:ascii="Tahoma" w:hAnsi="Tahoma"/>
              </w:rPr>
              <w:t>9.</w:t>
            </w:r>
            <w:r w:rsidR="007F27DA">
              <w:rPr>
                <w:rFonts w:ascii="Tahoma" w:hAnsi="Tahoma"/>
              </w:rPr>
              <w:t>1</w:t>
            </w:r>
          </w:p>
        </w:tc>
      </w:tr>
    </w:tbl>
    <w:p w:rsidR="00AB772D" w:rsidRPr="00AB772D" w:rsidRDefault="00AB772D" w:rsidP="00AB772D">
      <w:pPr>
        <w:pStyle w:val="Heading3"/>
        <w:rPr>
          <w:rFonts w:ascii="Tahoma" w:hAnsi="Tahoma" w:cs="Tahoma"/>
          <w:b/>
          <w:sz w:val="22"/>
          <w:szCs w:val="22"/>
        </w:rPr>
      </w:pPr>
      <w:bookmarkStart w:id="12" w:name="_Toc444856808"/>
      <w:r w:rsidRPr="00AB772D">
        <w:rPr>
          <w:rFonts w:ascii="Tahoma" w:hAnsi="Tahoma" w:cs="Tahoma"/>
          <w:b/>
          <w:sz w:val="22"/>
          <w:szCs w:val="22"/>
        </w:rPr>
        <w:t xml:space="preserve">YTD Daily </w:t>
      </w:r>
      <w:r w:rsidR="00343186">
        <w:rPr>
          <w:rFonts w:ascii="Tahoma" w:hAnsi="Tahoma" w:cs="Tahoma"/>
          <w:b/>
          <w:sz w:val="22"/>
          <w:szCs w:val="22"/>
        </w:rPr>
        <w:t>SAIDI Detail</w:t>
      </w:r>
      <w:bookmarkEnd w:id="12"/>
    </w:p>
    <w:p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451DA2">
        <w:rPr>
          <w:rFonts w:ascii="Tahoma" w:hAnsi="Tahoma"/>
        </w:rPr>
        <w:t xml:space="preserve">6.1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4F4281" w:rsidRPr="00C03C66" w:rsidTr="00062310">
        <w:tc>
          <w:tcPr>
            <w:tcW w:w="2070" w:type="dxa"/>
          </w:tcPr>
          <w:p w:rsidR="004F4281" w:rsidRPr="00C03C66" w:rsidRDefault="004F4281" w:rsidP="00D0497A">
            <w:pPr>
              <w:jc w:val="center"/>
              <w:rPr>
                <w:rFonts w:ascii="Tahoma" w:hAnsi="Tahoma" w:cs="Tahoma"/>
              </w:rPr>
            </w:pPr>
            <w:r w:rsidRPr="00C03C66">
              <w:rPr>
                <w:rFonts w:ascii="Tahoma" w:hAnsi="Tahoma" w:cs="Tahoma"/>
              </w:rPr>
              <w:t>1</w:t>
            </w:r>
            <w:r w:rsidR="00397E35">
              <w:rPr>
                <w:rFonts w:ascii="Tahoma" w:hAnsi="Tahoma" w:cs="Tahoma"/>
              </w:rPr>
              <w:t>/</w:t>
            </w:r>
            <w:r>
              <w:rPr>
                <w:rFonts w:ascii="Tahoma" w:hAnsi="Tahoma" w:cs="Tahoma"/>
              </w:rPr>
              <w:t>18</w:t>
            </w:r>
            <w:r w:rsidR="00397E35">
              <w:rPr>
                <w:rFonts w:ascii="Tahoma" w:hAnsi="Tahoma" w:cs="Tahoma"/>
              </w:rPr>
              <w:t>/</w:t>
            </w:r>
            <w:r w:rsidRPr="00C03C66">
              <w:rPr>
                <w:rFonts w:ascii="Tahoma" w:hAnsi="Tahoma" w:cs="Tahoma"/>
              </w:rPr>
              <w:t>201</w:t>
            </w:r>
            <w:r>
              <w:rPr>
                <w:rFonts w:ascii="Tahoma" w:hAnsi="Tahoma" w:cs="Tahoma"/>
              </w:rPr>
              <w:t>5</w:t>
            </w:r>
          </w:p>
        </w:tc>
        <w:tc>
          <w:tcPr>
            <w:tcW w:w="3150" w:type="dxa"/>
          </w:tcPr>
          <w:p w:rsidR="004F4281" w:rsidRPr="00C03C66" w:rsidRDefault="004F4281" w:rsidP="0096714D">
            <w:pPr>
              <w:jc w:val="center"/>
              <w:rPr>
                <w:rFonts w:ascii="Tahoma" w:hAnsi="Tahoma" w:cs="Tahoma"/>
              </w:rPr>
            </w:pPr>
            <w:r>
              <w:rPr>
                <w:rFonts w:ascii="Tahoma" w:hAnsi="Tahoma" w:cs="Tahoma"/>
              </w:rPr>
              <w:t>25.8</w:t>
            </w:r>
          </w:p>
        </w:tc>
        <w:tc>
          <w:tcPr>
            <w:tcW w:w="3240" w:type="dxa"/>
            <w:vAlign w:val="bottom"/>
          </w:tcPr>
          <w:p w:rsidR="004F4281" w:rsidRDefault="004F4281" w:rsidP="004F4281">
            <w:pPr>
              <w:jc w:val="right"/>
              <w:rPr>
                <w:rFonts w:ascii="Arial" w:hAnsi="Arial" w:cs="Arial"/>
              </w:rPr>
            </w:pPr>
            <w:r>
              <w:rPr>
                <w:rFonts w:ascii="Arial" w:hAnsi="Arial" w:cs="Arial"/>
              </w:rPr>
              <w:t xml:space="preserve"> $  2,011,173 </w:t>
            </w:r>
          </w:p>
        </w:tc>
      </w:tr>
      <w:tr w:rsidR="004F4281" w:rsidRPr="00C03C66" w:rsidTr="00062310">
        <w:tc>
          <w:tcPr>
            <w:tcW w:w="2070" w:type="dxa"/>
          </w:tcPr>
          <w:p w:rsidR="004F4281" w:rsidRPr="00C03C66" w:rsidRDefault="004F4281" w:rsidP="00451DA2">
            <w:pPr>
              <w:jc w:val="center"/>
              <w:rPr>
                <w:rFonts w:ascii="Tahoma" w:hAnsi="Tahoma" w:cs="Tahoma"/>
              </w:rPr>
            </w:pPr>
            <w:r>
              <w:rPr>
                <w:rFonts w:ascii="Tahoma" w:hAnsi="Tahoma" w:cs="Tahoma"/>
              </w:rPr>
              <w:t>8</w:t>
            </w:r>
            <w:r w:rsidR="00397E35">
              <w:rPr>
                <w:rFonts w:ascii="Tahoma" w:hAnsi="Tahoma" w:cs="Tahoma"/>
              </w:rPr>
              <w:t>/</w:t>
            </w:r>
            <w:r>
              <w:rPr>
                <w:rFonts w:ascii="Tahoma" w:hAnsi="Tahoma" w:cs="Tahoma"/>
              </w:rPr>
              <w:t>29</w:t>
            </w:r>
            <w:r w:rsidR="00397E35">
              <w:rPr>
                <w:rFonts w:ascii="Tahoma" w:hAnsi="Tahoma" w:cs="Tahoma"/>
              </w:rPr>
              <w:t>/</w:t>
            </w:r>
            <w:r>
              <w:rPr>
                <w:rFonts w:ascii="Tahoma" w:hAnsi="Tahoma" w:cs="Tahoma"/>
              </w:rPr>
              <w:t>2015</w:t>
            </w:r>
          </w:p>
        </w:tc>
        <w:tc>
          <w:tcPr>
            <w:tcW w:w="3150" w:type="dxa"/>
          </w:tcPr>
          <w:p w:rsidR="004F4281" w:rsidRDefault="004F4281" w:rsidP="0096714D">
            <w:pPr>
              <w:jc w:val="center"/>
              <w:rPr>
                <w:rFonts w:ascii="Tahoma" w:hAnsi="Tahoma" w:cs="Tahoma"/>
              </w:rPr>
            </w:pPr>
            <w:r>
              <w:rPr>
                <w:rFonts w:ascii="Tahoma" w:hAnsi="Tahoma" w:cs="Tahoma"/>
              </w:rPr>
              <w:t>208.8</w:t>
            </w:r>
          </w:p>
        </w:tc>
        <w:tc>
          <w:tcPr>
            <w:tcW w:w="3240" w:type="dxa"/>
            <w:vAlign w:val="bottom"/>
          </w:tcPr>
          <w:p w:rsidR="004F4281" w:rsidRDefault="004F4281" w:rsidP="004F4281">
            <w:pPr>
              <w:jc w:val="right"/>
              <w:rPr>
                <w:rFonts w:ascii="Arial" w:hAnsi="Arial" w:cs="Arial"/>
              </w:rPr>
            </w:pPr>
            <w:r>
              <w:rPr>
                <w:rFonts w:ascii="Arial" w:hAnsi="Arial" w:cs="Arial"/>
              </w:rPr>
              <w:t xml:space="preserve"> $  5,988,827 </w:t>
            </w:r>
          </w:p>
        </w:tc>
      </w:tr>
      <w:tr w:rsidR="004F4281" w:rsidRPr="00C03C66" w:rsidTr="00062310">
        <w:tc>
          <w:tcPr>
            <w:tcW w:w="2070" w:type="dxa"/>
          </w:tcPr>
          <w:p w:rsidR="004F4281" w:rsidRDefault="004F4281" w:rsidP="00451DA2">
            <w:pPr>
              <w:jc w:val="center"/>
              <w:rPr>
                <w:rFonts w:ascii="Tahoma" w:hAnsi="Tahoma" w:cs="Tahoma"/>
              </w:rPr>
            </w:pPr>
            <w:r>
              <w:rPr>
                <w:rFonts w:ascii="Tahoma" w:hAnsi="Tahoma" w:cs="Tahoma"/>
              </w:rPr>
              <w:t>10</w:t>
            </w:r>
            <w:r w:rsidR="00397E35">
              <w:rPr>
                <w:rFonts w:ascii="Tahoma" w:hAnsi="Tahoma" w:cs="Tahoma"/>
              </w:rPr>
              <w:t>/</w:t>
            </w:r>
            <w:r>
              <w:rPr>
                <w:rFonts w:ascii="Tahoma" w:hAnsi="Tahoma" w:cs="Tahoma"/>
              </w:rPr>
              <w:t>10</w:t>
            </w:r>
            <w:r w:rsidR="00397E35">
              <w:rPr>
                <w:rFonts w:ascii="Tahoma" w:hAnsi="Tahoma" w:cs="Tahoma"/>
              </w:rPr>
              <w:t>/</w:t>
            </w:r>
            <w:r>
              <w:rPr>
                <w:rFonts w:ascii="Tahoma" w:hAnsi="Tahoma" w:cs="Tahoma"/>
              </w:rPr>
              <w:t>2015</w:t>
            </w:r>
          </w:p>
        </w:tc>
        <w:tc>
          <w:tcPr>
            <w:tcW w:w="3150" w:type="dxa"/>
          </w:tcPr>
          <w:p w:rsidR="004F4281" w:rsidRDefault="004F4281" w:rsidP="0096714D">
            <w:pPr>
              <w:jc w:val="center"/>
              <w:rPr>
                <w:rFonts w:ascii="Tahoma" w:hAnsi="Tahoma" w:cs="Tahoma"/>
              </w:rPr>
            </w:pPr>
            <w:r>
              <w:rPr>
                <w:rFonts w:ascii="Tahoma" w:hAnsi="Tahoma" w:cs="Tahoma"/>
              </w:rPr>
              <w:t>11.1</w:t>
            </w:r>
          </w:p>
        </w:tc>
        <w:tc>
          <w:tcPr>
            <w:tcW w:w="3240" w:type="dxa"/>
            <w:vAlign w:val="bottom"/>
          </w:tcPr>
          <w:p w:rsidR="004F4281" w:rsidRDefault="004F4281" w:rsidP="004F4281">
            <w:pPr>
              <w:jc w:val="right"/>
              <w:rPr>
                <w:rFonts w:ascii="Arial" w:hAnsi="Arial" w:cs="Arial"/>
              </w:rPr>
            </w:pPr>
            <w:r>
              <w:rPr>
                <w:rFonts w:ascii="Arial" w:hAnsi="Arial" w:cs="Arial"/>
              </w:rPr>
              <w:t xml:space="preserve"> $                -   </w:t>
            </w:r>
          </w:p>
        </w:tc>
      </w:tr>
      <w:tr w:rsidR="008F25F4" w:rsidRPr="00C03C66" w:rsidTr="00062310">
        <w:tc>
          <w:tcPr>
            <w:tcW w:w="2070" w:type="dxa"/>
          </w:tcPr>
          <w:p w:rsidR="008F25F4" w:rsidRDefault="008F25F4" w:rsidP="00451DA2">
            <w:pPr>
              <w:jc w:val="center"/>
              <w:rPr>
                <w:rFonts w:ascii="Tahoma" w:hAnsi="Tahoma" w:cs="Tahoma"/>
              </w:rPr>
            </w:pPr>
            <w:r>
              <w:rPr>
                <w:rFonts w:ascii="Tahoma" w:hAnsi="Tahoma" w:cs="Tahoma"/>
              </w:rPr>
              <w:t>11</w:t>
            </w:r>
            <w:r w:rsidR="00397E35">
              <w:rPr>
                <w:rFonts w:ascii="Tahoma" w:hAnsi="Tahoma" w:cs="Tahoma"/>
              </w:rPr>
              <w:t>/</w:t>
            </w:r>
            <w:r>
              <w:rPr>
                <w:rFonts w:ascii="Tahoma" w:hAnsi="Tahoma" w:cs="Tahoma"/>
              </w:rPr>
              <w:t>17</w:t>
            </w:r>
            <w:r w:rsidR="00397E35">
              <w:rPr>
                <w:rFonts w:ascii="Tahoma" w:hAnsi="Tahoma" w:cs="Tahoma"/>
              </w:rPr>
              <w:t>/</w:t>
            </w:r>
            <w:r>
              <w:rPr>
                <w:rFonts w:ascii="Tahoma" w:hAnsi="Tahoma" w:cs="Tahoma"/>
              </w:rPr>
              <w:t>2015</w:t>
            </w:r>
          </w:p>
        </w:tc>
        <w:tc>
          <w:tcPr>
            <w:tcW w:w="3150" w:type="dxa"/>
          </w:tcPr>
          <w:p w:rsidR="008F25F4" w:rsidRDefault="008F25F4" w:rsidP="0096714D">
            <w:pPr>
              <w:jc w:val="center"/>
              <w:rPr>
                <w:rFonts w:ascii="Tahoma" w:hAnsi="Tahoma" w:cs="Tahoma"/>
              </w:rPr>
            </w:pPr>
            <w:r>
              <w:rPr>
                <w:rFonts w:ascii="Tahoma" w:hAnsi="Tahoma" w:cs="Tahoma"/>
              </w:rPr>
              <w:t>187.1</w:t>
            </w:r>
          </w:p>
        </w:tc>
        <w:tc>
          <w:tcPr>
            <w:tcW w:w="3240" w:type="dxa"/>
            <w:vAlign w:val="bottom"/>
          </w:tcPr>
          <w:p w:rsidR="008F25F4" w:rsidRDefault="00E531F9" w:rsidP="00E531F9">
            <w:pPr>
              <w:jc w:val="right"/>
              <w:rPr>
                <w:rFonts w:ascii="Arial" w:hAnsi="Arial" w:cs="Arial"/>
              </w:rPr>
            </w:pPr>
            <w:r>
              <w:rPr>
                <w:rFonts w:ascii="Arial" w:hAnsi="Arial" w:cs="Arial"/>
              </w:rPr>
              <w:t>$                -</w:t>
            </w:r>
          </w:p>
        </w:tc>
      </w:tr>
      <w:tr w:rsidR="006416CB" w:rsidRPr="00C03C66" w:rsidTr="00062310">
        <w:tc>
          <w:tcPr>
            <w:tcW w:w="2070" w:type="dxa"/>
          </w:tcPr>
          <w:p w:rsidR="006416CB" w:rsidRDefault="006416CB" w:rsidP="00451DA2">
            <w:pPr>
              <w:jc w:val="center"/>
              <w:rPr>
                <w:rFonts w:ascii="Tahoma" w:hAnsi="Tahoma" w:cs="Tahoma"/>
              </w:rPr>
            </w:pPr>
            <w:r>
              <w:rPr>
                <w:rFonts w:ascii="Tahoma" w:hAnsi="Tahoma" w:cs="Tahoma"/>
              </w:rPr>
              <w:t>11</w:t>
            </w:r>
            <w:r w:rsidR="00397E35">
              <w:rPr>
                <w:rFonts w:ascii="Tahoma" w:hAnsi="Tahoma" w:cs="Tahoma"/>
              </w:rPr>
              <w:t>/</w:t>
            </w:r>
            <w:r>
              <w:rPr>
                <w:rFonts w:ascii="Tahoma" w:hAnsi="Tahoma" w:cs="Tahoma"/>
              </w:rPr>
              <w:t>24</w:t>
            </w:r>
            <w:r w:rsidR="00397E35">
              <w:rPr>
                <w:rFonts w:ascii="Tahoma" w:hAnsi="Tahoma" w:cs="Tahoma"/>
              </w:rPr>
              <w:t>/</w:t>
            </w:r>
            <w:r>
              <w:rPr>
                <w:rFonts w:ascii="Tahoma" w:hAnsi="Tahoma" w:cs="Tahoma"/>
              </w:rPr>
              <w:t>2015</w:t>
            </w:r>
          </w:p>
        </w:tc>
        <w:tc>
          <w:tcPr>
            <w:tcW w:w="3150" w:type="dxa"/>
          </w:tcPr>
          <w:p w:rsidR="006416CB" w:rsidRDefault="004177AB" w:rsidP="0096714D">
            <w:pPr>
              <w:jc w:val="center"/>
              <w:rPr>
                <w:rFonts w:ascii="Tahoma" w:hAnsi="Tahoma" w:cs="Tahoma"/>
              </w:rPr>
            </w:pPr>
            <w:r>
              <w:rPr>
                <w:rFonts w:ascii="Tahoma" w:hAnsi="Tahoma" w:cs="Tahoma"/>
              </w:rPr>
              <w:t>43.6</w:t>
            </w:r>
          </w:p>
        </w:tc>
        <w:tc>
          <w:tcPr>
            <w:tcW w:w="3240" w:type="dxa"/>
            <w:vAlign w:val="bottom"/>
          </w:tcPr>
          <w:p w:rsidR="006416CB" w:rsidRDefault="006416CB" w:rsidP="00E531F9">
            <w:pPr>
              <w:jc w:val="right"/>
              <w:rPr>
                <w:rFonts w:ascii="Arial" w:hAnsi="Arial" w:cs="Arial"/>
              </w:rPr>
            </w:pPr>
            <w:r w:rsidRPr="006416CB">
              <w:rPr>
                <w:rFonts w:ascii="Arial" w:hAnsi="Arial" w:cs="Arial"/>
              </w:rPr>
              <w:t>$                -</w:t>
            </w:r>
          </w:p>
        </w:tc>
      </w:tr>
      <w:tr w:rsidR="004177AB" w:rsidRPr="00C03C66" w:rsidTr="00062310">
        <w:tc>
          <w:tcPr>
            <w:tcW w:w="2070" w:type="dxa"/>
          </w:tcPr>
          <w:p w:rsidR="004177AB" w:rsidRDefault="004177AB" w:rsidP="00451DA2">
            <w:pPr>
              <w:jc w:val="center"/>
              <w:rPr>
                <w:rFonts w:ascii="Tahoma" w:hAnsi="Tahoma" w:cs="Tahoma"/>
              </w:rPr>
            </w:pPr>
            <w:r>
              <w:rPr>
                <w:rFonts w:ascii="Tahoma" w:hAnsi="Tahoma" w:cs="Tahoma"/>
              </w:rPr>
              <w:t>12</w:t>
            </w:r>
            <w:r w:rsidR="00397E35">
              <w:rPr>
                <w:rFonts w:ascii="Tahoma" w:hAnsi="Tahoma" w:cs="Tahoma"/>
              </w:rPr>
              <w:t>/</w:t>
            </w:r>
            <w:r>
              <w:rPr>
                <w:rFonts w:ascii="Tahoma" w:hAnsi="Tahoma" w:cs="Tahoma"/>
              </w:rPr>
              <w:t>06</w:t>
            </w:r>
            <w:r w:rsidR="00397E35">
              <w:rPr>
                <w:rFonts w:ascii="Tahoma" w:hAnsi="Tahoma" w:cs="Tahoma"/>
              </w:rPr>
              <w:t>/</w:t>
            </w:r>
            <w:r>
              <w:rPr>
                <w:rFonts w:ascii="Tahoma" w:hAnsi="Tahoma" w:cs="Tahoma"/>
              </w:rPr>
              <w:t>2015</w:t>
            </w:r>
          </w:p>
        </w:tc>
        <w:tc>
          <w:tcPr>
            <w:tcW w:w="3150" w:type="dxa"/>
          </w:tcPr>
          <w:p w:rsidR="004177AB" w:rsidRDefault="004177AB" w:rsidP="0096714D">
            <w:pPr>
              <w:jc w:val="center"/>
              <w:rPr>
                <w:rFonts w:ascii="Tahoma" w:hAnsi="Tahoma" w:cs="Tahoma"/>
              </w:rPr>
            </w:pPr>
            <w:r>
              <w:rPr>
                <w:rFonts w:ascii="Tahoma" w:hAnsi="Tahoma" w:cs="Tahoma"/>
              </w:rPr>
              <w:t>8.2</w:t>
            </w:r>
          </w:p>
        </w:tc>
        <w:tc>
          <w:tcPr>
            <w:tcW w:w="3240" w:type="dxa"/>
            <w:vAlign w:val="bottom"/>
          </w:tcPr>
          <w:p w:rsidR="004177AB" w:rsidRPr="006416CB" w:rsidRDefault="004177AB" w:rsidP="00E531F9">
            <w:pPr>
              <w:jc w:val="right"/>
              <w:rPr>
                <w:rFonts w:ascii="Arial" w:hAnsi="Arial" w:cs="Arial"/>
              </w:rPr>
            </w:pPr>
            <w:r w:rsidRPr="004177AB">
              <w:rPr>
                <w:rFonts w:ascii="Arial" w:hAnsi="Arial" w:cs="Arial"/>
              </w:rPr>
              <w:t>$                -</w:t>
            </w: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3" w:name="_Toc444856809"/>
      <w:r w:rsidRPr="00E53783">
        <w:rPr>
          <w:b/>
          <w:sz w:val="24"/>
          <w:szCs w:val="24"/>
        </w:rPr>
        <w:lastRenderedPageBreak/>
        <w:t xml:space="preserve">Event Restoration – Cost </w:t>
      </w:r>
      <w:r w:rsidR="006257CC" w:rsidRPr="00E53783">
        <w:rPr>
          <w:b/>
          <w:sz w:val="24"/>
          <w:szCs w:val="24"/>
        </w:rPr>
        <w:t>Summary</w:t>
      </w:r>
      <w:bookmarkEnd w:id="13"/>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44856810"/>
      <w:r w:rsidR="00D10084" w:rsidRPr="00E53783">
        <w:rPr>
          <w:rFonts w:ascii="Tahoma" w:hAnsi="Tahoma" w:cs="Tahoma"/>
          <w:b/>
          <w:sz w:val="22"/>
          <w:szCs w:val="22"/>
        </w:rPr>
        <w:t xml:space="preserve">2015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620"/>
        <w:gridCol w:w="1530"/>
        <w:gridCol w:w="1620"/>
        <w:gridCol w:w="1530"/>
        <w:gridCol w:w="1620"/>
        <w:gridCol w:w="1530"/>
      </w:tblGrid>
      <w:tr w:rsidR="007F27DA" w:rsidRPr="00C03C66" w:rsidTr="00E2031C">
        <w:trPr>
          <w:trHeight w:val="944"/>
        </w:trPr>
        <w:tc>
          <w:tcPr>
            <w:tcW w:w="1278" w:type="dxa"/>
            <w:shd w:val="clear" w:color="auto" w:fill="BFBFBF" w:themeFill="background1" w:themeFillShade="BF"/>
            <w:vAlign w:val="center"/>
            <w:hideMark/>
          </w:tcPr>
          <w:p w:rsidR="007F27DA" w:rsidRPr="00C03C66" w:rsidRDefault="007F27DA"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7F27DA" w:rsidRPr="00C03C66" w:rsidRDefault="007F27DA"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7F27DA" w:rsidRPr="00C03C66" w:rsidRDefault="007F27DA" w:rsidP="008C3B70">
            <w:pPr>
              <w:jc w:val="center"/>
              <w:rPr>
                <w:rFonts w:ascii="Tahoma" w:hAnsi="Tahoma" w:cs="Tahoma"/>
              </w:rPr>
            </w:pPr>
            <w:r w:rsidRPr="00C03C66">
              <w:rPr>
                <w:rFonts w:ascii="Tahoma" w:hAnsi="Tahoma" w:cs="Tahoma"/>
              </w:rPr>
              <w:t>Capital Costs</w:t>
            </w:r>
          </w:p>
        </w:tc>
        <w:tc>
          <w:tcPr>
            <w:tcW w:w="1620" w:type="dxa"/>
            <w:shd w:val="clear" w:color="auto" w:fill="BFBFBF" w:themeFill="background1" w:themeFillShade="BF"/>
            <w:vAlign w:val="center"/>
            <w:hideMark/>
          </w:tcPr>
          <w:p w:rsidR="007F27DA" w:rsidRPr="00C03C66" w:rsidRDefault="007F27DA" w:rsidP="000C632E">
            <w:pPr>
              <w:jc w:val="center"/>
              <w:rPr>
                <w:rFonts w:ascii="Tahoma" w:hAnsi="Tahoma" w:cs="Tahoma"/>
                <w:bCs/>
              </w:rPr>
            </w:pPr>
            <w:r w:rsidRPr="00211878">
              <w:rPr>
                <w:rFonts w:ascii="Tahoma" w:hAnsi="Tahoma" w:cs="Tahoma"/>
                <w:bCs/>
                <w:u w:val="single"/>
              </w:rPr>
              <w:t>O&amp;M</w:t>
            </w:r>
            <w:r w:rsidRPr="00C03C66">
              <w:rPr>
                <w:rFonts w:ascii="Tahoma" w:hAnsi="Tahoma" w:cs="Tahoma"/>
                <w:bCs/>
              </w:rPr>
              <w:t xml:space="preserve"> - Not Deferrable</w:t>
            </w:r>
          </w:p>
        </w:tc>
        <w:tc>
          <w:tcPr>
            <w:tcW w:w="1530" w:type="dxa"/>
            <w:shd w:val="clear" w:color="auto" w:fill="BFBFBF" w:themeFill="background1" w:themeFillShade="BF"/>
            <w:vAlign w:val="center"/>
            <w:hideMark/>
          </w:tcPr>
          <w:p w:rsidR="007F27DA" w:rsidRPr="00C03C66" w:rsidRDefault="007F27DA" w:rsidP="000C632E">
            <w:pPr>
              <w:jc w:val="center"/>
              <w:rPr>
                <w:rFonts w:ascii="Tahoma" w:hAnsi="Tahoma" w:cs="Tahoma"/>
                <w:bCs/>
              </w:rPr>
            </w:pPr>
            <w:r w:rsidRPr="00211878">
              <w:rPr>
                <w:rFonts w:ascii="Tahoma" w:hAnsi="Tahoma" w:cs="Tahoma"/>
                <w:bCs/>
                <w:u w:val="single"/>
              </w:rPr>
              <w:t>O&amp;M</w:t>
            </w:r>
            <w:r w:rsidRPr="00C03C66">
              <w:rPr>
                <w:rFonts w:ascii="Tahoma" w:hAnsi="Tahoma" w:cs="Tahoma"/>
                <w:bCs/>
              </w:rPr>
              <w:t xml:space="preserve"> - Deferrable Accumulation</w:t>
            </w:r>
          </w:p>
        </w:tc>
        <w:tc>
          <w:tcPr>
            <w:tcW w:w="1620" w:type="dxa"/>
            <w:shd w:val="clear" w:color="auto" w:fill="BFBFBF" w:themeFill="background1" w:themeFillShade="BF"/>
            <w:vAlign w:val="center"/>
            <w:hideMark/>
          </w:tcPr>
          <w:p w:rsidR="007F27DA" w:rsidRPr="00C03C66" w:rsidRDefault="007F27DA" w:rsidP="000C632E">
            <w:pPr>
              <w:jc w:val="center"/>
              <w:rPr>
                <w:rFonts w:ascii="Tahoma" w:hAnsi="Tahoma" w:cs="Tahoma"/>
                <w:bCs/>
              </w:rPr>
            </w:pPr>
            <w:r w:rsidRPr="00C03C66">
              <w:rPr>
                <w:rFonts w:ascii="Tahoma" w:hAnsi="Tahoma" w:cs="Tahoma"/>
                <w:bCs/>
              </w:rPr>
              <w:t xml:space="preserve">Total </w:t>
            </w:r>
            <w:r w:rsidRPr="00211878">
              <w:rPr>
                <w:rFonts w:ascii="Tahoma" w:hAnsi="Tahoma" w:cs="Tahoma"/>
                <w:bCs/>
                <w:u w:val="single"/>
              </w:rPr>
              <w:t>O&amp;M</w:t>
            </w:r>
            <w:r>
              <w:rPr>
                <w:rFonts w:ascii="Tahoma" w:hAnsi="Tahoma" w:cs="Tahoma"/>
                <w:bCs/>
              </w:rPr>
              <w:t xml:space="preserve"> (</w:t>
            </w:r>
            <w:r w:rsidRPr="00211878">
              <w:rPr>
                <w:rFonts w:ascii="Tahoma" w:hAnsi="Tahoma" w:cs="Tahoma"/>
                <w:bCs/>
                <w:i/>
                <w:sz w:val="16"/>
                <w:szCs w:val="16"/>
              </w:rPr>
              <w:t>excluding Qualifying Events Deferred Account</w:t>
            </w:r>
            <w:r>
              <w:rPr>
                <w:rFonts w:ascii="Tahoma" w:hAnsi="Tahoma" w:cs="Tahoma"/>
                <w:bCs/>
                <w:i/>
                <w:sz w:val="16"/>
                <w:szCs w:val="16"/>
              </w:rPr>
              <w:t>)</w:t>
            </w:r>
          </w:p>
        </w:tc>
        <w:tc>
          <w:tcPr>
            <w:tcW w:w="1530" w:type="dxa"/>
            <w:shd w:val="clear" w:color="auto" w:fill="BFBFBF" w:themeFill="background1" w:themeFillShade="BF"/>
            <w:vAlign w:val="center"/>
            <w:hideMark/>
          </w:tcPr>
          <w:p w:rsidR="007F27DA" w:rsidRPr="00C03C66" w:rsidRDefault="007F27DA" w:rsidP="008C3B70">
            <w:pPr>
              <w:jc w:val="center"/>
              <w:rPr>
                <w:rFonts w:ascii="Tahoma" w:hAnsi="Tahoma" w:cs="Tahoma"/>
              </w:rPr>
            </w:pPr>
            <w:r w:rsidRPr="00C03C66">
              <w:rPr>
                <w:rFonts w:ascii="Tahoma" w:hAnsi="Tahoma" w:cs="Tahoma"/>
              </w:rPr>
              <w:t>Total</w:t>
            </w:r>
          </w:p>
        </w:tc>
      </w:tr>
      <w:tr w:rsidR="00397E35" w:rsidRPr="00397E35" w:rsidTr="00D97978">
        <w:trPr>
          <w:trHeight w:val="413"/>
        </w:trPr>
        <w:tc>
          <w:tcPr>
            <w:tcW w:w="1278" w:type="dxa"/>
            <w:noWrap/>
            <w:hideMark/>
          </w:tcPr>
          <w:p w:rsidR="00397E35" w:rsidRPr="00397E35" w:rsidRDefault="00397E35" w:rsidP="004264F5">
            <w:pPr>
              <w:rPr>
                <w:rFonts w:ascii="Tahoma" w:hAnsi="Tahoma" w:cs="Tahoma"/>
              </w:rPr>
            </w:pPr>
            <w:r w:rsidRPr="00397E35">
              <w:rPr>
                <w:rFonts w:ascii="Tahoma" w:hAnsi="Tahoma" w:cs="Tahoma"/>
              </w:rPr>
              <w:t>01/18/2015</w:t>
            </w:r>
          </w:p>
        </w:tc>
        <w:tc>
          <w:tcPr>
            <w:tcW w:w="1620" w:type="dxa"/>
            <w:noWrap/>
            <w:hideMark/>
          </w:tcPr>
          <w:p w:rsidR="00397E35" w:rsidRPr="00397E35" w:rsidRDefault="00397E35" w:rsidP="004264F5">
            <w:pPr>
              <w:rPr>
                <w:rFonts w:ascii="Tahoma" w:hAnsi="Tahoma" w:cs="Tahoma"/>
              </w:rPr>
            </w:pPr>
          </w:p>
        </w:tc>
        <w:tc>
          <w:tcPr>
            <w:tcW w:w="1530" w:type="dxa"/>
            <w:noWrap/>
            <w:hideMark/>
          </w:tcPr>
          <w:p w:rsidR="00397E35" w:rsidRPr="00397E35" w:rsidRDefault="00397E35" w:rsidP="004264F5">
            <w:pPr>
              <w:rPr>
                <w:rFonts w:ascii="Tahoma" w:hAnsi="Tahoma" w:cs="Tahoma"/>
              </w:rPr>
            </w:pPr>
            <w:r w:rsidRPr="00397E35">
              <w:rPr>
                <w:rFonts w:ascii="Tahoma" w:hAnsi="Tahoma" w:cs="Tahoma"/>
              </w:rPr>
              <w:t>$      255,457</w:t>
            </w:r>
          </w:p>
        </w:tc>
        <w:tc>
          <w:tcPr>
            <w:tcW w:w="1620" w:type="dxa"/>
            <w:noWrap/>
            <w:hideMark/>
          </w:tcPr>
          <w:p w:rsidR="00397E35" w:rsidRPr="00397E35" w:rsidRDefault="00397E35" w:rsidP="004264F5">
            <w:pPr>
              <w:rPr>
                <w:rFonts w:ascii="Tahoma" w:hAnsi="Tahoma" w:cs="Tahoma"/>
              </w:rPr>
            </w:pPr>
            <w:r w:rsidRPr="00397E35">
              <w:rPr>
                <w:rFonts w:ascii="Tahoma" w:hAnsi="Tahoma" w:cs="Tahoma"/>
              </w:rPr>
              <w:t>$       159,839</w:t>
            </w:r>
          </w:p>
        </w:tc>
        <w:tc>
          <w:tcPr>
            <w:tcW w:w="1530" w:type="dxa"/>
            <w:noWrap/>
            <w:hideMark/>
          </w:tcPr>
          <w:p w:rsidR="00397E35" w:rsidRPr="00397E35" w:rsidRDefault="00397E35" w:rsidP="004264F5">
            <w:pPr>
              <w:rPr>
                <w:rFonts w:ascii="Tahoma" w:hAnsi="Tahoma" w:cs="Tahoma"/>
              </w:rPr>
            </w:pPr>
            <w:r w:rsidRPr="00397E35">
              <w:rPr>
                <w:rFonts w:ascii="Tahoma" w:hAnsi="Tahoma" w:cs="Tahoma"/>
              </w:rPr>
              <w:t>$    2,011,173</w:t>
            </w:r>
          </w:p>
        </w:tc>
        <w:tc>
          <w:tcPr>
            <w:tcW w:w="1620" w:type="dxa"/>
            <w:noWrap/>
            <w:hideMark/>
          </w:tcPr>
          <w:p w:rsidR="00397E35" w:rsidRPr="00397E35" w:rsidRDefault="00397E35" w:rsidP="004264F5">
            <w:pPr>
              <w:rPr>
                <w:rFonts w:ascii="Tahoma" w:hAnsi="Tahoma" w:cs="Tahoma"/>
              </w:rPr>
            </w:pPr>
            <w:r w:rsidRPr="00397E35">
              <w:rPr>
                <w:rFonts w:ascii="Tahoma" w:hAnsi="Tahoma" w:cs="Tahoma"/>
              </w:rPr>
              <w:t>$      2,171,012</w:t>
            </w:r>
          </w:p>
        </w:tc>
        <w:tc>
          <w:tcPr>
            <w:tcW w:w="1530" w:type="dxa"/>
            <w:noWrap/>
            <w:hideMark/>
          </w:tcPr>
          <w:p w:rsidR="00397E35" w:rsidRPr="00397E35" w:rsidRDefault="00397E35" w:rsidP="004264F5">
            <w:pPr>
              <w:rPr>
                <w:rFonts w:ascii="Tahoma" w:hAnsi="Tahoma" w:cs="Tahoma"/>
              </w:rPr>
            </w:pPr>
            <w:r w:rsidRPr="00397E35">
              <w:rPr>
                <w:rFonts w:ascii="Tahoma" w:hAnsi="Tahoma" w:cs="Tahoma"/>
              </w:rPr>
              <w:t>$    2,426,469</w:t>
            </w:r>
          </w:p>
        </w:tc>
      </w:tr>
      <w:tr w:rsidR="00397E35" w:rsidRPr="00397E35" w:rsidTr="00D97978">
        <w:trPr>
          <w:trHeight w:val="413"/>
        </w:trPr>
        <w:tc>
          <w:tcPr>
            <w:tcW w:w="1278" w:type="dxa"/>
            <w:noWrap/>
          </w:tcPr>
          <w:p w:rsidR="00397E35" w:rsidRPr="00397E35" w:rsidRDefault="00397E35" w:rsidP="004264F5">
            <w:pPr>
              <w:rPr>
                <w:rFonts w:ascii="Tahoma" w:hAnsi="Tahoma" w:cs="Tahoma"/>
              </w:rPr>
            </w:pPr>
            <w:r w:rsidRPr="00397E35">
              <w:rPr>
                <w:rFonts w:ascii="Tahoma" w:hAnsi="Tahoma" w:cs="Tahoma"/>
              </w:rPr>
              <w:t>08/29/2015</w:t>
            </w:r>
          </w:p>
        </w:tc>
        <w:tc>
          <w:tcPr>
            <w:tcW w:w="1620" w:type="dxa"/>
            <w:noWrap/>
          </w:tcPr>
          <w:p w:rsidR="00397E35" w:rsidRPr="00397E35" w:rsidRDefault="00397E35" w:rsidP="004264F5">
            <w:pPr>
              <w:rPr>
                <w:rFonts w:ascii="Tahoma" w:hAnsi="Tahoma" w:cs="Tahoma"/>
              </w:rPr>
            </w:pPr>
            <w:r w:rsidRPr="00397E35">
              <w:rPr>
                <w:rFonts w:ascii="Tahoma" w:hAnsi="Tahoma" w:cs="Tahoma"/>
              </w:rPr>
              <w:t>$      5,514,151</w:t>
            </w:r>
          </w:p>
        </w:tc>
        <w:tc>
          <w:tcPr>
            <w:tcW w:w="1530" w:type="dxa"/>
            <w:noWrap/>
          </w:tcPr>
          <w:p w:rsidR="00397E35" w:rsidRPr="00397E35" w:rsidRDefault="00397E35" w:rsidP="004264F5">
            <w:pPr>
              <w:rPr>
                <w:rFonts w:ascii="Tahoma" w:hAnsi="Tahoma" w:cs="Tahoma"/>
              </w:rPr>
            </w:pPr>
            <w:r w:rsidRPr="00397E35">
              <w:rPr>
                <w:rFonts w:ascii="Tahoma" w:hAnsi="Tahoma" w:cs="Tahoma"/>
              </w:rPr>
              <w:t>$      933,263</w:t>
            </w:r>
          </w:p>
        </w:tc>
        <w:tc>
          <w:tcPr>
            <w:tcW w:w="1620" w:type="dxa"/>
            <w:noWrap/>
          </w:tcPr>
          <w:p w:rsidR="00397E35" w:rsidRPr="00397E35" w:rsidRDefault="00397E35" w:rsidP="004264F5">
            <w:pPr>
              <w:rPr>
                <w:rFonts w:ascii="Tahoma" w:hAnsi="Tahoma" w:cs="Tahoma"/>
              </w:rPr>
            </w:pPr>
            <w:r w:rsidRPr="00397E35">
              <w:rPr>
                <w:rFonts w:ascii="Tahoma" w:hAnsi="Tahoma" w:cs="Tahoma"/>
              </w:rPr>
              <w:t>$    1,006,272</w:t>
            </w:r>
          </w:p>
        </w:tc>
        <w:tc>
          <w:tcPr>
            <w:tcW w:w="1530" w:type="dxa"/>
            <w:noWrap/>
          </w:tcPr>
          <w:p w:rsidR="00397E35" w:rsidRPr="00397E35" w:rsidRDefault="00397E35" w:rsidP="004264F5">
            <w:pPr>
              <w:rPr>
                <w:rFonts w:ascii="Tahoma" w:hAnsi="Tahoma" w:cs="Tahoma"/>
              </w:rPr>
            </w:pPr>
            <w:r w:rsidRPr="00397E35">
              <w:rPr>
                <w:rFonts w:ascii="Tahoma" w:hAnsi="Tahoma" w:cs="Tahoma"/>
              </w:rPr>
              <w:t>$    5,988,827</w:t>
            </w:r>
          </w:p>
        </w:tc>
        <w:tc>
          <w:tcPr>
            <w:tcW w:w="1620" w:type="dxa"/>
            <w:noWrap/>
          </w:tcPr>
          <w:p w:rsidR="00397E35" w:rsidRPr="00397E35" w:rsidRDefault="00397E35" w:rsidP="004264F5">
            <w:pPr>
              <w:rPr>
                <w:rFonts w:ascii="Tahoma" w:hAnsi="Tahoma" w:cs="Tahoma"/>
              </w:rPr>
            </w:pPr>
            <w:r w:rsidRPr="00397E35">
              <w:rPr>
                <w:rFonts w:ascii="Tahoma" w:hAnsi="Tahoma" w:cs="Tahoma"/>
              </w:rPr>
              <w:t>$     6,995,100</w:t>
            </w:r>
          </w:p>
        </w:tc>
        <w:tc>
          <w:tcPr>
            <w:tcW w:w="1530" w:type="dxa"/>
            <w:noWrap/>
          </w:tcPr>
          <w:p w:rsidR="00397E35" w:rsidRPr="00397E35" w:rsidRDefault="00397E35" w:rsidP="004264F5">
            <w:pPr>
              <w:rPr>
                <w:rFonts w:ascii="Tahoma" w:hAnsi="Tahoma" w:cs="Tahoma"/>
              </w:rPr>
            </w:pPr>
            <w:r w:rsidRPr="00397E35">
              <w:rPr>
                <w:rFonts w:ascii="Tahoma" w:hAnsi="Tahoma" w:cs="Tahoma"/>
              </w:rPr>
              <w:t>$  13,442,514</w:t>
            </w:r>
          </w:p>
        </w:tc>
      </w:tr>
      <w:tr w:rsidR="00397E35" w:rsidRPr="00397E35" w:rsidTr="00D97978">
        <w:trPr>
          <w:trHeight w:val="413"/>
        </w:trPr>
        <w:tc>
          <w:tcPr>
            <w:tcW w:w="1278" w:type="dxa"/>
            <w:noWrap/>
          </w:tcPr>
          <w:p w:rsidR="00397E35" w:rsidRPr="00397E35" w:rsidRDefault="00397E35" w:rsidP="004264F5">
            <w:pPr>
              <w:rPr>
                <w:rFonts w:ascii="Tahoma" w:hAnsi="Tahoma" w:cs="Tahoma"/>
              </w:rPr>
            </w:pPr>
            <w:r w:rsidRPr="00397E35">
              <w:rPr>
                <w:rFonts w:ascii="Tahoma" w:hAnsi="Tahoma" w:cs="Tahoma"/>
              </w:rPr>
              <w:t>10/10/2015</w:t>
            </w:r>
          </w:p>
        </w:tc>
        <w:tc>
          <w:tcPr>
            <w:tcW w:w="1620" w:type="dxa"/>
            <w:noWrap/>
          </w:tcPr>
          <w:p w:rsidR="00397E35" w:rsidRPr="00397E35" w:rsidRDefault="00397E35" w:rsidP="004264F5">
            <w:pPr>
              <w:rPr>
                <w:rFonts w:ascii="Tahoma" w:hAnsi="Tahoma" w:cs="Tahoma"/>
              </w:rPr>
            </w:pPr>
            <w:r w:rsidRPr="00397E35">
              <w:rPr>
                <w:rFonts w:ascii="Tahoma" w:hAnsi="Tahoma" w:cs="Tahoma"/>
              </w:rPr>
              <w:t>$         798,115</w:t>
            </w:r>
          </w:p>
        </w:tc>
        <w:tc>
          <w:tcPr>
            <w:tcW w:w="1530" w:type="dxa"/>
            <w:noWrap/>
          </w:tcPr>
          <w:p w:rsidR="00397E35" w:rsidRPr="00397E35" w:rsidRDefault="00397E35" w:rsidP="004264F5">
            <w:pPr>
              <w:rPr>
                <w:rFonts w:ascii="Tahoma" w:hAnsi="Tahoma" w:cs="Tahoma"/>
              </w:rPr>
            </w:pPr>
            <w:r w:rsidRPr="00397E35">
              <w:rPr>
                <w:rFonts w:ascii="Tahoma" w:hAnsi="Tahoma" w:cs="Tahoma"/>
              </w:rPr>
              <w:t>$        40,449</w:t>
            </w:r>
          </w:p>
        </w:tc>
        <w:tc>
          <w:tcPr>
            <w:tcW w:w="1620" w:type="dxa"/>
            <w:noWrap/>
          </w:tcPr>
          <w:p w:rsidR="00397E35" w:rsidRPr="00397E35" w:rsidRDefault="00397E35" w:rsidP="004264F5">
            <w:pPr>
              <w:rPr>
                <w:rFonts w:ascii="Tahoma" w:hAnsi="Tahoma" w:cs="Tahoma"/>
              </w:rPr>
            </w:pPr>
            <w:r w:rsidRPr="00397E35">
              <w:rPr>
                <w:rFonts w:ascii="Tahoma" w:hAnsi="Tahoma" w:cs="Tahoma"/>
              </w:rPr>
              <w:t>$       121,231</w:t>
            </w:r>
          </w:p>
        </w:tc>
        <w:tc>
          <w:tcPr>
            <w:tcW w:w="1530" w:type="dxa"/>
            <w:noWrap/>
          </w:tcPr>
          <w:p w:rsidR="00397E35" w:rsidRPr="00397E35" w:rsidRDefault="00397E35" w:rsidP="004264F5">
            <w:pPr>
              <w:rPr>
                <w:rFonts w:ascii="Tahoma" w:hAnsi="Tahoma" w:cs="Tahoma"/>
              </w:rPr>
            </w:pPr>
            <w:r w:rsidRPr="00397E35">
              <w:rPr>
                <w:rFonts w:ascii="Tahoma" w:hAnsi="Tahoma" w:cs="Tahoma"/>
              </w:rPr>
              <w:t xml:space="preserve">$                   -   </w:t>
            </w:r>
          </w:p>
        </w:tc>
        <w:tc>
          <w:tcPr>
            <w:tcW w:w="1620" w:type="dxa"/>
            <w:noWrap/>
          </w:tcPr>
          <w:p w:rsidR="00397E35" w:rsidRPr="00397E35" w:rsidRDefault="00397E35" w:rsidP="004264F5">
            <w:pPr>
              <w:rPr>
                <w:rFonts w:ascii="Tahoma" w:hAnsi="Tahoma" w:cs="Tahoma"/>
              </w:rPr>
            </w:pPr>
            <w:r w:rsidRPr="00397E35">
              <w:rPr>
                <w:rFonts w:ascii="Tahoma" w:hAnsi="Tahoma" w:cs="Tahoma"/>
              </w:rPr>
              <w:t>$       121,231</w:t>
            </w:r>
          </w:p>
        </w:tc>
        <w:tc>
          <w:tcPr>
            <w:tcW w:w="1530" w:type="dxa"/>
            <w:noWrap/>
          </w:tcPr>
          <w:p w:rsidR="00397E35" w:rsidRPr="00397E35" w:rsidRDefault="00397E35" w:rsidP="00397E35">
            <w:pPr>
              <w:rPr>
                <w:rFonts w:ascii="Tahoma" w:hAnsi="Tahoma" w:cs="Tahoma"/>
              </w:rPr>
            </w:pPr>
            <w:r w:rsidRPr="00397E35">
              <w:rPr>
                <w:rFonts w:ascii="Tahoma" w:hAnsi="Tahoma" w:cs="Tahoma"/>
              </w:rPr>
              <w:t xml:space="preserve"> $      959,794</w:t>
            </w:r>
          </w:p>
        </w:tc>
      </w:tr>
      <w:tr w:rsidR="00397E35" w:rsidRPr="00397E35" w:rsidTr="00D97978">
        <w:trPr>
          <w:trHeight w:val="413"/>
        </w:trPr>
        <w:tc>
          <w:tcPr>
            <w:tcW w:w="1278" w:type="dxa"/>
            <w:noWrap/>
          </w:tcPr>
          <w:p w:rsidR="00397E35" w:rsidRPr="00397E35" w:rsidRDefault="00397E35" w:rsidP="004264F5">
            <w:pPr>
              <w:rPr>
                <w:rFonts w:ascii="Tahoma" w:hAnsi="Tahoma" w:cs="Tahoma"/>
              </w:rPr>
            </w:pPr>
            <w:r w:rsidRPr="00397E35">
              <w:rPr>
                <w:rFonts w:ascii="Tahoma" w:hAnsi="Tahoma" w:cs="Tahoma"/>
              </w:rPr>
              <w:t>11/17/2015</w:t>
            </w:r>
          </w:p>
        </w:tc>
        <w:tc>
          <w:tcPr>
            <w:tcW w:w="1620" w:type="dxa"/>
            <w:noWrap/>
          </w:tcPr>
          <w:p w:rsidR="00397E35" w:rsidRPr="00397E35" w:rsidRDefault="00397E35" w:rsidP="004264F5">
            <w:pPr>
              <w:rPr>
                <w:rFonts w:ascii="Tahoma" w:hAnsi="Tahoma" w:cs="Tahoma"/>
              </w:rPr>
            </w:pPr>
            <w:r w:rsidRPr="00397E35">
              <w:rPr>
                <w:rFonts w:ascii="Tahoma" w:hAnsi="Tahoma" w:cs="Tahoma"/>
              </w:rPr>
              <w:t>$      8,765,969</w:t>
            </w:r>
          </w:p>
        </w:tc>
        <w:tc>
          <w:tcPr>
            <w:tcW w:w="1530" w:type="dxa"/>
            <w:noWrap/>
          </w:tcPr>
          <w:p w:rsidR="00397E35" w:rsidRPr="00397E35" w:rsidRDefault="00397E35" w:rsidP="004264F5">
            <w:pPr>
              <w:rPr>
                <w:rFonts w:ascii="Tahoma" w:hAnsi="Tahoma" w:cs="Tahoma"/>
              </w:rPr>
            </w:pPr>
            <w:r w:rsidRPr="00397E35">
              <w:rPr>
                <w:rFonts w:ascii="Tahoma" w:hAnsi="Tahoma" w:cs="Tahoma"/>
              </w:rPr>
              <w:t>$      545,182</w:t>
            </w:r>
          </w:p>
        </w:tc>
        <w:tc>
          <w:tcPr>
            <w:tcW w:w="1620" w:type="dxa"/>
            <w:noWrap/>
          </w:tcPr>
          <w:p w:rsidR="00397E35" w:rsidRPr="00397E35" w:rsidRDefault="00397E35" w:rsidP="004264F5">
            <w:pPr>
              <w:rPr>
                <w:rFonts w:ascii="Tahoma" w:hAnsi="Tahoma" w:cs="Tahoma"/>
              </w:rPr>
            </w:pPr>
            <w:r w:rsidRPr="00397E35">
              <w:rPr>
                <w:rFonts w:ascii="Tahoma" w:hAnsi="Tahoma" w:cs="Tahoma"/>
              </w:rPr>
              <w:t>$       792,538</w:t>
            </w:r>
          </w:p>
        </w:tc>
        <w:tc>
          <w:tcPr>
            <w:tcW w:w="1530" w:type="dxa"/>
            <w:noWrap/>
          </w:tcPr>
          <w:p w:rsidR="00397E35" w:rsidRPr="00397E35" w:rsidRDefault="00397E35" w:rsidP="004264F5">
            <w:pPr>
              <w:rPr>
                <w:rFonts w:ascii="Tahoma" w:hAnsi="Tahoma" w:cs="Tahoma"/>
              </w:rPr>
            </w:pPr>
            <w:r w:rsidRPr="00397E35">
              <w:rPr>
                <w:rFonts w:ascii="Tahoma" w:hAnsi="Tahoma" w:cs="Tahoma"/>
              </w:rPr>
              <w:t xml:space="preserve">$                   -   </w:t>
            </w:r>
          </w:p>
        </w:tc>
        <w:tc>
          <w:tcPr>
            <w:tcW w:w="1620" w:type="dxa"/>
            <w:noWrap/>
          </w:tcPr>
          <w:p w:rsidR="00397E35" w:rsidRPr="00397E35" w:rsidRDefault="00397E35" w:rsidP="004264F5">
            <w:pPr>
              <w:rPr>
                <w:rFonts w:ascii="Tahoma" w:hAnsi="Tahoma" w:cs="Tahoma"/>
              </w:rPr>
            </w:pPr>
            <w:r w:rsidRPr="00397E35">
              <w:rPr>
                <w:rFonts w:ascii="Tahoma" w:hAnsi="Tahoma" w:cs="Tahoma"/>
              </w:rPr>
              <w:t>$       792,538</w:t>
            </w:r>
          </w:p>
        </w:tc>
        <w:tc>
          <w:tcPr>
            <w:tcW w:w="1530" w:type="dxa"/>
            <w:noWrap/>
          </w:tcPr>
          <w:p w:rsidR="00397E35" w:rsidRPr="00397E35" w:rsidRDefault="00397E35" w:rsidP="004264F5">
            <w:pPr>
              <w:rPr>
                <w:rFonts w:ascii="Tahoma" w:hAnsi="Tahoma" w:cs="Tahoma"/>
              </w:rPr>
            </w:pPr>
            <w:r w:rsidRPr="00397E35">
              <w:rPr>
                <w:rFonts w:ascii="Tahoma" w:hAnsi="Tahoma" w:cs="Tahoma"/>
              </w:rPr>
              <w:t>$  10,103,689</w:t>
            </w:r>
          </w:p>
        </w:tc>
      </w:tr>
      <w:tr w:rsidR="00397E35" w:rsidRPr="00397E35" w:rsidTr="00D97978">
        <w:trPr>
          <w:trHeight w:val="413"/>
        </w:trPr>
        <w:tc>
          <w:tcPr>
            <w:tcW w:w="1278" w:type="dxa"/>
            <w:noWrap/>
          </w:tcPr>
          <w:p w:rsidR="00397E35" w:rsidRPr="00397E35" w:rsidRDefault="00397E35" w:rsidP="004264F5">
            <w:pPr>
              <w:rPr>
                <w:rFonts w:ascii="Tahoma" w:hAnsi="Tahoma" w:cs="Tahoma"/>
              </w:rPr>
            </w:pPr>
            <w:r w:rsidRPr="00397E35">
              <w:rPr>
                <w:rFonts w:ascii="Tahoma" w:hAnsi="Tahoma" w:cs="Tahoma"/>
              </w:rPr>
              <w:t>11/24/2015</w:t>
            </w:r>
          </w:p>
        </w:tc>
        <w:tc>
          <w:tcPr>
            <w:tcW w:w="1620" w:type="dxa"/>
            <w:noWrap/>
          </w:tcPr>
          <w:p w:rsidR="00397E35" w:rsidRPr="00397E35" w:rsidRDefault="00397E35" w:rsidP="004264F5">
            <w:pPr>
              <w:rPr>
                <w:rFonts w:ascii="Tahoma" w:hAnsi="Tahoma" w:cs="Tahoma"/>
              </w:rPr>
            </w:pPr>
            <w:r w:rsidRPr="00397E35">
              <w:rPr>
                <w:rFonts w:ascii="Tahoma" w:hAnsi="Tahoma" w:cs="Tahoma"/>
              </w:rPr>
              <w:t>$      1,853,331</w:t>
            </w:r>
          </w:p>
        </w:tc>
        <w:tc>
          <w:tcPr>
            <w:tcW w:w="1530" w:type="dxa"/>
            <w:noWrap/>
          </w:tcPr>
          <w:p w:rsidR="00397E35" w:rsidRPr="00397E35" w:rsidRDefault="00397E35" w:rsidP="004264F5">
            <w:pPr>
              <w:rPr>
                <w:rFonts w:ascii="Tahoma" w:hAnsi="Tahoma" w:cs="Tahoma"/>
              </w:rPr>
            </w:pPr>
            <w:r w:rsidRPr="00397E35">
              <w:rPr>
                <w:rFonts w:ascii="Tahoma" w:hAnsi="Tahoma" w:cs="Tahoma"/>
              </w:rPr>
              <w:t>$        14,517</w:t>
            </w:r>
          </w:p>
        </w:tc>
        <w:tc>
          <w:tcPr>
            <w:tcW w:w="1620" w:type="dxa"/>
            <w:noWrap/>
          </w:tcPr>
          <w:p w:rsidR="00397E35" w:rsidRPr="00397E35" w:rsidRDefault="00397E35" w:rsidP="004264F5">
            <w:pPr>
              <w:rPr>
                <w:rFonts w:ascii="Tahoma" w:hAnsi="Tahoma" w:cs="Tahoma"/>
              </w:rPr>
            </w:pPr>
            <w:r w:rsidRPr="00397E35">
              <w:rPr>
                <w:rFonts w:ascii="Tahoma" w:hAnsi="Tahoma" w:cs="Tahoma"/>
              </w:rPr>
              <w:t>$       148,195</w:t>
            </w:r>
          </w:p>
        </w:tc>
        <w:tc>
          <w:tcPr>
            <w:tcW w:w="1530" w:type="dxa"/>
            <w:noWrap/>
          </w:tcPr>
          <w:p w:rsidR="00397E35" w:rsidRPr="00397E35" w:rsidRDefault="00397E35" w:rsidP="004264F5">
            <w:pPr>
              <w:rPr>
                <w:rFonts w:ascii="Tahoma" w:hAnsi="Tahoma" w:cs="Tahoma"/>
              </w:rPr>
            </w:pPr>
            <w:r w:rsidRPr="00397E35">
              <w:rPr>
                <w:rFonts w:ascii="Tahoma" w:hAnsi="Tahoma" w:cs="Tahoma"/>
              </w:rPr>
              <w:t xml:space="preserve">$                   -   </w:t>
            </w:r>
          </w:p>
        </w:tc>
        <w:tc>
          <w:tcPr>
            <w:tcW w:w="1620" w:type="dxa"/>
            <w:noWrap/>
          </w:tcPr>
          <w:p w:rsidR="00397E35" w:rsidRPr="00397E35" w:rsidRDefault="00397E35" w:rsidP="004264F5">
            <w:pPr>
              <w:rPr>
                <w:rFonts w:ascii="Tahoma" w:hAnsi="Tahoma" w:cs="Tahoma"/>
              </w:rPr>
            </w:pPr>
            <w:r w:rsidRPr="00397E35">
              <w:rPr>
                <w:rFonts w:ascii="Tahoma" w:hAnsi="Tahoma" w:cs="Tahoma"/>
              </w:rPr>
              <w:t>$       148,195</w:t>
            </w:r>
          </w:p>
        </w:tc>
        <w:tc>
          <w:tcPr>
            <w:tcW w:w="1530" w:type="dxa"/>
            <w:noWrap/>
          </w:tcPr>
          <w:p w:rsidR="00397E35" w:rsidRPr="00397E35" w:rsidRDefault="00397E35" w:rsidP="004264F5">
            <w:pPr>
              <w:rPr>
                <w:rFonts w:ascii="Tahoma" w:hAnsi="Tahoma" w:cs="Tahoma"/>
              </w:rPr>
            </w:pPr>
            <w:r w:rsidRPr="00397E35">
              <w:rPr>
                <w:rFonts w:ascii="Tahoma" w:hAnsi="Tahoma" w:cs="Tahoma"/>
              </w:rPr>
              <w:t>$   2,016,044</w:t>
            </w:r>
          </w:p>
        </w:tc>
      </w:tr>
      <w:tr w:rsidR="00397E35" w:rsidRPr="00397E35" w:rsidTr="00D97978">
        <w:trPr>
          <w:trHeight w:val="413"/>
        </w:trPr>
        <w:tc>
          <w:tcPr>
            <w:tcW w:w="1278" w:type="dxa"/>
            <w:noWrap/>
          </w:tcPr>
          <w:p w:rsidR="00397E35" w:rsidRPr="00397E35" w:rsidRDefault="00397E35" w:rsidP="004264F5">
            <w:pPr>
              <w:rPr>
                <w:rFonts w:ascii="Tahoma" w:hAnsi="Tahoma" w:cs="Tahoma"/>
              </w:rPr>
            </w:pPr>
            <w:r w:rsidRPr="00397E35">
              <w:rPr>
                <w:rFonts w:ascii="Tahoma" w:hAnsi="Tahoma" w:cs="Tahoma"/>
              </w:rPr>
              <w:t>12/06/2015</w:t>
            </w:r>
          </w:p>
        </w:tc>
        <w:tc>
          <w:tcPr>
            <w:tcW w:w="1620" w:type="dxa"/>
            <w:noWrap/>
          </w:tcPr>
          <w:p w:rsidR="00397E35" w:rsidRPr="00397E35" w:rsidRDefault="00397E35" w:rsidP="004264F5">
            <w:pPr>
              <w:rPr>
                <w:rFonts w:ascii="Tahoma" w:hAnsi="Tahoma" w:cs="Tahoma"/>
              </w:rPr>
            </w:pPr>
            <w:r w:rsidRPr="00397E35">
              <w:rPr>
                <w:rFonts w:ascii="Tahoma" w:hAnsi="Tahoma" w:cs="Tahoma"/>
              </w:rPr>
              <w:t xml:space="preserve">$         832,627 </w:t>
            </w:r>
          </w:p>
        </w:tc>
        <w:tc>
          <w:tcPr>
            <w:tcW w:w="1530" w:type="dxa"/>
            <w:noWrap/>
          </w:tcPr>
          <w:p w:rsidR="00397E35" w:rsidRPr="00397E35" w:rsidRDefault="00397E35" w:rsidP="004264F5">
            <w:pPr>
              <w:rPr>
                <w:rFonts w:ascii="Tahoma" w:hAnsi="Tahoma" w:cs="Tahoma"/>
              </w:rPr>
            </w:pPr>
            <w:r w:rsidRPr="00397E35">
              <w:rPr>
                <w:rFonts w:ascii="Tahoma" w:hAnsi="Tahoma" w:cs="Tahoma"/>
              </w:rPr>
              <w:t xml:space="preserve">$        38,334 </w:t>
            </w:r>
          </w:p>
        </w:tc>
        <w:tc>
          <w:tcPr>
            <w:tcW w:w="1620" w:type="dxa"/>
            <w:noWrap/>
          </w:tcPr>
          <w:p w:rsidR="00397E35" w:rsidRPr="00397E35" w:rsidRDefault="00397E35" w:rsidP="004264F5">
            <w:pPr>
              <w:rPr>
                <w:rFonts w:ascii="Tahoma" w:hAnsi="Tahoma" w:cs="Tahoma"/>
              </w:rPr>
            </w:pPr>
            <w:r w:rsidRPr="00397E35">
              <w:rPr>
                <w:rFonts w:ascii="Tahoma" w:hAnsi="Tahoma" w:cs="Tahoma"/>
              </w:rPr>
              <w:t xml:space="preserve">$         69,966 </w:t>
            </w:r>
          </w:p>
        </w:tc>
        <w:tc>
          <w:tcPr>
            <w:tcW w:w="1530" w:type="dxa"/>
            <w:noWrap/>
          </w:tcPr>
          <w:p w:rsidR="00397E35" w:rsidRPr="00397E35" w:rsidRDefault="00397E35" w:rsidP="004264F5">
            <w:pPr>
              <w:rPr>
                <w:rFonts w:ascii="Tahoma" w:hAnsi="Tahoma" w:cs="Tahoma"/>
              </w:rPr>
            </w:pPr>
            <w:r w:rsidRPr="00397E35">
              <w:rPr>
                <w:rFonts w:ascii="Tahoma" w:hAnsi="Tahoma" w:cs="Tahoma"/>
              </w:rPr>
              <w:t xml:space="preserve">$-   </w:t>
            </w:r>
          </w:p>
        </w:tc>
        <w:tc>
          <w:tcPr>
            <w:tcW w:w="1620" w:type="dxa"/>
            <w:noWrap/>
          </w:tcPr>
          <w:p w:rsidR="00397E35" w:rsidRPr="00397E35" w:rsidRDefault="00397E35" w:rsidP="004264F5">
            <w:pPr>
              <w:rPr>
                <w:rFonts w:ascii="Tahoma" w:hAnsi="Tahoma" w:cs="Tahoma"/>
              </w:rPr>
            </w:pPr>
            <w:r w:rsidRPr="00397E35">
              <w:rPr>
                <w:rFonts w:ascii="Tahoma" w:hAnsi="Tahoma" w:cs="Tahoma"/>
              </w:rPr>
              <w:t>$         69,966</w:t>
            </w:r>
          </w:p>
        </w:tc>
        <w:tc>
          <w:tcPr>
            <w:tcW w:w="1530" w:type="dxa"/>
            <w:noWrap/>
          </w:tcPr>
          <w:p w:rsidR="00397E35" w:rsidRPr="00397E35" w:rsidRDefault="00397E35" w:rsidP="00397E35">
            <w:pPr>
              <w:rPr>
                <w:rFonts w:ascii="Tahoma" w:hAnsi="Tahoma" w:cs="Tahoma"/>
              </w:rPr>
            </w:pPr>
            <w:r w:rsidRPr="00397E35">
              <w:rPr>
                <w:rFonts w:ascii="Tahoma" w:hAnsi="Tahoma" w:cs="Tahoma"/>
              </w:rPr>
              <w:t xml:space="preserve"> $      940,927 </w:t>
            </w:r>
          </w:p>
        </w:tc>
      </w:tr>
    </w:tbl>
    <w:p w:rsidR="00557316" w:rsidRPr="00397E35" w:rsidRDefault="00557316">
      <w:pPr>
        <w:rPr>
          <w:rFonts w:ascii="Tahoma" w:hAnsi="Tahoma" w:cs="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5" w:name="_Toc444856811"/>
      <w:r>
        <w:rPr>
          <w:rFonts w:ascii="Tahoma" w:hAnsi="Tahoma"/>
          <w:b/>
          <w:sz w:val="22"/>
          <w:szCs w:val="22"/>
        </w:rPr>
        <w:t xml:space="preserve">2015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r w:rsidR="0051705A" w:rsidRPr="002B62D0">
        <w:rPr>
          <w:rFonts w:ascii="Tahoma" w:hAnsi="Tahoma"/>
          <w:b/>
          <w:sz w:val="22"/>
          <w:szCs w:val="22"/>
        </w:rPr>
        <w:t xml:space="preserve"> </w:t>
      </w:r>
      <w:r w:rsidR="00397E35">
        <w:rPr>
          <w:rFonts w:ascii="Tahoma" w:hAnsi="Tahoma"/>
          <w:b/>
          <w:sz w:val="22"/>
          <w:szCs w:val="22"/>
        </w:rPr>
        <w:t>the First Six Events</w:t>
      </w:r>
      <w:bookmarkEnd w:id="15"/>
    </w:p>
    <w:tbl>
      <w:tblPr>
        <w:tblStyle w:val="TableGrid"/>
        <w:tblW w:w="10728" w:type="dxa"/>
        <w:tblLook w:val="04A0" w:firstRow="1" w:lastRow="0" w:firstColumn="1" w:lastColumn="0" w:noHBand="0" w:noVBand="1"/>
      </w:tblPr>
      <w:tblGrid>
        <w:gridCol w:w="1835"/>
        <w:gridCol w:w="1820"/>
        <w:gridCol w:w="1891"/>
        <w:gridCol w:w="1891"/>
        <w:gridCol w:w="1465"/>
        <w:gridCol w:w="1826"/>
      </w:tblGrid>
      <w:tr w:rsidR="007F27DA" w:rsidRPr="00C03C66" w:rsidTr="00D10084">
        <w:trPr>
          <w:trHeight w:val="780"/>
        </w:trPr>
        <w:tc>
          <w:tcPr>
            <w:tcW w:w="1835" w:type="dxa"/>
            <w:shd w:val="clear" w:color="auto" w:fill="BFBFBF" w:themeFill="background1" w:themeFillShade="BF"/>
            <w:vAlign w:val="center"/>
            <w:hideMark/>
          </w:tcPr>
          <w:p w:rsidR="007F27DA" w:rsidRPr="00C03C66" w:rsidRDefault="007F27DA" w:rsidP="0016644F">
            <w:pPr>
              <w:rPr>
                <w:rFonts w:ascii="Tahoma" w:hAnsi="Tahoma" w:cs="Tahoma"/>
                <w:bCs/>
              </w:rPr>
            </w:pPr>
            <w:r w:rsidRPr="00C03C66">
              <w:rPr>
                <w:rFonts w:ascii="Tahoma" w:hAnsi="Tahoma" w:cs="Tahoma"/>
                <w:bCs/>
              </w:rPr>
              <w:t>Qualifying Events Deferred Account</w:t>
            </w:r>
          </w:p>
        </w:tc>
        <w:tc>
          <w:tcPr>
            <w:tcW w:w="1820" w:type="dxa"/>
            <w:shd w:val="clear" w:color="auto" w:fill="BFBFBF" w:themeFill="background1" w:themeFillShade="BF"/>
            <w:vAlign w:val="center"/>
            <w:hideMark/>
          </w:tcPr>
          <w:p w:rsidR="007F27DA" w:rsidRPr="00C03C66" w:rsidRDefault="007F27DA" w:rsidP="003C7B12">
            <w:pPr>
              <w:jc w:val="center"/>
              <w:rPr>
                <w:rFonts w:ascii="Tahoma" w:hAnsi="Tahoma" w:cs="Tahoma"/>
                <w:bCs/>
              </w:rPr>
            </w:pPr>
            <w:r w:rsidRPr="00C03C66">
              <w:rPr>
                <w:rFonts w:ascii="Tahoma" w:hAnsi="Tahoma" w:cs="Tahoma"/>
                <w:bCs/>
              </w:rPr>
              <w:t>Capital</w:t>
            </w:r>
          </w:p>
        </w:tc>
        <w:tc>
          <w:tcPr>
            <w:tcW w:w="1891" w:type="dxa"/>
            <w:shd w:val="clear" w:color="auto" w:fill="BFBFBF" w:themeFill="background1" w:themeFillShade="BF"/>
            <w:vAlign w:val="center"/>
            <w:hideMark/>
          </w:tcPr>
          <w:p w:rsidR="007F27DA" w:rsidRPr="00C03C66" w:rsidRDefault="007F27DA" w:rsidP="000C632E">
            <w:pPr>
              <w:jc w:val="center"/>
              <w:rPr>
                <w:rFonts w:ascii="Tahoma" w:hAnsi="Tahoma" w:cs="Tahoma"/>
                <w:bCs/>
              </w:rPr>
            </w:pPr>
            <w:r w:rsidRPr="00211878">
              <w:rPr>
                <w:rFonts w:ascii="Tahoma" w:hAnsi="Tahoma" w:cs="Tahoma"/>
                <w:bCs/>
                <w:u w:val="single"/>
              </w:rPr>
              <w:t>O&amp;M</w:t>
            </w:r>
            <w:r w:rsidRPr="00C03C66">
              <w:rPr>
                <w:rFonts w:ascii="Tahoma" w:hAnsi="Tahoma" w:cs="Tahoma"/>
                <w:bCs/>
              </w:rPr>
              <w:t xml:space="preserve"> - Not Deferrable</w:t>
            </w:r>
          </w:p>
        </w:tc>
        <w:tc>
          <w:tcPr>
            <w:tcW w:w="1891" w:type="dxa"/>
            <w:shd w:val="clear" w:color="auto" w:fill="BFBFBF" w:themeFill="background1" w:themeFillShade="BF"/>
            <w:vAlign w:val="center"/>
            <w:hideMark/>
          </w:tcPr>
          <w:p w:rsidR="007F27DA" w:rsidRPr="00C03C66" w:rsidRDefault="007F27DA" w:rsidP="000C632E">
            <w:pPr>
              <w:jc w:val="center"/>
              <w:rPr>
                <w:rFonts w:ascii="Tahoma" w:hAnsi="Tahoma" w:cs="Tahoma"/>
                <w:bCs/>
              </w:rPr>
            </w:pPr>
            <w:r w:rsidRPr="00211878">
              <w:rPr>
                <w:rFonts w:ascii="Tahoma" w:hAnsi="Tahoma" w:cs="Tahoma"/>
                <w:bCs/>
                <w:u w:val="single"/>
              </w:rPr>
              <w:t>O&amp;M</w:t>
            </w:r>
            <w:r w:rsidRPr="00C03C66">
              <w:rPr>
                <w:rFonts w:ascii="Tahoma" w:hAnsi="Tahoma" w:cs="Tahoma"/>
                <w:bCs/>
              </w:rPr>
              <w:t xml:space="preserve"> - Deferrable Accumulation</w:t>
            </w:r>
          </w:p>
        </w:tc>
        <w:tc>
          <w:tcPr>
            <w:tcW w:w="1465" w:type="dxa"/>
            <w:shd w:val="clear" w:color="auto" w:fill="BFBFBF" w:themeFill="background1" w:themeFillShade="BF"/>
            <w:vAlign w:val="center"/>
            <w:hideMark/>
          </w:tcPr>
          <w:p w:rsidR="007F27DA" w:rsidRPr="00C03C66" w:rsidRDefault="007F27DA" w:rsidP="000C632E">
            <w:pPr>
              <w:jc w:val="center"/>
              <w:rPr>
                <w:rFonts w:ascii="Tahoma" w:hAnsi="Tahoma" w:cs="Tahoma"/>
                <w:bCs/>
              </w:rPr>
            </w:pPr>
            <w:r w:rsidRPr="00C03C66">
              <w:rPr>
                <w:rFonts w:ascii="Tahoma" w:hAnsi="Tahoma" w:cs="Tahoma"/>
                <w:bCs/>
              </w:rPr>
              <w:t xml:space="preserve">Total </w:t>
            </w:r>
            <w:r w:rsidRPr="00211878">
              <w:rPr>
                <w:rFonts w:ascii="Tahoma" w:hAnsi="Tahoma" w:cs="Tahoma"/>
                <w:bCs/>
                <w:u w:val="single"/>
              </w:rPr>
              <w:t>O&amp;M</w:t>
            </w:r>
            <w:r>
              <w:rPr>
                <w:rFonts w:ascii="Tahoma" w:hAnsi="Tahoma" w:cs="Tahoma"/>
                <w:bCs/>
              </w:rPr>
              <w:t xml:space="preserve"> (</w:t>
            </w:r>
            <w:r w:rsidRPr="00211878">
              <w:rPr>
                <w:rFonts w:ascii="Tahoma" w:hAnsi="Tahoma" w:cs="Tahoma"/>
                <w:bCs/>
                <w:i/>
                <w:sz w:val="16"/>
                <w:szCs w:val="16"/>
              </w:rPr>
              <w:t>excluding Qualifying Events Deferred Account</w:t>
            </w:r>
            <w:r>
              <w:rPr>
                <w:rFonts w:ascii="Tahoma" w:hAnsi="Tahoma" w:cs="Tahoma"/>
                <w:bCs/>
                <w:i/>
                <w:sz w:val="16"/>
                <w:szCs w:val="16"/>
              </w:rPr>
              <w:t>)</w:t>
            </w:r>
          </w:p>
        </w:tc>
        <w:tc>
          <w:tcPr>
            <w:tcW w:w="1826" w:type="dxa"/>
            <w:shd w:val="clear" w:color="auto" w:fill="BFBFBF" w:themeFill="background1" w:themeFillShade="BF"/>
            <w:vAlign w:val="center"/>
            <w:hideMark/>
          </w:tcPr>
          <w:p w:rsidR="007F27DA" w:rsidRPr="00C03C66" w:rsidRDefault="007F27DA" w:rsidP="003C7B12">
            <w:pPr>
              <w:jc w:val="center"/>
              <w:rPr>
                <w:rFonts w:ascii="Tahoma" w:hAnsi="Tahoma" w:cs="Tahoma"/>
                <w:bCs/>
              </w:rPr>
            </w:pPr>
            <w:r w:rsidRPr="00C03C66">
              <w:rPr>
                <w:rFonts w:ascii="Tahoma" w:hAnsi="Tahoma" w:cs="Tahoma"/>
                <w:bCs/>
              </w:rPr>
              <w:t>Total</w:t>
            </w:r>
          </w:p>
        </w:tc>
      </w:tr>
      <w:tr w:rsidR="00397E35" w:rsidRPr="00397E35" w:rsidTr="00397E35">
        <w:trPr>
          <w:trHeight w:val="467"/>
        </w:trPr>
        <w:tc>
          <w:tcPr>
            <w:tcW w:w="1835" w:type="dxa"/>
            <w:noWrap/>
            <w:vAlign w:val="center"/>
          </w:tcPr>
          <w:p w:rsidR="00397E35" w:rsidRPr="00397E35" w:rsidRDefault="00397E35" w:rsidP="00397E35">
            <w:pPr>
              <w:jc w:val="center"/>
              <w:rPr>
                <w:rFonts w:ascii="Tahoma" w:hAnsi="Tahoma" w:cs="Tahoma"/>
              </w:rPr>
            </w:pPr>
            <w:r w:rsidRPr="00397E35">
              <w:rPr>
                <w:rFonts w:ascii="Tahoma" w:hAnsi="Tahoma" w:cs="Tahoma"/>
              </w:rPr>
              <w:t>$     17,764,192</w:t>
            </w:r>
          </w:p>
        </w:tc>
        <w:tc>
          <w:tcPr>
            <w:tcW w:w="1820" w:type="dxa"/>
            <w:noWrap/>
            <w:vAlign w:val="center"/>
          </w:tcPr>
          <w:p w:rsidR="00397E35" w:rsidRPr="00397E35" w:rsidRDefault="00397E35" w:rsidP="00397E35">
            <w:pPr>
              <w:jc w:val="center"/>
              <w:rPr>
                <w:rFonts w:ascii="Tahoma" w:hAnsi="Tahoma" w:cs="Tahoma"/>
              </w:rPr>
            </w:pPr>
            <w:r w:rsidRPr="00397E35">
              <w:rPr>
                <w:rFonts w:ascii="Tahoma" w:hAnsi="Tahoma" w:cs="Tahoma"/>
              </w:rPr>
              <w:t>$  1,827,202</w:t>
            </w:r>
          </w:p>
        </w:tc>
        <w:tc>
          <w:tcPr>
            <w:tcW w:w="1891" w:type="dxa"/>
            <w:noWrap/>
            <w:vAlign w:val="center"/>
          </w:tcPr>
          <w:p w:rsidR="00397E35" w:rsidRPr="00397E35" w:rsidRDefault="00397E35" w:rsidP="00397E35">
            <w:pPr>
              <w:jc w:val="center"/>
              <w:rPr>
                <w:rFonts w:ascii="Tahoma" w:hAnsi="Tahoma" w:cs="Tahoma"/>
              </w:rPr>
            </w:pPr>
            <w:r w:rsidRPr="00397E35">
              <w:rPr>
                <w:rFonts w:ascii="Tahoma" w:hAnsi="Tahoma" w:cs="Tahoma"/>
              </w:rPr>
              <w:t>$  2,298,042</w:t>
            </w:r>
          </w:p>
        </w:tc>
        <w:tc>
          <w:tcPr>
            <w:tcW w:w="1891" w:type="dxa"/>
            <w:noWrap/>
            <w:vAlign w:val="center"/>
          </w:tcPr>
          <w:p w:rsidR="00397E35" w:rsidRPr="00397E35" w:rsidRDefault="00397E35" w:rsidP="00397E35">
            <w:pPr>
              <w:jc w:val="center"/>
              <w:rPr>
                <w:rFonts w:ascii="Tahoma" w:hAnsi="Tahoma" w:cs="Tahoma"/>
              </w:rPr>
            </w:pPr>
            <w:r w:rsidRPr="00397E35">
              <w:rPr>
                <w:rFonts w:ascii="Tahoma" w:hAnsi="Tahoma" w:cs="Tahoma"/>
              </w:rPr>
              <w:t>$    8,000,000</w:t>
            </w:r>
          </w:p>
        </w:tc>
        <w:tc>
          <w:tcPr>
            <w:tcW w:w="1465" w:type="dxa"/>
            <w:noWrap/>
            <w:vAlign w:val="center"/>
          </w:tcPr>
          <w:p w:rsidR="00397E35" w:rsidRPr="00397E35" w:rsidRDefault="00397E35" w:rsidP="00397E35">
            <w:pPr>
              <w:jc w:val="center"/>
              <w:rPr>
                <w:rFonts w:ascii="Tahoma" w:hAnsi="Tahoma" w:cs="Tahoma"/>
              </w:rPr>
            </w:pPr>
            <w:r w:rsidRPr="00397E35">
              <w:rPr>
                <w:rFonts w:ascii="Tahoma" w:hAnsi="Tahoma" w:cs="Tahoma"/>
              </w:rPr>
              <w:t>$10,298,042</w:t>
            </w:r>
          </w:p>
        </w:tc>
        <w:tc>
          <w:tcPr>
            <w:tcW w:w="1826" w:type="dxa"/>
            <w:noWrap/>
            <w:vAlign w:val="center"/>
          </w:tcPr>
          <w:p w:rsidR="00397E35" w:rsidRPr="00397E35" w:rsidRDefault="00397E35" w:rsidP="00397E35">
            <w:pPr>
              <w:jc w:val="center"/>
              <w:rPr>
                <w:rFonts w:ascii="Tahoma" w:hAnsi="Tahoma" w:cs="Tahoma"/>
              </w:rPr>
            </w:pPr>
            <w:r w:rsidRPr="00397E35">
              <w:rPr>
                <w:rFonts w:ascii="Tahoma" w:hAnsi="Tahoma" w:cs="Tahoma"/>
              </w:rPr>
              <w:t>$29,889,437</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1"/>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44856812"/>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C262C7" w:rsidRPr="003A478C" w:rsidRDefault="00F51F94" w:rsidP="003A478C">
      <w:pPr>
        <w:pStyle w:val="Heading3"/>
        <w:spacing w:before="0"/>
        <w:jc w:val="center"/>
        <w:rPr>
          <w:rFonts w:ascii="Tahoma" w:hAnsi="Tahoma"/>
          <w:b/>
          <w:bCs/>
          <w:sz w:val="22"/>
          <w:szCs w:val="22"/>
        </w:rPr>
      </w:pPr>
      <w:bookmarkStart w:id="18" w:name="_Toc444856813"/>
      <w:r w:rsidRPr="002B62D0">
        <w:rPr>
          <w:rFonts w:ascii="Tahoma" w:hAnsi="Tahoma"/>
          <w:b/>
          <w:bCs/>
          <w:sz w:val="22"/>
          <w:szCs w:val="22"/>
        </w:rPr>
        <w:t>Restoration Cost Detail – Current Event</w:t>
      </w:r>
      <w:bookmarkEnd w:id="18"/>
    </w:p>
    <w:p w:rsidR="00C262C7" w:rsidRPr="00C262C7" w:rsidRDefault="00C262C7" w:rsidP="00C262C7"/>
    <w:p w:rsidR="00E531F9" w:rsidRDefault="00397E35" w:rsidP="00C262C7">
      <w:pPr>
        <w:rPr>
          <w:rFonts w:ascii="Tahoma" w:hAnsi="Tahoma" w:cs="Tahoma"/>
          <w:sz w:val="22"/>
          <w:szCs w:val="22"/>
        </w:rPr>
      </w:pPr>
      <w:r w:rsidRPr="00397E35">
        <w:rPr>
          <w:noProof/>
        </w:rPr>
        <w:drawing>
          <wp:inline distT="0" distB="0" distL="0" distR="0" wp14:anchorId="645E5BB3" wp14:editId="12F0C77C">
            <wp:extent cx="6629264" cy="4038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27762" cy="4037685"/>
                    </a:xfrm>
                    <a:prstGeom prst="rect">
                      <a:avLst/>
                    </a:prstGeom>
                    <a:noFill/>
                    <a:ln>
                      <a:noFill/>
                    </a:ln>
                  </pic:spPr>
                </pic:pic>
              </a:graphicData>
            </a:graphic>
          </wp:inline>
        </w:drawing>
      </w:r>
    </w:p>
    <w:p w:rsidR="00E531F9" w:rsidRDefault="00E531F9">
      <w:pPr>
        <w:rPr>
          <w:rFonts w:ascii="Tahoma" w:hAnsi="Tahoma" w:cs="Tahoma"/>
          <w:b/>
          <w:sz w:val="22"/>
          <w:szCs w:val="22"/>
        </w:rPr>
      </w:pPr>
      <w:r>
        <w:rPr>
          <w:rFonts w:ascii="Tahoma" w:hAnsi="Tahoma" w:cs="Tahoma"/>
          <w:b/>
          <w:sz w:val="22"/>
          <w:szCs w:val="22"/>
        </w:rPr>
        <w:br w:type="page"/>
      </w:r>
    </w:p>
    <w:p w:rsidR="00E53783" w:rsidRDefault="00557316" w:rsidP="00D40CDE">
      <w:pPr>
        <w:pStyle w:val="Heading3"/>
        <w:ind w:right="270"/>
        <w:jc w:val="center"/>
        <w:rPr>
          <w:rFonts w:ascii="Tahoma" w:hAnsi="Tahoma" w:cs="Tahoma"/>
          <w:b/>
          <w:sz w:val="22"/>
          <w:szCs w:val="22"/>
        </w:rPr>
      </w:pPr>
      <w:bookmarkStart w:id="19" w:name="_Toc444856814"/>
      <w:r w:rsidRPr="002B62D0">
        <w:rPr>
          <w:rFonts w:ascii="Tahoma" w:hAnsi="Tahoma" w:cs="Tahoma"/>
          <w:b/>
          <w:sz w:val="22"/>
          <w:szCs w:val="22"/>
        </w:rPr>
        <w:lastRenderedPageBreak/>
        <w:t>Detailed List of Outages</w:t>
      </w:r>
      <w:bookmarkStart w:id="20" w:name="_Toc106934201"/>
      <w:r w:rsidR="00981E37" w:rsidRPr="002B62D0">
        <w:rPr>
          <w:rFonts w:ascii="Tahoma" w:hAnsi="Tahoma" w:cs="Tahoma"/>
          <w:b/>
          <w:sz w:val="22"/>
          <w:szCs w:val="22"/>
        </w:rPr>
        <w:t xml:space="preserve"> </w:t>
      </w:r>
      <w:r w:rsidR="00E53783">
        <w:rPr>
          <w:rFonts w:ascii="Tahoma" w:hAnsi="Tahoma" w:cs="Tahoma"/>
          <w:b/>
          <w:sz w:val="22"/>
          <w:szCs w:val="22"/>
        </w:rPr>
        <w:t xml:space="preserve">- </w:t>
      </w:r>
      <w:r w:rsidR="00E53783" w:rsidRPr="002B62D0">
        <w:rPr>
          <w:rFonts w:ascii="Tahoma" w:hAnsi="Tahoma" w:cs="Tahoma"/>
          <w:b/>
          <w:sz w:val="22"/>
          <w:szCs w:val="22"/>
        </w:rPr>
        <w:t xml:space="preserve">First </w:t>
      </w:r>
      <w:r w:rsidR="00E53783" w:rsidRPr="002B62D0">
        <w:rPr>
          <w:rFonts w:ascii="Tahoma" w:hAnsi="Tahoma"/>
          <w:b/>
          <w:sz w:val="22"/>
          <w:szCs w:val="22"/>
        </w:rPr>
        <w:t>T</w:t>
      </w:r>
      <w:r w:rsidR="00E53783" w:rsidRPr="002B62D0">
        <w:rPr>
          <w:rFonts w:ascii="Tahoma" w:hAnsi="Tahoma"/>
          <w:b/>
          <w:sz w:val="22"/>
          <w:szCs w:val="22"/>
          <w:vertAlign w:val="subscript"/>
        </w:rPr>
        <w:t>MED</w:t>
      </w:r>
      <w:r w:rsidR="00E53783" w:rsidRPr="002B62D0">
        <w:rPr>
          <w:rFonts w:ascii="Tahoma" w:hAnsi="Tahoma" w:cs="Tahoma"/>
          <w:b/>
          <w:sz w:val="22"/>
          <w:szCs w:val="22"/>
        </w:rPr>
        <w:t>-Exceeding Day</w:t>
      </w:r>
      <w:bookmarkEnd w:id="19"/>
    </w:p>
    <w:p w:rsidR="00E53783" w:rsidRDefault="00C071F0" w:rsidP="00D40CDE">
      <w:pPr>
        <w:jc w:val="center"/>
        <w:rPr>
          <w:rFonts w:ascii="Tahoma" w:hAnsi="Tahoma" w:cs="Tahoma"/>
          <w:b/>
          <w:sz w:val="22"/>
          <w:szCs w:val="22"/>
        </w:rPr>
      </w:pPr>
      <w:r>
        <w:rPr>
          <w:rFonts w:ascii="Tahoma" w:hAnsi="Tahoma" w:cs="Tahoma"/>
          <w:b/>
          <w:sz w:val="22"/>
          <w:szCs w:val="22"/>
        </w:rPr>
        <w:t>December</w:t>
      </w:r>
      <w:r w:rsidR="00E531F9">
        <w:rPr>
          <w:rFonts w:ascii="Tahoma" w:hAnsi="Tahoma" w:cs="Tahoma"/>
          <w:b/>
          <w:sz w:val="22"/>
          <w:szCs w:val="22"/>
        </w:rPr>
        <w:t xml:space="preserve"> </w:t>
      </w:r>
      <w:r>
        <w:rPr>
          <w:rFonts w:ascii="Tahoma" w:hAnsi="Tahoma" w:cs="Tahoma"/>
          <w:b/>
          <w:sz w:val="22"/>
          <w:szCs w:val="22"/>
        </w:rPr>
        <w:t>6</w:t>
      </w:r>
      <w:r w:rsidR="00D40CDE">
        <w:rPr>
          <w:rFonts w:ascii="Tahoma" w:hAnsi="Tahoma" w:cs="Tahoma"/>
          <w:b/>
          <w:sz w:val="22"/>
          <w:szCs w:val="22"/>
        </w:rPr>
        <w:t>, 2015</w:t>
      </w:r>
    </w:p>
    <w:p w:rsidR="00495F9F" w:rsidRPr="002B62D0" w:rsidRDefault="00495F9F" w:rsidP="00E53783">
      <w:pPr>
        <w:rPr>
          <w:sz w:val="22"/>
          <w:szCs w:val="22"/>
        </w:rPr>
      </w:pPr>
    </w:p>
    <w:tbl>
      <w:tblPr>
        <w:tblW w:w="102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081"/>
        <w:gridCol w:w="1349"/>
        <w:gridCol w:w="1170"/>
        <w:gridCol w:w="960"/>
        <w:gridCol w:w="960"/>
        <w:gridCol w:w="960"/>
        <w:gridCol w:w="1136"/>
        <w:gridCol w:w="1160"/>
      </w:tblGrid>
      <w:tr w:rsidR="004177AB" w:rsidRPr="004177AB" w:rsidTr="004177AB">
        <w:trPr>
          <w:trHeight w:val="240"/>
        </w:trPr>
        <w:tc>
          <w:tcPr>
            <w:tcW w:w="1455"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NUMBER</w:t>
            </w:r>
          </w:p>
        </w:tc>
        <w:tc>
          <w:tcPr>
            <w:tcW w:w="1081"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DATE</w:t>
            </w:r>
          </w:p>
        </w:tc>
        <w:tc>
          <w:tcPr>
            <w:tcW w:w="1349"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TIME</w:t>
            </w:r>
          </w:p>
        </w:tc>
        <w:tc>
          <w:tcPr>
            <w:tcW w:w="117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CKT</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MPG</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CAZ</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EQT</w:t>
            </w:r>
          </w:p>
        </w:tc>
        <w:tc>
          <w:tcPr>
            <w:tcW w:w="1136"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 xml:space="preserve"> CUST.OUT </w:t>
            </w:r>
          </w:p>
        </w:tc>
        <w:tc>
          <w:tcPr>
            <w:tcW w:w="1160" w:type="dxa"/>
            <w:shd w:val="clear" w:color="000000" w:fill="C0C0C0"/>
            <w:noWrap/>
            <w:vAlign w:val="bottom"/>
            <w:hideMark/>
          </w:tcPr>
          <w:p w:rsidR="004177AB" w:rsidRPr="004177AB" w:rsidRDefault="004177AB" w:rsidP="004177AB">
            <w:pPr>
              <w:jc w:val="right"/>
              <w:rPr>
                <w:rFonts w:ascii="Arial" w:hAnsi="Arial" w:cs="Arial"/>
                <w:b/>
                <w:bCs/>
                <w:sz w:val="18"/>
                <w:szCs w:val="18"/>
              </w:rPr>
            </w:pPr>
            <w:r w:rsidRPr="004177AB">
              <w:rPr>
                <w:rFonts w:ascii="Arial" w:hAnsi="Arial" w:cs="Arial"/>
                <w:b/>
                <w:bCs/>
                <w:sz w:val="18"/>
                <w:szCs w:val="18"/>
              </w:rPr>
              <w:t xml:space="preserve"> CUST.MIN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P00247822-1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12:54:32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124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38,444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P00247824-1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3:49:21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ALG-15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2,778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209,263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P00247840-1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3:57:40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SHE-26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ECE</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10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923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P00247841-1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5:55:38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WIN-13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ECE</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UEL</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141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17,073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P00247847-1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6:40:41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122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P00247850-1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7:29:00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FNW-15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1,901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133,953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P00247858-1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8:10:17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KAP-15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UN</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73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P00247862-1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8:31:00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GOO-17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1,210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P00247865-1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8:55:10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RAI-11</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64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P00247868-1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9:35:43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FNW-16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1,447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34,005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P00247871-1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9:41:37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NLM-16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319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P00247874-1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10:12:00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RED-15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SO</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UPT</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421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P00247890-1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11:32:20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TLN-0159</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868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9,924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P00247892-1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11:43:51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PET-12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BA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P00247897-1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11:54:51 AM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LOL-25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2,181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73,899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P00247906-1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1:20:40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CHR-23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ECE</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UN</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143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21,140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P00247923-1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3:32:25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SIL-16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ECE</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7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983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P00247912-1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3:33:57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SPI-16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OPO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37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1,273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P00247920-1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3:51:00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CHR-23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ECE</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998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P00247927-1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4:40:57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SCH-16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UN</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843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P00247928-1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4:41:18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BOW-26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EBJ</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OSV</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113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P00247929-1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4:56:33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GRV-15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234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P00247930-1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4:58:19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FAB-15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10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678 </w:t>
            </w:r>
          </w:p>
        </w:tc>
      </w:tr>
      <w:tr w:rsidR="004177AB" w:rsidRPr="004177AB" w:rsidTr="004177AB">
        <w:trPr>
          <w:trHeight w:val="240"/>
        </w:trPr>
        <w:tc>
          <w:tcPr>
            <w:tcW w:w="1455"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lastRenderedPageBreak/>
              <w:t>NUMBER</w:t>
            </w:r>
          </w:p>
        </w:tc>
        <w:tc>
          <w:tcPr>
            <w:tcW w:w="1081"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DATE</w:t>
            </w:r>
          </w:p>
        </w:tc>
        <w:tc>
          <w:tcPr>
            <w:tcW w:w="1349"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TIME</w:t>
            </w:r>
          </w:p>
        </w:tc>
        <w:tc>
          <w:tcPr>
            <w:tcW w:w="117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CKT</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MPG</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CAZ</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EQT</w:t>
            </w:r>
          </w:p>
        </w:tc>
        <w:tc>
          <w:tcPr>
            <w:tcW w:w="1136"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 xml:space="preserve"> CUST.OUT </w:t>
            </w:r>
          </w:p>
        </w:tc>
        <w:tc>
          <w:tcPr>
            <w:tcW w:w="1160" w:type="dxa"/>
            <w:shd w:val="clear" w:color="000000" w:fill="C0C0C0"/>
            <w:noWrap/>
            <w:vAlign w:val="bottom"/>
            <w:hideMark/>
          </w:tcPr>
          <w:p w:rsidR="004177AB" w:rsidRPr="004177AB" w:rsidRDefault="004177AB" w:rsidP="004177AB">
            <w:pPr>
              <w:jc w:val="right"/>
              <w:rPr>
                <w:rFonts w:ascii="Arial" w:hAnsi="Arial" w:cs="Arial"/>
                <w:b/>
                <w:bCs/>
                <w:sz w:val="18"/>
                <w:szCs w:val="18"/>
              </w:rPr>
            </w:pPr>
            <w:r w:rsidRPr="004177AB">
              <w:rPr>
                <w:rFonts w:ascii="Arial" w:hAnsi="Arial" w:cs="Arial"/>
                <w:b/>
                <w:bCs/>
                <w:sz w:val="18"/>
                <w:szCs w:val="18"/>
              </w:rPr>
              <w:t xml:space="preserve"> CUST.MIN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P00247899-2</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5:09:04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WAY-13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2,026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P00247935-1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5:30:33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NHL-15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USV</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223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P00247936-1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5:34:24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ZEN-23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EBJ</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OSV</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147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P00247938-1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5:39:10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HAZ-16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EBE</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UPT</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485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117,781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P00247939-1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5:41:18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ALG-15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138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P00247941-1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5:55:12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FNW-15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FI</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OSV</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74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P00247942-1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6:01:49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LAU-11</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P00247946-1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6:13:24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PIN-27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425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P00247947-1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6:20:00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PET-13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1,570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P00247952-1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7:08:00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BRI-14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12,715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P00248063-1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7:09:00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SUM-21</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18,043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P00247955-1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7:11:12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HKX-13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763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P00247957-1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7:13:00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52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25,070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P00247973-1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7:14:00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LYN-17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OPO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124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53,241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P00247971-1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7:15:52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RAI-12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1,806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175,076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P00247966-1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7:16:17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BLU-13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11,138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P00247985-1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7:17:00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LLS-17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2,685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1,305,320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P00247980-1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7:19:38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LYN-24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18,730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P00247984-1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7:20:18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FRG-23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2,732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P00247988-1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7:21:00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WOB-23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4,368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P00248043-1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7:24:00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VWY-15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486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147,757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P00248005-1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7:26:00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FRA-13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95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10,080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P00248022-1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7:29:30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JHO-16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31,241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P00248406-1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7:30:00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SCH-15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45,448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P00248014-1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7:30:54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BRI-15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188 </w:t>
            </w:r>
          </w:p>
        </w:tc>
      </w:tr>
      <w:tr w:rsidR="004177AB" w:rsidRPr="004177AB" w:rsidTr="004177AB">
        <w:trPr>
          <w:trHeight w:val="240"/>
        </w:trPr>
        <w:tc>
          <w:tcPr>
            <w:tcW w:w="1455"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lastRenderedPageBreak/>
              <w:t>NUMBER</w:t>
            </w:r>
          </w:p>
        </w:tc>
        <w:tc>
          <w:tcPr>
            <w:tcW w:w="1081"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DATE</w:t>
            </w:r>
          </w:p>
        </w:tc>
        <w:tc>
          <w:tcPr>
            <w:tcW w:w="1349"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TIME</w:t>
            </w:r>
          </w:p>
        </w:tc>
        <w:tc>
          <w:tcPr>
            <w:tcW w:w="117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CKT</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MPG</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CAZ</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EQT</w:t>
            </w:r>
          </w:p>
        </w:tc>
        <w:tc>
          <w:tcPr>
            <w:tcW w:w="1136"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 xml:space="preserve"> CUST.OUT </w:t>
            </w:r>
          </w:p>
        </w:tc>
        <w:tc>
          <w:tcPr>
            <w:tcW w:w="1160" w:type="dxa"/>
            <w:shd w:val="clear" w:color="000000" w:fill="C0C0C0"/>
            <w:noWrap/>
            <w:vAlign w:val="bottom"/>
            <w:hideMark/>
          </w:tcPr>
          <w:p w:rsidR="004177AB" w:rsidRPr="004177AB" w:rsidRDefault="004177AB" w:rsidP="004177AB">
            <w:pPr>
              <w:jc w:val="right"/>
              <w:rPr>
                <w:rFonts w:ascii="Arial" w:hAnsi="Arial" w:cs="Arial"/>
                <w:b/>
                <w:bCs/>
                <w:sz w:val="18"/>
                <w:szCs w:val="18"/>
              </w:rPr>
            </w:pPr>
            <w:r w:rsidRPr="004177AB">
              <w:rPr>
                <w:rFonts w:ascii="Arial" w:hAnsi="Arial" w:cs="Arial"/>
                <w:b/>
                <w:bCs/>
                <w:sz w:val="18"/>
                <w:szCs w:val="18"/>
              </w:rPr>
              <w:t xml:space="preserve"> CUST.MIN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P00248508-1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7:31:37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RAI-13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6,395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P00248023-1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7:33:00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464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328,494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P00248025-1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7:35:15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SWA-12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2,333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P00248394-1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7:36:00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LYN-24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UN</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213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187,476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P00248032-1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7:37:27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CRE-12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11,506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P00248039-1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7:39:31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2,880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P00248044-1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7:40:00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RAI-13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21,687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P00248047-1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7:40:00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PAT-17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281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127,203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P00248050-1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7:40:00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VIS-22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10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9,696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P00248053-1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7:41:00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HAN-15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248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168,450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P00248062-1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7:43:00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CUS-13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102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96,577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P00248269-1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7:48:00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PET-12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12,422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P00248074-1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7:49:00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CUS-16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54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54,204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P00248065-1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7:49:03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HAP-16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200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129,720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P00248106-1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7:51:00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TLN-0003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1,073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25,180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P00248080-1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7:54:06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MCA-15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31,000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P00248086-1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7:57:08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SUM-21</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97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20,223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P00248089-1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7:59:00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PAT-15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212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22,937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P00248091-1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LON-22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102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103,659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P00248094-1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8:00:55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LAB-23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1,215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P00248472-1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8:01:48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RAI-13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10,772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P00248102-1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8:01:56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MCA-16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1,932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439,756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P00248101-1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8:03:00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112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101,610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P00248103-1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8:03:11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124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198,749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P00248185-1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8:04:00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ROC-26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174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176,318 </w:t>
            </w:r>
          </w:p>
        </w:tc>
      </w:tr>
      <w:tr w:rsidR="004177AB" w:rsidRPr="004177AB" w:rsidTr="004177AB">
        <w:trPr>
          <w:trHeight w:val="240"/>
        </w:trPr>
        <w:tc>
          <w:tcPr>
            <w:tcW w:w="1455"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lastRenderedPageBreak/>
              <w:t>NUMBER</w:t>
            </w:r>
          </w:p>
        </w:tc>
        <w:tc>
          <w:tcPr>
            <w:tcW w:w="1081"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DATE</w:t>
            </w:r>
          </w:p>
        </w:tc>
        <w:tc>
          <w:tcPr>
            <w:tcW w:w="1349"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TIME</w:t>
            </w:r>
          </w:p>
        </w:tc>
        <w:tc>
          <w:tcPr>
            <w:tcW w:w="117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CKT</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MPG</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CAZ</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EQT</w:t>
            </w:r>
          </w:p>
        </w:tc>
        <w:tc>
          <w:tcPr>
            <w:tcW w:w="1136"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 xml:space="preserve"> CUST.OUT </w:t>
            </w:r>
          </w:p>
        </w:tc>
        <w:tc>
          <w:tcPr>
            <w:tcW w:w="1160" w:type="dxa"/>
            <w:shd w:val="clear" w:color="000000" w:fill="C0C0C0"/>
            <w:noWrap/>
            <w:vAlign w:val="bottom"/>
            <w:hideMark/>
          </w:tcPr>
          <w:p w:rsidR="004177AB" w:rsidRPr="004177AB" w:rsidRDefault="004177AB" w:rsidP="004177AB">
            <w:pPr>
              <w:jc w:val="right"/>
              <w:rPr>
                <w:rFonts w:ascii="Arial" w:hAnsi="Arial" w:cs="Arial"/>
                <w:b/>
                <w:bCs/>
                <w:sz w:val="18"/>
                <w:szCs w:val="18"/>
              </w:rPr>
            </w:pPr>
            <w:r w:rsidRPr="004177AB">
              <w:rPr>
                <w:rFonts w:ascii="Arial" w:hAnsi="Arial" w:cs="Arial"/>
                <w:b/>
                <w:bCs/>
                <w:sz w:val="18"/>
                <w:szCs w:val="18"/>
              </w:rPr>
              <w:t xml:space="preserve"> CUST.MIN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P00248118-1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8:05:00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MKI-16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86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77,439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P00248116-1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8:05:32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ROE-13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SCB</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679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56,551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P00248122-1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8:08:00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SUM-21</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9,156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P00248123-1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8:09:00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ELD-27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21,515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P00248131-1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8:12:55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SHE-17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ECE</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177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P00248135-1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8:13:20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MKI-17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OSV</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811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P00248385-1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8:15:00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VIS-25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257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38,628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P00247912-2</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8:17:22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SPI-16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OPO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1,594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P00248140-1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8:18:00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SUM-21</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214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53,796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P00248144-1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8:19:18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VIS-25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SCB</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2,079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145,301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P00248156-1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8:20:00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FRG-24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949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222,313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P00248174-1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8:23:53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CPV-12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2,614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P00248171-1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8:28:33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GRV-12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2,570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P00248176-1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8:30:00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HAN-16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26,761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P00248177-1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8:30:00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WOB-23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7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6,476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P00248182-1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8:34:00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WOB-23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8,554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P00248182-3</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8:34:00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WOB-23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8,556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P00248183-1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8:34:00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48,952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P00248187-1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8:41:00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SEM-15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39,469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P00248188-1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8:42:00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7,610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P00248191-1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8:43:00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MCK-15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54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24,162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P00248195-1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8:44:00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OPO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25,930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P00248331-1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8:44:29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406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114,174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P00248196-1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8:48:00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14,015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P00248197-1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8:49:00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HAN-15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1,877 </w:t>
            </w:r>
          </w:p>
        </w:tc>
      </w:tr>
      <w:tr w:rsidR="004177AB" w:rsidRPr="004177AB" w:rsidTr="004177AB">
        <w:trPr>
          <w:trHeight w:val="240"/>
        </w:trPr>
        <w:tc>
          <w:tcPr>
            <w:tcW w:w="1455"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lastRenderedPageBreak/>
              <w:t>NUMBER</w:t>
            </w:r>
          </w:p>
        </w:tc>
        <w:tc>
          <w:tcPr>
            <w:tcW w:w="1081"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DATE</w:t>
            </w:r>
          </w:p>
        </w:tc>
        <w:tc>
          <w:tcPr>
            <w:tcW w:w="1349"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TIME</w:t>
            </w:r>
          </w:p>
        </w:tc>
        <w:tc>
          <w:tcPr>
            <w:tcW w:w="117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CKT</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MPG</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CAZ</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EQT</w:t>
            </w:r>
          </w:p>
        </w:tc>
        <w:tc>
          <w:tcPr>
            <w:tcW w:w="1136"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 xml:space="preserve"> CUST.OUT </w:t>
            </w:r>
          </w:p>
        </w:tc>
        <w:tc>
          <w:tcPr>
            <w:tcW w:w="1160" w:type="dxa"/>
            <w:shd w:val="clear" w:color="000000" w:fill="C0C0C0"/>
            <w:noWrap/>
            <w:vAlign w:val="bottom"/>
            <w:hideMark/>
          </w:tcPr>
          <w:p w:rsidR="004177AB" w:rsidRPr="004177AB" w:rsidRDefault="004177AB" w:rsidP="004177AB">
            <w:pPr>
              <w:jc w:val="right"/>
              <w:rPr>
                <w:rFonts w:ascii="Arial" w:hAnsi="Arial" w:cs="Arial"/>
                <w:b/>
                <w:bCs/>
                <w:sz w:val="18"/>
                <w:szCs w:val="18"/>
              </w:rPr>
            </w:pPr>
            <w:r w:rsidRPr="004177AB">
              <w:rPr>
                <w:rFonts w:ascii="Arial" w:hAnsi="Arial" w:cs="Arial"/>
                <w:b/>
                <w:bCs/>
                <w:sz w:val="18"/>
                <w:szCs w:val="18"/>
              </w:rPr>
              <w:t xml:space="preserve"> CUST.MIN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P00248206-1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8:50:51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17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15,203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P00248515-1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8:54:34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NLM-16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384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P00248209-1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8:55:50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WLS-13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OSV</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272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P00248217-1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8:56:00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VIS-26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106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51,691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P00248211-1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8:56:18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BAR-17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2,282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P00248219-1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8:57:00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1,997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P00248249-1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8:57:00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ELD-23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163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49,154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P00248220-1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8:58:00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2,338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P00248526-1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8:58:00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3,162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P00248479-1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9:00:00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239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88,056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P00248227-1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9:01:00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ELD-23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325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26,175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P00248228-1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9:01:40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LYN-14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FI</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OJU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7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3,441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P00248232-1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9:03:19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RAI-13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564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P00248234-1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9:04:00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52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8,165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P00248238-1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9:05:00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BIG-12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30,351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P00248240-1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9:06:27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762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P00248247-1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9:07:22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CED-17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774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86,600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P00248309-1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9:10:36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90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65,496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P00248260-1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9:12:00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ELD-23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1,555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P00248273-1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9:13:00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72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71,923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P00248381-1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9:13:00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AIR-23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17,644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P00248266-1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9:13:58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KEN-12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OFC</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8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2,476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P00248502-1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9:15:38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542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P00248278-1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9:16:00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HOL-12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2,805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1,732,693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P00248281-1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9:17:53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BDI-13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EBI</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1,606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80,300 </w:t>
            </w:r>
          </w:p>
        </w:tc>
      </w:tr>
      <w:tr w:rsidR="004177AB" w:rsidRPr="004177AB" w:rsidTr="004177AB">
        <w:trPr>
          <w:trHeight w:val="240"/>
        </w:trPr>
        <w:tc>
          <w:tcPr>
            <w:tcW w:w="1455"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lastRenderedPageBreak/>
              <w:t>NUMBER</w:t>
            </w:r>
          </w:p>
        </w:tc>
        <w:tc>
          <w:tcPr>
            <w:tcW w:w="1081"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DATE</w:t>
            </w:r>
          </w:p>
        </w:tc>
        <w:tc>
          <w:tcPr>
            <w:tcW w:w="1349"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TIME</w:t>
            </w:r>
          </w:p>
        </w:tc>
        <w:tc>
          <w:tcPr>
            <w:tcW w:w="117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CKT</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MPG</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CAZ</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EQT</w:t>
            </w:r>
          </w:p>
        </w:tc>
        <w:tc>
          <w:tcPr>
            <w:tcW w:w="1136"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 xml:space="preserve"> CUST.OUT </w:t>
            </w:r>
          </w:p>
        </w:tc>
        <w:tc>
          <w:tcPr>
            <w:tcW w:w="1160" w:type="dxa"/>
            <w:shd w:val="clear" w:color="000000" w:fill="C0C0C0"/>
            <w:noWrap/>
            <w:vAlign w:val="bottom"/>
            <w:hideMark/>
          </w:tcPr>
          <w:p w:rsidR="004177AB" w:rsidRPr="004177AB" w:rsidRDefault="004177AB" w:rsidP="004177AB">
            <w:pPr>
              <w:jc w:val="right"/>
              <w:rPr>
                <w:rFonts w:ascii="Arial" w:hAnsi="Arial" w:cs="Arial"/>
                <w:b/>
                <w:bCs/>
                <w:sz w:val="18"/>
                <w:szCs w:val="18"/>
              </w:rPr>
            </w:pPr>
            <w:r w:rsidRPr="004177AB">
              <w:rPr>
                <w:rFonts w:ascii="Arial" w:hAnsi="Arial" w:cs="Arial"/>
                <w:b/>
                <w:bCs/>
                <w:sz w:val="18"/>
                <w:szCs w:val="18"/>
              </w:rPr>
              <w:t xml:space="preserve"> CUST.MIN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P00248283-1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9:19:45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PLY-13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2,284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P00248288-1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9:22:00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18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18,160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P00248503-1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9:23:00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54,653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P00248294-1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9:26:00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PRI-13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4,535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P00248403-1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9:34:52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VIS-26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UN</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1,852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P00248304-1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9:38:27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SUM-21</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8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3,234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P00248204-1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9:39:12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NLM-16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640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P00248310-1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9:40:40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NUG-25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SCB</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535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35,123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P00248317-1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9:50:45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14,965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P00248318-1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9:51:03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FRG-24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978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P00248323-1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9:56:06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EF</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OTR</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1,475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P00248339-1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9:57:00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SLA-15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OPO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311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166,090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P00248327-1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9:58:11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LTA-18</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60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61,952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P00248329-1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9:58:48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LAU-11</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OTF</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1,810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P00248340-1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10:01:50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PIP-23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EBI</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4,817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P00248348-1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10:06:00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GRI-16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18,346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P00248389-1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10:07:00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BLA-13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164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114,844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P00248378-1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10:10:00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1,323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43,924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P00248359-1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10:12:22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BHS-12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UN</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935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P00248371-1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10:14:38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SHD-16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EBI</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1,274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59,687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P00247880-2</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10:15:33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SOM-16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EBE</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CP</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OPO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50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2,270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P00248380-1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10:19:00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OSC-23</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EBI</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17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7,135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P00248511-1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10:21:18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KEN-12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24,555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P00248401-1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10:45:11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SCH-15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16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5,063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P00248405-1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10:50:57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NUG-25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SCB</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1,070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17,370 </w:t>
            </w:r>
          </w:p>
        </w:tc>
      </w:tr>
      <w:tr w:rsidR="004177AB" w:rsidRPr="004177AB" w:rsidTr="004177AB">
        <w:trPr>
          <w:trHeight w:val="240"/>
        </w:trPr>
        <w:tc>
          <w:tcPr>
            <w:tcW w:w="1455"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lastRenderedPageBreak/>
              <w:t>NUMBER</w:t>
            </w:r>
          </w:p>
        </w:tc>
        <w:tc>
          <w:tcPr>
            <w:tcW w:w="1081"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DATE</w:t>
            </w:r>
          </w:p>
        </w:tc>
        <w:tc>
          <w:tcPr>
            <w:tcW w:w="1349"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TIME</w:t>
            </w:r>
          </w:p>
        </w:tc>
        <w:tc>
          <w:tcPr>
            <w:tcW w:w="117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CKT</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MPG</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CAZ</w:t>
            </w:r>
          </w:p>
        </w:tc>
        <w:tc>
          <w:tcPr>
            <w:tcW w:w="960"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EQT</w:t>
            </w:r>
          </w:p>
        </w:tc>
        <w:tc>
          <w:tcPr>
            <w:tcW w:w="1136" w:type="dxa"/>
            <w:shd w:val="clear" w:color="000000" w:fill="C0C0C0"/>
            <w:noWrap/>
            <w:vAlign w:val="bottom"/>
            <w:hideMark/>
          </w:tcPr>
          <w:p w:rsidR="004177AB" w:rsidRPr="004177AB" w:rsidRDefault="004177AB" w:rsidP="004177AB">
            <w:pPr>
              <w:jc w:val="center"/>
              <w:rPr>
                <w:rFonts w:ascii="Arial" w:hAnsi="Arial" w:cs="Arial"/>
                <w:b/>
                <w:bCs/>
                <w:sz w:val="18"/>
                <w:szCs w:val="18"/>
              </w:rPr>
            </w:pPr>
            <w:r w:rsidRPr="004177AB">
              <w:rPr>
                <w:rFonts w:ascii="Arial" w:hAnsi="Arial" w:cs="Arial"/>
                <w:b/>
                <w:bCs/>
                <w:sz w:val="18"/>
                <w:szCs w:val="18"/>
              </w:rPr>
              <w:t xml:space="preserve"> CUST.OUT </w:t>
            </w:r>
          </w:p>
        </w:tc>
        <w:tc>
          <w:tcPr>
            <w:tcW w:w="1160" w:type="dxa"/>
            <w:shd w:val="clear" w:color="000000" w:fill="C0C0C0"/>
            <w:noWrap/>
            <w:vAlign w:val="bottom"/>
            <w:hideMark/>
          </w:tcPr>
          <w:p w:rsidR="004177AB" w:rsidRPr="004177AB" w:rsidRDefault="004177AB" w:rsidP="004177AB">
            <w:pPr>
              <w:jc w:val="right"/>
              <w:rPr>
                <w:rFonts w:ascii="Arial" w:hAnsi="Arial" w:cs="Arial"/>
                <w:b/>
                <w:bCs/>
                <w:sz w:val="18"/>
                <w:szCs w:val="18"/>
              </w:rPr>
            </w:pPr>
            <w:r w:rsidRPr="004177AB">
              <w:rPr>
                <w:rFonts w:ascii="Arial" w:hAnsi="Arial" w:cs="Arial"/>
                <w:b/>
                <w:bCs/>
                <w:sz w:val="18"/>
                <w:szCs w:val="18"/>
              </w:rPr>
              <w:t xml:space="preserve"> CUST.MIN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P00248413-1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11:05:00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MCK-15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3,346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P00248415-1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11:05:47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FRU-25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27,751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P00248421-1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11:09:00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VWY-12</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119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67,957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P00248420-1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11:11:49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CED-15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60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36,018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P00248423-1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11:16:00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3,742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P00248431-1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11:19:25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NUG-26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154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18,051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P00248428-1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11:22:00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LUH-14</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OSV</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3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970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P00248438-1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11:41:54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KAP-16</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2,976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P00248454-1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11:47:00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YEL-27</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ECC</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269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99,248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P00248458-1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11:47:11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NUG-25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TV</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OFU</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105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30,868 </w:t>
            </w:r>
          </w:p>
        </w:tc>
      </w:tr>
      <w:tr w:rsidR="004177AB" w:rsidRPr="004177AB" w:rsidTr="004177AB">
        <w:trPr>
          <w:trHeight w:val="300"/>
        </w:trPr>
        <w:tc>
          <w:tcPr>
            <w:tcW w:w="1455"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P00248435-1</w:t>
            </w:r>
          </w:p>
        </w:tc>
        <w:tc>
          <w:tcPr>
            <w:tcW w:w="1081"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12/6/2015</w:t>
            </w:r>
          </w:p>
        </w:tc>
        <w:tc>
          <w:tcPr>
            <w:tcW w:w="1349"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11:52:28 PM</w:t>
            </w:r>
          </w:p>
        </w:tc>
        <w:tc>
          <w:tcPr>
            <w:tcW w:w="1170"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NUG-25</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EAA</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OD</w:t>
            </w:r>
          </w:p>
        </w:tc>
        <w:tc>
          <w:tcPr>
            <w:tcW w:w="960" w:type="dxa"/>
            <w:shd w:val="clear" w:color="auto" w:fill="auto"/>
            <w:noWrap/>
            <w:vAlign w:val="bottom"/>
            <w:hideMark/>
          </w:tcPr>
          <w:p w:rsidR="004177AB" w:rsidRPr="004177AB" w:rsidRDefault="004177AB" w:rsidP="004177AB">
            <w:pPr>
              <w:jc w:val="center"/>
              <w:rPr>
                <w:rFonts w:ascii="Calibri" w:hAnsi="Calibri"/>
                <w:color w:val="000000"/>
              </w:rPr>
            </w:pPr>
            <w:r w:rsidRPr="004177AB">
              <w:rPr>
                <w:rFonts w:ascii="Calibri" w:hAnsi="Calibri"/>
                <w:color w:val="000000"/>
              </w:rPr>
              <w:t>OCO</w:t>
            </w:r>
          </w:p>
        </w:tc>
        <w:tc>
          <w:tcPr>
            <w:tcW w:w="1136" w:type="dxa"/>
            <w:shd w:val="clear" w:color="auto" w:fill="auto"/>
            <w:noWrap/>
            <w:vAlign w:val="bottom"/>
            <w:hideMark/>
          </w:tcPr>
          <w:p w:rsidR="004177AB" w:rsidRPr="004177AB" w:rsidRDefault="004177AB" w:rsidP="004177AB">
            <w:pPr>
              <w:rPr>
                <w:rFonts w:ascii="Calibri" w:hAnsi="Calibri"/>
                <w:color w:val="000000"/>
              </w:rPr>
            </w:pPr>
            <w:r w:rsidRPr="004177AB">
              <w:rPr>
                <w:rFonts w:ascii="Calibri" w:hAnsi="Calibri"/>
                <w:color w:val="000000"/>
              </w:rPr>
              <w:t xml:space="preserve">               51 </w:t>
            </w:r>
          </w:p>
        </w:tc>
        <w:tc>
          <w:tcPr>
            <w:tcW w:w="1160" w:type="dxa"/>
            <w:shd w:val="clear" w:color="auto" w:fill="auto"/>
            <w:noWrap/>
            <w:vAlign w:val="bottom"/>
            <w:hideMark/>
          </w:tcPr>
          <w:p w:rsidR="004177AB" w:rsidRPr="004177AB" w:rsidRDefault="004177AB" w:rsidP="004177AB">
            <w:pPr>
              <w:jc w:val="right"/>
              <w:rPr>
                <w:rFonts w:ascii="Calibri" w:hAnsi="Calibri"/>
                <w:color w:val="000000"/>
              </w:rPr>
            </w:pPr>
            <w:r w:rsidRPr="004177AB">
              <w:rPr>
                <w:rFonts w:ascii="Calibri" w:hAnsi="Calibri"/>
                <w:color w:val="000000"/>
              </w:rPr>
              <w:t xml:space="preserve">          26,997 </w:t>
            </w:r>
          </w:p>
        </w:tc>
      </w:tr>
    </w:tbl>
    <w:p w:rsidR="004177AB" w:rsidRDefault="004177AB">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44856815"/>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Pr="00E53783" w:rsidRDefault="00270885" w:rsidP="00E53783">
      <w:pPr>
        <w:pStyle w:val="Heading1"/>
        <w:rPr>
          <w:b/>
          <w:sz w:val="24"/>
          <w:szCs w:val="24"/>
        </w:rPr>
      </w:pPr>
      <w:bookmarkStart w:id="22" w:name="_Toc444856816"/>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rsidR="00717C63" w:rsidRDefault="00717C63" w:rsidP="00717C63"/>
    <w:p w:rsidR="00C2789B" w:rsidRPr="00C2789B" w:rsidRDefault="00C2789B" w:rsidP="00717C63">
      <w:pPr>
        <w:rPr>
          <w:rFonts w:eastAsiaTheme="minorHAnsi"/>
          <w:sz w:val="28"/>
          <w:szCs w:val="28"/>
        </w:rPr>
      </w:pPr>
    </w:p>
    <w:p w:rsidR="00C071F0" w:rsidRPr="00C2789B" w:rsidRDefault="00C071F0" w:rsidP="00C071F0">
      <w:pPr>
        <w:rPr>
          <w:rFonts w:eastAsiaTheme="minorHAnsi"/>
          <w:sz w:val="28"/>
          <w:szCs w:val="28"/>
        </w:rPr>
      </w:pPr>
      <w:r>
        <w:rPr>
          <w:rFonts w:eastAsiaTheme="minorHAnsi"/>
          <w:sz w:val="28"/>
          <w:szCs w:val="28"/>
        </w:rPr>
        <w:drawing>
          <wp:anchor distT="0" distB="0" distL="114300" distR="114300" simplePos="0" relativeHeight="251660288" behindDoc="0" locked="0" layoutInCell="1" allowOverlap="1" wp14:anchorId="0466BB67" wp14:editId="74300082">
            <wp:simplePos x="0" y="0"/>
            <wp:positionH relativeFrom="column">
              <wp:posOffset>685800</wp:posOffset>
            </wp:positionH>
            <wp:positionV relativeFrom="paragraph">
              <wp:posOffset>149225</wp:posOffset>
            </wp:positionV>
            <wp:extent cx="676275" cy="6762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p>
    <w:p w:rsidR="00C071F0" w:rsidRPr="00C2789B" w:rsidRDefault="00C071F0" w:rsidP="00C2789B">
      <w:pPr>
        <w:rPr>
          <w:rFonts w:eastAsiaTheme="minorHAnsi"/>
          <w:sz w:val="28"/>
          <w:szCs w:val="28"/>
        </w:rPr>
      </w:pPr>
      <w:r w:rsidRPr="00C2789B">
        <w:rPr>
          <w:rFonts w:eastAsiaTheme="minorHAnsi"/>
          <w:sz w:val="28"/>
          <w:szCs w:val="28"/>
        </w:rPr>
        <w:drawing>
          <wp:anchor distT="0" distB="0" distL="114300" distR="114300" simplePos="0" relativeHeight="251659264" behindDoc="0" locked="0" layoutInCell="1" allowOverlap="1" wp14:anchorId="70906DDD" wp14:editId="6FD3B40A">
            <wp:simplePos x="0" y="0"/>
            <wp:positionH relativeFrom="column">
              <wp:posOffset>0</wp:posOffset>
            </wp:positionH>
            <wp:positionV relativeFrom="paragraph">
              <wp:posOffset>3175</wp:posOffset>
            </wp:positionV>
            <wp:extent cx="5715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p w:rsidR="00C071F0" w:rsidRPr="004A4861" w:rsidRDefault="00C071F0" w:rsidP="00C2789B">
      <w:pPr>
        <w:rPr>
          <w:rFonts w:eastAsiaTheme="minorHAnsi"/>
          <w:sz w:val="28"/>
          <w:szCs w:val="28"/>
        </w:rPr>
      </w:pPr>
      <w:r w:rsidRPr="004A4861">
        <w:rPr>
          <w:rFonts w:eastAsiaTheme="minorHAnsi"/>
          <w:sz w:val="28"/>
          <w:szCs w:val="28"/>
        </w:rPr>
        <w:t>National Weather Service, Seattle WA</w:t>
      </w:r>
    </w:p>
    <w:p w:rsidR="00C071F0" w:rsidRPr="00C2789B" w:rsidRDefault="00C071F0" w:rsidP="00C071F0">
      <w:pPr>
        <w:rPr>
          <w:rFonts w:eastAsiaTheme="minorHAnsi"/>
          <w:sz w:val="28"/>
          <w:szCs w:val="28"/>
        </w:rPr>
      </w:pPr>
    </w:p>
    <w:p w:rsidR="00C071F0" w:rsidRPr="00C2789B" w:rsidRDefault="00C071F0" w:rsidP="00C071F0">
      <w:pPr>
        <w:rPr>
          <w:rFonts w:eastAsiaTheme="minorHAnsi"/>
          <w:sz w:val="28"/>
          <w:szCs w:val="28"/>
        </w:rPr>
      </w:pPr>
    </w:p>
    <w:p w:rsidR="00C071F0" w:rsidRPr="004A4861" w:rsidRDefault="00C071F0" w:rsidP="00C071F0">
      <w:pPr>
        <w:rPr>
          <w:rFonts w:eastAsiaTheme="minorHAnsi"/>
          <w:sz w:val="28"/>
          <w:szCs w:val="28"/>
        </w:rPr>
      </w:pPr>
      <w:r w:rsidRPr="004A4861">
        <w:rPr>
          <w:rFonts w:eastAsiaTheme="minorHAnsi"/>
          <w:sz w:val="28"/>
          <w:szCs w:val="28"/>
        </w:rPr>
        <w:t>An active and stormy pattern with weather impacts for Western Washington</w:t>
      </w:r>
    </w:p>
    <w:p w:rsidR="00C071F0" w:rsidRDefault="00C071F0" w:rsidP="00C071F0">
      <w:pPr>
        <w:pStyle w:val="NormalWeb"/>
        <w:rPr>
          <w:sz w:val="20"/>
          <w:szCs w:val="20"/>
        </w:rPr>
      </w:pPr>
      <w:r w:rsidRPr="004A4861">
        <w:rPr>
          <w:sz w:val="20"/>
          <w:szCs w:val="20"/>
        </w:rPr>
        <w:t>Sat 12/5/2015 4:10 PM</w:t>
      </w:r>
    </w:p>
    <w:p w:rsidR="00C071F0" w:rsidRPr="004A4861" w:rsidRDefault="00C071F0" w:rsidP="00C071F0">
      <w:pPr>
        <w:pStyle w:val="NormalWeb"/>
        <w:rPr>
          <w:rFonts w:eastAsiaTheme="minorHAnsi"/>
          <w:sz w:val="20"/>
          <w:szCs w:val="20"/>
        </w:rPr>
      </w:pPr>
      <w:r>
        <w:rPr>
          <w:sz w:val="20"/>
          <w:szCs w:val="20"/>
        </w:rPr>
        <w:t>T</w:t>
      </w:r>
      <w:r w:rsidRPr="004A4861">
        <w:rPr>
          <w:sz w:val="20"/>
          <w:szCs w:val="20"/>
        </w:rPr>
        <w:t>his message is intended as an informational briefing for public safety decision makers. We ask that you continue to monitor latest information using the resources listed below. You are welcome to share this message with others in your organization.</w:t>
      </w:r>
    </w:p>
    <w:p w:rsidR="00C071F0" w:rsidRPr="004A4861" w:rsidRDefault="00C071F0" w:rsidP="00C071F0">
      <w:pPr>
        <w:pStyle w:val="NormalWeb"/>
        <w:spacing w:after="0"/>
        <w:rPr>
          <w:sz w:val="20"/>
          <w:szCs w:val="20"/>
        </w:rPr>
      </w:pPr>
      <w:r w:rsidRPr="004A4861">
        <w:rPr>
          <w:b/>
          <w:bCs/>
          <w:sz w:val="20"/>
          <w:szCs w:val="20"/>
        </w:rPr>
        <w:t xml:space="preserve">SYNOPSIS: </w:t>
      </w:r>
    </w:p>
    <w:p w:rsidR="00C071F0" w:rsidRPr="004A4861" w:rsidRDefault="00C071F0" w:rsidP="00C071F0">
      <w:pPr>
        <w:pStyle w:val="NormalWeb"/>
        <w:spacing w:before="0" w:beforeAutospacing="0"/>
        <w:rPr>
          <w:sz w:val="20"/>
          <w:szCs w:val="20"/>
        </w:rPr>
      </w:pPr>
      <w:r w:rsidRPr="004A4861">
        <w:rPr>
          <w:sz w:val="20"/>
          <w:szCs w:val="20"/>
        </w:rPr>
        <w:t>A very active weather pattern is shaping up for the next several days across the Pacific. A series of storms will impact the area. Wind, rain, flooding, high surf, and mountain snow will accompany these storms over the next several days.</w:t>
      </w:r>
    </w:p>
    <w:p w:rsidR="00C071F0" w:rsidRPr="004A4861" w:rsidRDefault="00C071F0" w:rsidP="00C071F0">
      <w:pPr>
        <w:pStyle w:val="NormalWeb"/>
        <w:spacing w:after="0"/>
        <w:rPr>
          <w:sz w:val="20"/>
          <w:szCs w:val="20"/>
        </w:rPr>
      </w:pPr>
      <w:r w:rsidRPr="004A4861">
        <w:rPr>
          <w:b/>
          <w:bCs/>
          <w:sz w:val="20"/>
          <w:szCs w:val="20"/>
        </w:rPr>
        <w:t xml:space="preserve">HEADLINES: </w:t>
      </w:r>
    </w:p>
    <w:p w:rsidR="00C071F0" w:rsidRPr="004A4861" w:rsidRDefault="00C071F0" w:rsidP="00C071F0">
      <w:pPr>
        <w:pStyle w:val="NormalWeb"/>
        <w:spacing w:before="0" w:beforeAutospacing="0"/>
        <w:rPr>
          <w:sz w:val="20"/>
          <w:szCs w:val="20"/>
        </w:rPr>
      </w:pPr>
      <w:r w:rsidRPr="004A4861">
        <w:rPr>
          <w:sz w:val="20"/>
          <w:szCs w:val="20"/>
        </w:rPr>
        <w:t>There are many watches, warnings and advisories in effect. Please visit weather.gov/sew for a complete list.</w:t>
      </w:r>
    </w:p>
    <w:p w:rsidR="00C071F0" w:rsidRPr="004A4861" w:rsidRDefault="00C071F0" w:rsidP="00C071F0">
      <w:pPr>
        <w:pStyle w:val="NormalWeb"/>
        <w:spacing w:after="0"/>
        <w:rPr>
          <w:sz w:val="20"/>
          <w:szCs w:val="20"/>
        </w:rPr>
      </w:pPr>
      <w:r w:rsidRPr="004A4861">
        <w:rPr>
          <w:b/>
          <w:bCs/>
          <w:sz w:val="20"/>
          <w:szCs w:val="20"/>
        </w:rPr>
        <w:t xml:space="preserve">FORECAST SPECIFICS: </w:t>
      </w:r>
    </w:p>
    <w:p w:rsidR="00C071F0" w:rsidRPr="004A4861" w:rsidRDefault="00C071F0" w:rsidP="00C071F0">
      <w:pPr>
        <w:pStyle w:val="NormalWeb"/>
        <w:spacing w:before="0" w:beforeAutospacing="0" w:after="0"/>
        <w:rPr>
          <w:b/>
          <w:sz w:val="20"/>
          <w:szCs w:val="20"/>
        </w:rPr>
      </w:pPr>
      <w:r w:rsidRPr="004A4861">
        <w:rPr>
          <w:b/>
          <w:sz w:val="20"/>
          <w:szCs w:val="20"/>
        </w:rPr>
        <w:t>Winds</w:t>
      </w:r>
    </w:p>
    <w:p w:rsidR="00C071F0" w:rsidRPr="004A4861" w:rsidRDefault="00C071F0" w:rsidP="00C071F0">
      <w:pPr>
        <w:pStyle w:val="NormalWeb"/>
        <w:spacing w:before="0" w:beforeAutospacing="0"/>
        <w:rPr>
          <w:sz w:val="20"/>
          <w:szCs w:val="20"/>
        </w:rPr>
      </w:pPr>
      <w:r w:rsidRPr="004A4861">
        <w:rPr>
          <w:sz w:val="20"/>
          <w:szCs w:val="20"/>
        </w:rPr>
        <w:t xml:space="preserve">Coast/North Interior: Winds gust to 45 mph through late this evening before diminishing. Southeast winds will increase Sunday evening and into the overnight again, with gusts of 50-60 MPH possible. This will produce downed trees, limbs, and branches with local power outages possible and difficult driving for high profile vehicles. </w:t>
      </w:r>
    </w:p>
    <w:p w:rsidR="00C071F0" w:rsidRPr="004A4861" w:rsidRDefault="00C071F0" w:rsidP="00C071F0">
      <w:pPr>
        <w:pStyle w:val="NormalWeb"/>
        <w:spacing w:before="0" w:beforeAutospacing="0" w:after="0"/>
        <w:rPr>
          <w:b/>
          <w:sz w:val="20"/>
          <w:szCs w:val="20"/>
        </w:rPr>
      </w:pPr>
      <w:r w:rsidRPr="004A4861">
        <w:rPr>
          <w:b/>
          <w:sz w:val="20"/>
          <w:szCs w:val="20"/>
        </w:rPr>
        <w:t>Dangerous High Surf</w:t>
      </w:r>
    </w:p>
    <w:p w:rsidR="00C071F0" w:rsidRPr="004A4861" w:rsidRDefault="00C071F0" w:rsidP="00C071F0">
      <w:pPr>
        <w:pStyle w:val="NormalWeb"/>
        <w:spacing w:before="0" w:beforeAutospacing="0"/>
        <w:rPr>
          <w:sz w:val="20"/>
          <w:szCs w:val="20"/>
        </w:rPr>
      </w:pPr>
      <w:r w:rsidRPr="004A4861">
        <w:rPr>
          <w:sz w:val="20"/>
          <w:szCs w:val="20"/>
        </w:rPr>
        <w:t xml:space="preserve">Coast: West swell of 17 to 22 feet late Sunday afternoon through early Monday morning. The highest waves, above 20 feet will arrive early Sunday evening with waves peaking around midnight and subsiding early Monday morning. Waves this big will cause possible beach erosion, especially north of the Grays Harbor north jetty, and dangerous surf conditions. High surf will run farther up the beaches than usual and may contain logs and other debris. </w:t>
      </w:r>
    </w:p>
    <w:p w:rsidR="00C071F0" w:rsidRPr="004A4861" w:rsidRDefault="00C071F0" w:rsidP="00C071F0">
      <w:pPr>
        <w:pStyle w:val="NormalWeb"/>
        <w:spacing w:after="0"/>
        <w:rPr>
          <w:b/>
          <w:sz w:val="20"/>
          <w:szCs w:val="20"/>
        </w:rPr>
      </w:pPr>
      <w:r w:rsidRPr="004A4861">
        <w:rPr>
          <w:b/>
          <w:sz w:val="20"/>
          <w:szCs w:val="20"/>
        </w:rPr>
        <w:t>Snow</w:t>
      </w:r>
    </w:p>
    <w:p w:rsidR="00C071F0" w:rsidRPr="004A4861" w:rsidRDefault="00C071F0" w:rsidP="00C071F0">
      <w:pPr>
        <w:pStyle w:val="NormalWeb"/>
        <w:spacing w:before="0" w:beforeAutospacing="0"/>
        <w:rPr>
          <w:sz w:val="20"/>
          <w:szCs w:val="20"/>
        </w:rPr>
      </w:pPr>
      <w:r w:rsidRPr="004A4861">
        <w:rPr>
          <w:sz w:val="20"/>
          <w:szCs w:val="20"/>
        </w:rPr>
        <w:t xml:space="preserve">Cascades: Heavy snow continues through tonight. Total accumulations up to 2 feet in high elevations and 2 to 10 inches in lower elevations. Hazardous driving conditions, snow covered and slippery roads are expected in the Cascades and at pass level. Snow levels will remain at 3000 to 5000 feet through Monday. This means additional significant accumulations are expected late Sunday evening and into early Monday. Snow levels will rise after that through the coming week, so subsequent storms will experience less snow at pass level and by midweek the snow level will be higher than pass level. </w:t>
      </w:r>
    </w:p>
    <w:p w:rsidR="00C071F0" w:rsidRPr="004A4861" w:rsidRDefault="00C071F0" w:rsidP="00C071F0">
      <w:pPr>
        <w:pStyle w:val="NormalWeb"/>
        <w:spacing w:after="0"/>
        <w:rPr>
          <w:b/>
          <w:sz w:val="20"/>
          <w:szCs w:val="20"/>
        </w:rPr>
      </w:pPr>
      <w:r w:rsidRPr="004A4861">
        <w:rPr>
          <w:b/>
          <w:sz w:val="20"/>
          <w:szCs w:val="20"/>
        </w:rPr>
        <w:t>Rain</w:t>
      </w:r>
    </w:p>
    <w:p w:rsidR="00C071F0" w:rsidRPr="004A4861" w:rsidRDefault="00C071F0" w:rsidP="00C071F0">
      <w:pPr>
        <w:pStyle w:val="NormalWeb"/>
        <w:spacing w:before="0" w:beforeAutospacing="0"/>
        <w:rPr>
          <w:sz w:val="20"/>
          <w:szCs w:val="20"/>
        </w:rPr>
      </w:pPr>
      <w:r w:rsidRPr="004A4861">
        <w:rPr>
          <w:sz w:val="20"/>
          <w:szCs w:val="20"/>
        </w:rPr>
        <w:t>Heavy rain is expected over the next several days. Rainfall totals through mid week are expected at 1-3 inches in the lowlands with 5-7 inches in the mountains and high spots of 10-15 inches in the favored areas of the Olympics and Cascades . This will produce some flooding on area rivers over the next several days.</w:t>
      </w:r>
    </w:p>
    <w:p w:rsidR="00C071F0" w:rsidRPr="004A4861" w:rsidRDefault="00C071F0" w:rsidP="00C071F0">
      <w:pPr>
        <w:pStyle w:val="NormalWeb"/>
        <w:rPr>
          <w:sz w:val="20"/>
          <w:szCs w:val="20"/>
        </w:rPr>
      </w:pPr>
      <w:r w:rsidRPr="004A4861">
        <w:rPr>
          <w:b/>
          <w:bCs/>
          <w:sz w:val="20"/>
          <w:szCs w:val="20"/>
        </w:rPr>
        <w:t xml:space="preserve">CONFIDENCE: </w:t>
      </w:r>
    </w:p>
    <w:p w:rsidR="00C071F0" w:rsidRPr="004A4861" w:rsidRDefault="00C071F0" w:rsidP="00C071F0">
      <w:pPr>
        <w:pStyle w:val="NormalWeb"/>
        <w:rPr>
          <w:sz w:val="20"/>
          <w:szCs w:val="20"/>
        </w:rPr>
      </w:pPr>
      <w:r w:rsidRPr="004A4861">
        <w:rPr>
          <w:sz w:val="20"/>
          <w:szCs w:val="20"/>
        </w:rPr>
        <w:t xml:space="preserve">There is moderate to high confidence in the weekend storm conditions through early Monday morning. </w:t>
      </w:r>
    </w:p>
    <w:p w:rsidR="00C071F0" w:rsidRPr="004A4861" w:rsidRDefault="00C071F0" w:rsidP="00C071F0">
      <w:pPr>
        <w:pStyle w:val="NormalWeb"/>
        <w:rPr>
          <w:sz w:val="20"/>
          <w:szCs w:val="20"/>
        </w:rPr>
      </w:pPr>
      <w:r w:rsidRPr="004A4861">
        <w:rPr>
          <w:sz w:val="20"/>
          <w:szCs w:val="20"/>
        </w:rPr>
        <w:lastRenderedPageBreak/>
        <w:t xml:space="preserve">Confidence in the series of storms coming this week is moderate to high. But --- the precise details and timing of the individual storms remains lower. While all details are not exact at this point, the email is a heads up that there will be several days of rain coming to the area and that will produce impacts. </w:t>
      </w:r>
    </w:p>
    <w:sectPr w:rsidR="00C071F0" w:rsidRPr="004A4861"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2E" w:rsidRDefault="000C632E">
      <w:r>
        <w:separator/>
      </w:r>
    </w:p>
  </w:endnote>
  <w:endnote w:type="continuationSeparator" w:id="0">
    <w:p w:rsidR="000C632E" w:rsidRDefault="000C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2E" w:rsidRDefault="000C632E"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C632E" w:rsidRPr="00D9596A" w:rsidRDefault="00DE1329" w:rsidP="000B0242">
    <w:pPr>
      <w:pStyle w:val="Footer"/>
      <w:rPr>
        <w:rFonts w:ascii="Tahoma" w:hAnsi="Tahoma" w:cs="Tahoma"/>
      </w:rPr>
    </w:pPr>
    <w:r>
      <w:fldChar w:fldCharType="begin"/>
    </w:r>
    <w:r>
      <w:instrText xml:space="preserve"> FILENAME  \* Lower  \* MERGEFORMAT </w:instrText>
    </w:r>
    <w:r>
      <w:fldChar w:fldCharType="separate"/>
    </w:r>
    <w:r w:rsidRPr="00DE1329">
      <w:rPr>
        <w:rFonts w:ascii="Tahoma" w:hAnsi="Tahoma" w:cs="Tahoma"/>
        <w:noProof/>
      </w:rPr>
      <w:t>12-06-2015 qualifying event report 3-4-2016.docx</w:t>
    </w:r>
    <w:r>
      <w:rPr>
        <w:noProof/>
      </w:rPr>
      <w:fldChar w:fldCharType="end"/>
    </w:r>
    <w:r w:rsidR="000C632E">
      <w:rPr>
        <w:rFonts w:ascii="Tahoma" w:hAnsi="Tahoma" w:cs="Tahoma"/>
      </w:rPr>
      <w:t xml:space="preserve"> </w:t>
    </w:r>
    <w:r w:rsidR="000C632E">
      <w:rPr>
        <w:rFonts w:ascii="Tahoma" w:hAnsi="Tahoma" w:cs="Tahoma"/>
      </w:rPr>
      <w:tab/>
    </w:r>
    <w:r w:rsidR="000C632E">
      <w:rPr>
        <w:rFonts w:ascii="Tahoma" w:hAnsi="Tahoma" w:cs="Tahoma"/>
      </w:rPr>
      <w:tab/>
    </w:r>
    <w:r w:rsidR="000C632E">
      <w:rPr>
        <w:rStyle w:val="PageNumber"/>
        <w:rFonts w:ascii="Tahoma" w:hAnsi="Tahoma"/>
      </w:rPr>
      <w:t xml:space="preserve">Page </w:t>
    </w:r>
    <w:r w:rsidR="000C632E">
      <w:rPr>
        <w:rStyle w:val="PageNumber"/>
        <w:rFonts w:ascii="Tahoma" w:hAnsi="Tahoma"/>
      </w:rPr>
      <w:fldChar w:fldCharType="begin"/>
    </w:r>
    <w:r w:rsidR="000C632E">
      <w:rPr>
        <w:rStyle w:val="PageNumber"/>
        <w:rFonts w:ascii="Tahoma" w:hAnsi="Tahoma"/>
      </w:rPr>
      <w:instrText xml:space="preserve"> PAGE </w:instrText>
    </w:r>
    <w:r w:rsidR="000C632E">
      <w:rPr>
        <w:rStyle w:val="PageNumber"/>
        <w:rFonts w:ascii="Tahoma" w:hAnsi="Tahoma"/>
      </w:rPr>
      <w:fldChar w:fldCharType="separate"/>
    </w:r>
    <w:r w:rsidR="000C632E">
      <w:rPr>
        <w:rStyle w:val="PageNumber"/>
        <w:rFonts w:ascii="Tahoma" w:hAnsi="Tahoma"/>
        <w:noProof/>
      </w:rPr>
      <w:t>3</w:t>
    </w:r>
    <w:r w:rsidR="000C632E">
      <w:rPr>
        <w:rStyle w:val="PageNumber"/>
        <w:rFonts w:ascii="Tahoma" w:hAnsi="Tahoma"/>
      </w:rPr>
      <w:fldChar w:fldCharType="end"/>
    </w:r>
    <w:r w:rsidR="000C632E">
      <w:rPr>
        <w:rStyle w:val="PageNumber"/>
        <w:rFonts w:ascii="Tahoma" w:hAnsi="Tahoma"/>
      </w:rPr>
      <w:t xml:space="preserve"> of </w:t>
    </w:r>
    <w:r w:rsidR="000C632E">
      <w:rPr>
        <w:rStyle w:val="PageNumber"/>
        <w:rFonts w:ascii="Tahoma" w:hAnsi="Tahoma"/>
      </w:rPr>
      <w:fldChar w:fldCharType="begin"/>
    </w:r>
    <w:r w:rsidR="000C632E">
      <w:rPr>
        <w:rStyle w:val="PageNumber"/>
        <w:rFonts w:ascii="Tahoma" w:hAnsi="Tahoma"/>
      </w:rPr>
      <w:instrText xml:space="preserve"> NUMPAGES  \* Arabic  \* MERGEFORMAT </w:instrText>
    </w:r>
    <w:r w:rsidR="000C632E">
      <w:rPr>
        <w:rStyle w:val="PageNumber"/>
        <w:rFonts w:ascii="Tahoma" w:hAnsi="Tahoma"/>
      </w:rPr>
      <w:fldChar w:fldCharType="separate"/>
    </w:r>
    <w:r>
      <w:rPr>
        <w:rStyle w:val="PageNumber"/>
        <w:rFonts w:ascii="Tahoma" w:hAnsi="Tahoma"/>
        <w:noProof/>
      </w:rPr>
      <w:t>18</w:t>
    </w:r>
    <w:r w:rsidR="000C632E">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2E" w:rsidRPr="00D9596A" w:rsidRDefault="000C632E" w:rsidP="004445DE">
    <w:pPr>
      <w:pStyle w:val="Footer"/>
      <w:rPr>
        <w:rFonts w:ascii="Tahoma" w:hAnsi="Tahoma" w:cs="Tahoma"/>
      </w:rPr>
    </w:pPr>
    <w:r>
      <w:rPr>
        <w:rFonts w:ascii="Tahoma" w:hAnsi="Tahoma" w:cs="Tahoma"/>
      </w:rPr>
      <w:tab/>
    </w:r>
    <w:r>
      <w:rPr>
        <w:rFonts w:ascii="Tahoma" w:hAnsi="Tahoma" w:cs="Tahoma"/>
      </w:rPr>
      <w:tab/>
    </w:r>
  </w:p>
  <w:p w:rsidR="000C632E" w:rsidRPr="00734292" w:rsidRDefault="000C632E"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2E" w:rsidRDefault="000C632E"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C632E" w:rsidRPr="00D9596A" w:rsidRDefault="00DE1329" w:rsidP="000B0242">
    <w:pPr>
      <w:pStyle w:val="Footer"/>
      <w:rPr>
        <w:rFonts w:ascii="Tahoma" w:hAnsi="Tahoma" w:cs="Tahoma"/>
      </w:rPr>
    </w:pPr>
    <w:r>
      <w:fldChar w:fldCharType="begin"/>
    </w:r>
    <w:r>
      <w:instrText xml:space="preserve"> FILENAME  \* Lower  \* MERGEFORMAT </w:instrText>
    </w:r>
    <w:r>
      <w:fldChar w:fldCharType="separate"/>
    </w:r>
    <w:r w:rsidRPr="00DE1329">
      <w:rPr>
        <w:rFonts w:ascii="Tahoma" w:hAnsi="Tahoma" w:cs="Tahoma"/>
        <w:noProof/>
      </w:rPr>
      <w:t>12-06-2015 qualifying event report</w:t>
    </w:r>
    <w:r>
      <w:rPr>
        <w:noProof/>
      </w:rPr>
      <w:t xml:space="preserve"> 3-4-2016.docx</w:t>
    </w:r>
    <w:r>
      <w:rPr>
        <w:noProof/>
      </w:rPr>
      <w:fldChar w:fldCharType="end"/>
    </w:r>
    <w:r w:rsidR="000C632E">
      <w:rPr>
        <w:rFonts w:ascii="Tahoma" w:hAnsi="Tahoma" w:cs="Tahoma"/>
      </w:rPr>
      <w:t xml:space="preserve"> </w:t>
    </w:r>
    <w:r w:rsidR="000C632E">
      <w:rPr>
        <w:rFonts w:ascii="Tahoma" w:hAnsi="Tahoma" w:cs="Tahoma"/>
      </w:rPr>
      <w:tab/>
    </w:r>
    <w:r w:rsidR="000C632E">
      <w:rPr>
        <w:rStyle w:val="PageNumber"/>
        <w:rFonts w:ascii="Tahoma" w:hAnsi="Tahoma"/>
      </w:rPr>
      <w:t xml:space="preserve">Page </w:t>
    </w:r>
    <w:r w:rsidR="000C632E">
      <w:rPr>
        <w:rStyle w:val="PageNumber"/>
        <w:rFonts w:ascii="Tahoma" w:hAnsi="Tahoma"/>
      </w:rPr>
      <w:fldChar w:fldCharType="begin"/>
    </w:r>
    <w:r w:rsidR="000C632E">
      <w:rPr>
        <w:rStyle w:val="PageNumber"/>
        <w:rFonts w:ascii="Tahoma" w:hAnsi="Tahoma"/>
      </w:rPr>
      <w:instrText xml:space="preserve"> PAGE </w:instrText>
    </w:r>
    <w:r w:rsidR="000C632E">
      <w:rPr>
        <w:rStyle w:val="PageNumber"/>
        <w:rFonts w:ascii="Tahoma" w:hAnsi="Tahoma"/>
      </w:rPr>
      <w:fldChar w:fldCharType="separate"/>
    </w:r>
    <w:r>
      <w:rPr>
        <w:rStyle w:val="PageNumber"/>
        <w:rFonts w:ascii="Tahoma" w:hAnsi="Tahoma"/>
        <w:noProof/>
      </w:rPr>
      <w:t>15</w:t>
    </w:r>
    <w:r w:rsidR="000C632E">
      <w:rPr>
        <w:rStyle w:val="PageNumber"/>
        <w:rFonts w:ascii="Tahoma" w:hAnsi="Tahoma"/>
      </w:rPr>
      <w:fldChar w:fldCharType="end"/>
    </w:r>
    <w:r w:rsidR="000C632E">
      <w:rPr>
        <w:rStyle w:val="PageNumber"/>
        <w:rFonts w:ascii="Tahoma" w:hAnsi="Tahoma"/>
      </w:rPr>
      <w:t xml:space="preserve"> of </w:t>
    </w:r>
    <w:r w:rsidR="000C632E">
      <w:rPr>
        <w:rStyle w:val="PageNumber"/>
        <w:rFonts w:ascii="Tahoma" w:hAnsi="Tahoma"/>
      </w:rPr>
      <w:fldChar w:fldCharType="begin"/>
    </w:r>
    <w:r w:rsidR="000C632E">
      <w:rPr>
        <w:rStyle w:val="PageNumber"/>
        <w:rFonts w:ascii="Tahoma" w:hAnsi="Tahoma"/>
      </w:rPr>
      <w:instrText xml:space="preserve"> NUMPAGES  \* Arabic  \* MERGEFORMAT </w:instrText>
    </w:r>
    <w:r w:rsidR="000C632E">
      <w:rPr>
        <w:rStyle w:val="PageNumber"/>
        <w:rFonts w:ascii="Tahoma" w:hAnsi="Tahoma"/>
      </w:rPr>
      <w:fldChar w:fldCharType="separate"/>
    </w:r>
    <w:r>
      <w:rPr>
        <w:rStyle w:val="PageNumber"/>
        <w:rFonts w:ascii="Tahoma" w:hAnsi="Tahoma"/>
        <w:noProof/>
      </w:rPr>
      <w:t>18</w:t>
    </w:r>
    <w:r w:rsidR="000C632E">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2E" w:rsidRDefault="000C632E" w:rsidP="000B0242">
    <w:pPr>
      <w:pStyle w:val="Footer"/>
    </w:pPr>
  </w:p>
  <w:p w:rsidR="000C632E" w:rsidRPr="00D9596A" w:rsidRDefault="00DE1329" w:rsidP="004445DE">
    <w:pPr>
      <w:pStyle w:val="Footer"/>
      <w:rPr>
        <w:rFonts w:ascii="Tahoma" w:hAnsi="Tahoma" w:cs="Tahoma"/>
      </w:rPr>
    </w:pPr>
    <w:r>
      <w:fldChar w:fldCharType="begin"/>
    </w:r>
    <w:r>
      <w:instrText xml:space="preserve"> FILENAME  \* Lower  \* MERGEFORMAT </w:instrText>
    </w:r>
    <w:r>
      <w:fldChar w:fldCharType="separate"/>
    </w:r>
    <w:r w:rsidRPr="00DE1329">
      <w:rPr>
        <w:rFonts w:ascii="Tahoma" w:hAnsi="Tahoma" w:cs="Tahoma"/>
        <w:noProof/>
      </w:rPr>
      <w:t>12-06-2015 qualifying event report</w:t>
    </w:r>
    <w:r>
      <w:rPr>
        <w:noProof/>
      </w:rPr>
      <w:t xml:space="preserve"> 3-4-2016.docx</w:t>
    </w:r>
    <w:r>
      <w:rPr>
        <w:noProof/>
      </w:rPr>
      <w:fldChar w:fldCharType="end"/>
    </w:r>
    <w:r w:rsidR="000C632E">
      <w:rPr>
        <w:rFonts w:ascii="Tahoma" w:hAnsi="Tahoma" w:cs="Tahoma"/>
      </w:rPr>
      <w:t xml:space="preserve"> </w:t>
    </w:r>
    <w:r w:rsidR="000C632E">
      <w:rPr>
        <w:rFonts w:ascii="Tahoma" w:hAnsi="Tahoma" w:cs="Tahoma"/>
      </w:rPr>
      <w:tab/>
    </w:r>
    <w:r w:rsidR="000C632E">
      <w:rPr>
        <w:rStyle w:val="PageNumber"/>
        <w:rFonts w:ascii="Tahoma" w:hAnsi="Tahoma"/>
      </w:rPr>
      <w:t xml:space="preserve">Page </w:t>
    </w:r>
    <w:r w:rsidR="000C632E">
      <w:rPr>
        <w:rStyle w:val="PageNumber"/>
        <w:rFonts w:ascii="Tahoma" w:hAnsi="Tahoma"/>
      </w:rPr>
      <w:fldChar w:fldCharType="begin"/>
    </w:r>
    <w:r w:rsidR="000C632E">
      <w:rPr>
        <w:rStyle w:val="PageNumber"/>
        <w:rFonts w:ascii="Tahoma" w:hAnsi="Tahoma"/>
      </w:rPr>
      <w:instrText xml:space="preserve"> PAGE </w:instrText>
    </w:r>
    <w:r w:rsidR="000C632E">
      <w:rPr>
        <w:rStyle w:val="PageNumber"/>
        <w:rFonts w:ascii="Tahoma" w:hAnsi="Tahoma"/>
      </w:rPr>
      <w:fldChar w:fldCharType="separate"/>
    </w:r>
    <w:r>
      <w:rPr>
        <w:rStyle w:val="PageNumber"/>
        <w:rFonts w:ascii="Tahoma" w:hAnsi="Tahoma"/>
        <w:noProof/>
      </w:rPr>
      <w:t>5</w:t>
    </w:r>
    <w:r w:rsidR="000C632E">
      <w:rPr>
        <w:rStyle w:val="PageNumber"/>
        <w:rFonts w:ascii="Tahoma" w:hAnsi="Tahoma"/>
      </w:rPr>
      <w:fldChar w:fldCharType="end"/>
    </w:r>
    <w:r w:rsidR="000C632E">
      <w:rPr>
        <w:rStyle w:val="PageNumber"/>
        <w:rFonts w:ascii="Tahoma" w:hAnsi="Tahoma"/>
      </w:rPr>
      <w:t xml:space="preserve"> of </w:t>
    </w:r>
    <w:r w:rsidR="000C632E">
      <w:rPr>
        <w:rStyle w:val="PageNumber"/>
        <w:rFonts w:ascii="Tahoma" w:hAnsi="Tahoma"/>
      </w:rPr>
      <w:fldChar w:fldCharType="begin"/>
    </w:r>
    <w:r w:rsidR="000C632E">
      <w:rPr>
        <w:rStyle w:val="PageNumber"/>
        <w:rFonts w:ascii="Tahoma" w:hAnsi="Tahoma"/>
      </w:rPr>
      <w:instrText xml:space="preserve"> NUMPAGES  \* Arabic  \* MERGEFORMAT </w:instrText>
    </w:r>
    <w:r w:rsidR="000C632E">
      <w:rPr>
        <w:rStyle w:val="PageNumber"/>
        <w:rFonts w:ascii="Tahoma" w:hAnsi="Tahoma"/>
      </w:rPr>
      <w:fldChar w:fldCharType="separate"/>
    </w:r>
    <w:r>
      <w:rPr>
        <w:rStyle w:val="PageNumber"/>
        <w:rFonts w:ascii="Tahoma" w:hAnsi="Tahoma"/>
        <w:noProof/>
      </w:rPr>
      <w:t>18</w:t>
    </w:r>
    <w:r w:rsidR="000C632E">
      <w:rPr>
        <w:rStyle w:val="PageNumber"/>
        <w:rFonts w:ascii="Tahoma" w:hAnsi="Tahoma"/>
      </w:rPr>
      <w:fldChar w:fldCharType="end"/>
    </w:r>
    <w:r w:rsidR="000C632E">
      <w:rPr>
        <w:rFonts w:ascii="Tahoma" w:hAnsi="Tahoma" w:cs="Tahoma"/>
      </w:rPr>
      <w:tab/>
    </w:r>
  </w:p>
  <w:p w:rsidR="000C632E" w:rsidRPr="00734292" w:rsidRDefault="000C632E"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2E" w:rsidRDefault="000C632E">
    <w:pPr>
      <w:pStyle w:val="Footer"/>
      <w:jc w:val="right"/>
    </w:pPr>
  </w:p>
  <w:p w:rsidR="000C632E" w:rsidRPr="00D9596A" w:rsidRDefault="00DE1329" w:rsidP="00216D35">
    <w:pPr>
      <w:pStyle w:val="Footer"/>
      <w:rPr>
        <w:rFonts w:ascii="Tahoma" w:hAnsi="Tahoma" w:cs="Tahoma"/>
      </w:rPr>
    </w:pPr>
    <w:r>
      <w:fldChar w:fldCharType="begin"/>
    </w:r>
    <w:r>
      <w:instrText xml:space="preserve"> FILENAME  \* Lower  \* MERGEFORMAT </w:instrText>
    </w:r>
    <w:r>
      <w:fldChar w:fldCharType="separate"/>
    </w:r>
    <w:r w:rsidRPr="00DE1329">
      <w:rPr>
        <w:rFonts w:ascii="Tahoma" w:hAnsi="Tahoma" w:cs="Tahoma"/>
        <w:noProof/>
      </w:rPr>
      <w:t>12-06-2015 qualifying event report</w:t>
    </w:r>
    <w:r>
      <w:rPr>
        <w:noProof/>
      </w:rPr>
      <w:t xml:space="preserve"> 3-4-2016.docx</w:t>
    </w:r>
    <w:r>
      <w:rPr>
        <w:noProof/>
      </w:rPr>
      <w:fldChar w:fldCharType="end"/>
    </w:r>
    <w:r w:rsidR="000C632E">
      <w:rPr>
        <w:rFonts w:ascii="Tahoma" w:hAnsi="Tahoma" w:cs="Tahoma"/>
      </w:rPr>
      <w:t xml:space="preserve"> </w:t>
    </w:r>
    <w:r w:rsidR="000C632E">
      <w:rPr>
        <w:rFonts w:ascii="Tahoma" w:hAnsi="Tahoma" w:cs="Tahoma"/>
      </w:rPr>
      <w:tab/>
    </w:r>
    <w:r w:rsidR="000C632E">
      <w:rPr>
        <w:rFonts w:ascii="Tahoma" w:hAnsi="Tahoma" w:cs="Tahoma"/>
      </w:rPr>
      <w:tab/>
    </w:r>
    <w:r w:rsidR="000C632E">
      <w:rPr>
        <w:rStyle w:val="PageNumber"/>
        <w:rFonts w:ascii="Tahoma" w:hAnsi="Tahoma"/>
      </w:rPr>
      <w:t xml:space="preserve">Page </w:t>
    </w:r>
    <w:r w:rsidR="000C632E">
      <w:rPr>
        <w:rStyle w:val="PageNumber"/>
        <w:rFonts w:ascii="Tahoma" w:hAnsi="Tahoma"/>
      </w:rPr>
      <w:fldChar w:fldCharType="begin"/>
    </w:r>
    <w:r w:rsidR="000C632E">
      <w:rPr>
        <w:rStyle w:val="PageNumber"/>
        <w:rFonts w:ascii="Tahoma" w:hAnsi="Tahoma"/>
      </w:rPr>
      <w:instrText xml:space="preserve"> PAGE </w:instrText>
    </w:r>
    <w:r w:rsidR="000C632E">
      <w:rPr>
        <w:rStyle w:val="PageNumber"/>
        <w:rFonts w:ascii="Tahoma" w:hAnsi="Tahoma"/>
      </w:rPr>
      <w:fldChar w:fldCharType="separate"/>
    </w:r>
    <w:r>
      <w:rPr>
        <w:rStyle w:val="PageNumber"/>
        <w:rFonts w:ascii="Tahoma" w:hAnsi="Tahoma"/>
        <w:noProof/>
      </w:rPr>
      <w:t>7</w:t>
    </w:r>
    <w:r w:rsidR="000C632E">
      <w:rPr>
        <w:rStyle w:val="PageNumber"/>
        <w:rFonts w:ascii="Tahoma" w:hAnsi="Tahoma"/>
      </w:rPr>
      <w:fldChar w:fldCharType="end"/>
    </w:r>
    <w:r w:rsidR="000C632E">
      <w:rPr>
        <w:rStyle w:val="PageNumber"/>
        <w:rFonts w:ascii="Tahoma" w:hAnsi="Tahoma"/>
      </w:rPr>
      <w:t xml:space="preserve"> of </w:t>
    </w:r>
    <w:r w:rsidR="000C632E">
      <w:rPr>
        <w:rStyle w:val="PageNumber"/>
        <w:rFonts w:ascii="Tahoma" w:hAnsi="Tahoma"/>
      </w:rPr>
      <w:fldChar w:fldCharType="begin"/>
    </w:r>
    <w:r w:rsidR="000C632E">
      <w:rPr>
        <w:rStyle w:val="PageNumber"/>
        <w:rFonts w:ascii="Tahoma" w:hAnsi="Tahoma"/>
      </w:rPr>
      <w:instrText xml:space="preserve"> NUMPAGES  \* Arabic  \* MERGEFORMAT </w:instrText>
    </w:r>
    <w:r w:rsidR="000C632E">
      <w:rPr>
        <w:rStyle w:val="PageNumber"/>
        <w:rFonts w:ascii="Tahoma" w:hAnsi="Tahoma"/>
      </w:rPr>
      <w:fldChar w:fldCharType="separate"/>
    </w:r>
    <w:r>
      <w:rPr>
        <w:rStyle w:val="PageNumber"/>
        <w:rFonts w:ascii="Tahoma" w:hAnsi="Tahoma"/>
        <w:noProof/>
      </w:rPr>
      <w:t>18</w:t>
    </w:r>
    <w:r w:rsidR="000C632E">
      <w:rPr>
        <w:rStyle w:val="PageNumber"/>
        <w:rFonts w:ascii="Tahoma" w:hAnsi="Tahoma"/>
      </w:rPr>
      <w:fldChar w:fldCharType="end"/>
    </w:r>
    <w:r w:rsidR="000C632E">
      <w:rPr>
        <w:rFonts w:ascii="Tahoma" w:hAnsi="Tahoma" w:cs="Tahoma"/>
      </w:rPr>
      <w:tab/>
    </w:r>
  </w:p>
  <w:p w:rsidR="000C632E" w:rsidRPr="00734292" w:rsidRDefault="000C632E"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2E" w:rsidRDefault="000C632E">
      <w:r>
        <w:separator/>
      </w:r>
    </w:p>
  </w:footnote>
  <w:footnote w:type="continuationSeparator" w:id="0">
    <w:p w:rsidR="000C632E" w:rsidRDefault="000C632E">
      <w:r>
        <w:continuationSeparator/>
      </w:r>
    </w:p>
  </w:footnote>
  <w:footnote w:id="1">
    <w:p w:rsidR="000C632E" w:rsidRDefault="000C632E" w:rsidP="00F80F06">
      <w:pPr>
        <w:pStyle w:val="Footer"/>
      </w:pPr>
      <w:r>
        <w:rPr>
          <w:rStyle w:val="FootnoteReference"/>
        </w:rPr>
        <w:footnoteRef/>
      </w:r>
      <w:r>
        <w:t xml:space="preserve"> IEEE: </w:t>
      </w:r>
      <w:r w:rsidRPr="005D54AA">
        <w:t>Institute of Electrical and Electronics Engineers</w:t>
      </w:r>
    </w:p>
  </w:footnote>
  <w:footnote w:id="2">
    <w:p w:rsidR="000C632E" w:rsidRDefault="000C632E">
      <w:pPr>
        <w:pStyle w:val="FootnoteText"/>
      </w:pPr>
      <w:r>
        <w:rPr>
          <w:rStyle w:val="FootnoteReference"/>
        </w:rPr>
        <w:footnoteRef/>
      </w:r>
      <w:r>
        <w:t xml:space="preserve"> SAIDI: </w:t>
      </w:r>
      <w:r w:rsidRPr="00336A2E">
        <w:t>System Average Interruption Duration Index</w:t>
      </w:r>
    </w:p>
  </w:footnote>
  <w:footnote w:id="3">
    <w:p w:rsidR="000C632E" w:rsidRDefault="000C632E">
      <w:pPr>
        <w:pStyle w:val="FootnoteText"/>
      </w:pPr>
      <w:r>
        <w:rPr>
          <w:rStyle w:val="FootnoteReference"/>
        </w:rPr>
        <w:footnoteRef/>
      </w:r>
      <w:r>
        <w:t xml:space="preserve"> O&amp;M: O</w:t>
      </w:r>
      <w:r w:rsidRPr="00336A2E">
        <w:t xml:space="preserve">perations and </w:t>
      </w:r>
      <w:r>
        <w:t>M</w:t>
      </w:r>
      <w:r w:rsidRPr="00336A2E">
        <w:t>aintenance</w:t>
      </w:r>
    </w:p>
    <w:p w:rsidR="000C632E" w:rsidRDefault="000C632E">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2E" w:rsidRPr="00C97C4D" w:rsidRDefault="000C632E" w:rsidP="00A62CA4">
    <w:pPr>
      <w:pStyle w:val="EventDate"/>
    </w:pPr>
    <w:r w:rsidRPr="00C97C4D">
      <w:t>Puget Sound Energy</w:t>
    </w:r>
    <w:r w:rsidRPr="00C97C4D">
      <w:tab/>
    </w:r>
    <w:r>
      <w:t xml:space="preserve">2015 </w:t>
    </w:r>
    <w:r w:rsidRPr="00C97C4D">
      <w:t>Qualifying Event Report</w:t>
    </w:r>
  </w:p>
  <w:p w:rsidR="000C632E" w:rsidRPr="00C97C4D" w:rsidRDefault="000C632E"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2E" w:rsidRPr="00A62CA4" w:rsidRDefault="000C632E" w:rsidP="00A62CA4">
    <w:pPr>
      <w:pStyle w:val="EventDate"/>
    </w:pPr>
    <w:r w:rsidRPr="00A62CA4">
      <w:t>Puget Sound Energy</w:t>
    </w:r>
    <w:r w:rsidRPr="00A62CA4">
      <w:tab/>
      <w:t>201</w:t>
    </w:r>
    <w:r>
      <w:t>5</w:t>
    </w:r>
    <w:r w:rsidRPr="00A62CA4">
      <w:t xml:space="preserve"> Qualifying Event Report</w:t>
    </w:r>
  </w:p>
  <w:p w:rsidR="000C632E" w:rsidRPr="00C97C4D" w:rsidRDefault="000C632E" w:rsidP="00611284">
    <w:pPr>
      <w:tabs>
        <w:tab w:val="left" w:pos="9900"/>
      </w:tabs>
      <w:rPr>
        <w:u w:val="thick"/>
      </w:rPr>
    </w:pPr>
    <w:r w:rsidRPr="00C97C4D">
      <w:rPr>
        <w:u w:val="thick"/>
      </w:rPr>
      <w:tab/>
    </w:r>
    <w:r>
      <w:rPr>
        <w:u w:val="thick"/>
      </w:rPr>
      <w:tab/>
    </w:r>
  </w:p>
  <w:p w:rsidR="000C632E" w:rsidRPr="000C0614" w:rsidRDefault="000C632E"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numPicBullet w:numPicBulletId="3">
    <w:pict>
      <v:shape id="_x0000_i1053"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6">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3"/>
  </w:num>
  <w:num w:numId="4">
    <w:abstractNumId w:val="9"/>
  </w:num>
  <w:num w:numId="5">
    <w:abstractNumId w:val="20"/>
  </w:num>
  <w:num w:numId="6">
    <w:abstractNumId w:val="18"/>
  </w:num>
  <w:num w:numId="7">
    <w:abstractNumId w:val="2"/>
  </w:num>
  <w:num w:numId="8">
    <w:abstractNumId w:val="8"/>
  </w:num>
  <w:num w:numId="9">
    <w:abstractNumId w:val="6"/>
  </w:num>
  <w:num w:numId="10">
    <w:abstractNumId w:val="10"/>
  </w:num>
  <w:num w:numId="11">
    <w:abstractNumId w:val="21"/>
  </w:num>
  <w:num w:numId="12">
    <w:abstractNumId w:val="16"/>
  </w:num>
  <w:num w:numId="13">
    <w:abstractNumId w:val="4"/>
  </w:num>
  <w:num w:numId="14">
    <w:abstractNumId w:val="13"/>
  </w:num>
  <w:num w:numId="15">
    <w:abstractNumId w:val="7"/>
  </w:num>
  <w:num w:numId="16">
    <w:abstractNumId w:val="17"/>
  </w:num>
  <w:num w:numId="17">
    <w:abstractNumId w:val="11"/>
  </w:num>
  <w:num w:numId="18">
    <w:abstractNumId w:val="1"/>
  </w:num>
  <w:num w:numId="19">
    <w:abstractNumId w:val="5"/>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1C75"/>
    <w:rsid w:val="000036D2"/>
    <w:rsid w:val="000048C0"/>
    <w:rsid w:val="00005BB1"/>
    <w:rsid w:val="00006378"/>
    <w:rsid w:val="000078F4"/>
    <w:rsid w:val="00011A0F"/>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3A92"/>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4653"/>
    <w:rsid w:val="000B5001"/>
    <w:rsid w:val="000B57AF"/>
    <w:rsid w:val="000B5B46"/>
    <w:rsid w:val="000C0614"/>
    <w:rsid w:val="000C0FD4"/>
    <w:rsid w:val="000C3FF2"/>
    <w:rsid w:val="000C43B7"/>
    <w:rsid w:val="000C4D30"/>
    <w:rsid w:val="000C5D7B"/>
    <w:rsid w:val="000C632E"/>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3F14"/>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75E1"/>
    <w:rsid w:val="00292A40"/>
    <w:rsid w:val="00292CF6"/>
    <w:rsid w:val="0029558C"/>
    <w:rsid w:val="0029746B"/>
    <w:rsid w:val="002978D8"/>
    <w:rsid w:val="002A1122"/>
    <w:rsid w:val="002A2EC6"/>
    <w:rsid w:val="002A632C"/>
    <w:rsid w:val="002A7117"/>
    <w:rsid w:val="002A7A3D"/>
    <w:rsid w:val="002B62D0"/>
    <w:rsid w:val="002B7817"/>
    <w:rsid w:val="002B7ED9"/>
    <w:rsid w:val="002C484C"/>
    <w:rsid w:val="002C59D1"/>
    <w:rsid w:val="002C5C75"/>
    <w:rsid w:val="002D303F"/>
    <w:rsid w:val="002D3966"/>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97E35"/>
    <w:rsid w:val="003A20FD"/>
    <w:rsid w:val="003A478C"/>
    <w:rsid w:val="003A4A9C"/>
    <w:rsid w:val="003A6C49"/>
    <w:rsid w:val="003A6DC7"/>
    <w:rsid w:val="003B10CA"/>
    <w:rsid w:val="003B14D6"/>
    <w:rsid w:val="003B461F"/>
    <w:rsid w:val="003C1E69"/>
    <w:rsid w:val="003C3DF4"/>
    <w:rsid w:val="003C4F4E"/>
    <w:rsid w:val="003C7A95"/>
    <w:rsid w:val="003C7B12"/>
    <w:rsid w:val="003D0DEE"/>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177AB"/>
    <w:rsid w:val="00427D98"/>
    <w:rsid w:val="004334FD"/>
    <w:rsid w:val="004378D2"/>
    <w:rsid w:val="004405A3"/>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3C8C"/>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6CB"/>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7223"/>
    <w:rsid w:val="006A7690"/>
    <w:rsid w:val="006B01DA"/>
    <w:rsid w:val="006B1E02"/>
    <w:rsid w:val="006B5308"/>
    <w:rsid w:val="006B5BCC"/>
    <w:rsid w:val="006B6FF5"/>
    <w:rsid w:val="006C5578"/>
    <w:rsid w:val="006C5F45"/>
    <w:rsid w:val="006C69E6"/>
    <w:rsid w:val="006C6A58"/>
    <w:rsid w:val="006D3D63"/>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27DA"/>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5F4"/>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30F"/>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1DB"/>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6AF"/>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071F0"/>
    <w:rsid w:val="00C10E7B"/>
    <w:rsid w:val="00C11234"/>
    <w:rsid w:val="00C11504"/>
    <w:rsid w:val="00C1352D"/>
    <w:rsid w:val="00C262C7"/>
    <w:rsid w:val="00C2789B"/>
    <w:rsid w:val="00C326B8"/>
    <w:rsid w:val="00C33993"/>
    <w:rsid w:val="00C3431D"/>
    <w:rsid w:val="00C35789"/>
    <w:rsid w:val="00C36442"/>
    <w:rsid w:val="00C3733D"/>
    <w:rsid w:val="00C404FB"/>
    <w:rsid w:val="00C40C74"/>
    <w:rsid w:val="00C44ACC"/>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8735A"/>
    <w:rsid w:val="00C92311"/>
    <w:rsid w:val="00C95587"/>
    <w:rsid w:val="00C97C4D"/>
    <w:rsid w:val="00CA2049"/>
    <w:rsid w:val="00CA2635"/>
    <w:rsid w:val="00CA419C"/>
    <w:rsid w:val="00CA5CDB"/>
    <w:rsid w:val="00CA645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5788A"/>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1329"/>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1E9A"/>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1F9"/>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B7E40"/>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1BD2"/>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522"/>
    <w:rsid w:val="00FC7DD8"/>
    <w:rsid w:val="00FD1E64"/>
    <w:rsid w:val="00FD3C0B"/>
    <w:rsid w:val="00FD6750"/>
    <w:rsid w:val="00FE2835"/>
    <w:rsid w:val="00FE3A6E"/>
    <w:rsid w:val="00FE3A84"/>
    <w:rsid w:val="00FE4299"/>
    <w:rsid w:val="00FE4368"/>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link w:val="Heading1Char"/>
    <w:qFormat/>
    <w:rsid w:val="00E44CED"/>
    <w:pPr>
      <w:keepNext/>
      <w:jc w:val="center"/>
      <w:outlineLvl w:val="0"/>
    </w:pPr>
    <w:rPr>
      <w:rFonts w:ascii="Tahoma" w:hAnsi="Tahoma"/>
      <w:sz w:val="28"/>
    </w:rPr>
  </w:style>
  <w:style w:type="paragraph" w:styleId="Heading2">
    <w:name w:val="heading 2"/>
    <w:basedOn w:val="Normal"/>
    <w:next w:val="Normal"/>
    <w:link w:val="Heading2Char"/>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uiPriority w:val="99"/>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C071F0"/>
    <w:rPr>
      <w:rFonts w:ascii="Tahoma" w:hAnsi="Tahoma"/>
      <w:sz w:val="28"/>
    </w:rPr>
  </w:style>
  <w:style w:type="character" w:customStyle="1" w:styleId="Heading2Char">
    <w:name w:val="Heading 2 Char"/>
    <w:basedOn w:val="DefaultParagraphFont"/>
    <w:link w:val="Heading2"/>
    <w:rsid w:val="00C071F0"/>
    <w:rPr>
      <w:rFonts w:ascii="Tahoma" w:hAnsi="Tahoma"/>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link w:val="Heading1Char"/>
    <w:qFormat/>
    <w:rsid w:val="00E44CED"/>
    <w:pPr>
      <w:keepNext/>
      <w:jc w:val="center"/>
      <w:outlineLvl w:val="0"/>
    </w:pPr>
    <w:rPr>
      <w:rFonts w:ascii="Tahoma" w:hAnsi="Tahoma"/>
      <w:sz w:val="28"/>
    </w:rPr>
  </w:style>
  <w:style w:type="paragraph" w:styleId="Heading2">
    <w:name w:val="heading 2"/>
    <w:basedOn w:val="Normal"/>
    <w:next w:val="Normal"/>
    <w:link w:val="Heading2Char"/>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uiPriority w:val="99"/>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C071F0"/>
    <w:rPr>
      <w:rFonts w:ascii="Tahoma" w:hAnsi="Tahoma"/>
      <w:sz w:val="28"/>
    </w:rPr>
  </w:style>
  <w:style w:type="character" w:customStyle="1" w:styleId="Heading2Char">
    <w:name w:val="Heading 2 Char"/>
    <w:basedOn w:val="DefaultParagraphFont"/>
    <w:link w:val="Heading2"/>
    <w:rsid w:val="00C071F0"/>
    <w:rPr>
      <w:rFonts w:ascii="Tahoma" w:hAnsi="Tahoma"/>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88223561">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4.xml"/><Relationship Id="rId22" Type="http://schemas.openxmlformats.org/officeDocument/2006/relationships/image" Target="media/image3.emf"/><Relationship Id="rId9" Type="http://schemas.openxmlformats.org/officeDocument/2006/relationships/settings" Target="settings.xml"/><Relationship Id="rId14" Type="http://schemas.openxmlformats.org/officeDocument/2006/relationships/header" Target="header1.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Pending</CaseStatus>
    <OpenedDate xmlns="dc463f71-b30c-4ab2-9473-d307f9d35888">2004-04-05T07:00:00+00:00</OpenedDate>
    <Date1 xmlns="dc463f71-b30c-4ab2-9473-d307f9d35888">2016-03-04T08:00:00+00:00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38B3EC4B29C5499222A39FB6A87A39" ma:contentTypeVersion="136" ma:contentTypeDescription="" ma:contentTypeScope="" ma:versionID="53cf820f97aea7f6770797241b10cb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D3E2E9-AC63-45AA-9049-BCE051830512}"/>
</file>

<file path=customXml/itemProps2.xml><?xml version="1.0" encoding="utf-8"?>
<ds:datastoreItem xmlns:ds="http://schemas.openxmlformats.org/officeDocument/2006/customXml" ds:itemID="{FC3332CB-83B0-45F5-8210-A6F3EDB1888D}"/>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5.xml><?xml version="1.0" encoding="utf-8"?>
<ds:datastoreItem xmlns:ds="http://schemas.openxmlformats.org/officeDocument/2006/customXml" ds:itemID="{8AE17CA2-7F2E-4571-808D-7451ECEBE6C8}"/>
</file>

<file path=customXml/itemProps6.xml><?xml version="1.0" encoding="utf-8"?>
<ds:datastoreItem xmlns:ds="http://schemas.openxmlformats.org/officeDocument/2006/customXml" ds:itemID="{0D9307C0-3A74-481E-AB6B-F51F75E55909}"/>
</file>

<file path=docProps/app.xml><?xml version="1.0" encoding="utf-8"?>
<Properties xmlns="http://schemas.openxmlformats.org/officeDocument/2006/extended-properties" xmlns:vt="http://schemas.openxmlformats.org/officeDocument/2006/docPropsVTypes">
  <Template>Normal.dotm</Template>
  <TotalTime>42</TotalTime>
  <Pages>18</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25205</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Mei Cass</cp:lastModifiedBy>
  <cp:revision>9</cp:revision>
  <cp:lastPrinted>2016-03-04T20:11:00Z</cp:lastPrinted>
  <dcterms:created xsi:type="dcterms:W3CDTF">2016-03-04T16:35:00Z</dcterms:created>
  <dcterms:modified xsi:type="dcterms:W3CDTF">2016-03-04T20:11:00Z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0x0101006E56B4D1795A2E4DB2F0B01679ED314A000E38B3EC4B29C5499222A39FB6A87A39</vt:lpwstr>
  </property>
  <property fmtid="{D5CDD505-2E9C-101B-9397-08002B2CF9AE}" pid="3" name="_docset_NoMedatataSyncRequired">
    <vt:lpwstr>False</vt:lpwstr>
  </property>
</Properties>
</file>