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6F" w:rsidRDefault="00002461" w:rsidP="003E0E6F">
      <w:pPr>
        <w:spacing w:after="0"/>
        <w:jc w:val="both"/>
      </w:pPr>
      <w:r>
        <w:t>November 28</w:t>
      </w:r>
      <w:r w:rsidR="003E0E6F">
        <w:t>, 201</w:t>
      </w:r>
      <w:r>
        <w:t>6</w:t>
      </w:r>
    </w:p>
    <w:p w:rsidR="003E0E6F" w:rsidRDefault="003E0E6F" w:rsidP="003E0E6F">
      <w:pPr>
        <w:spacing w:after="0"/>
        <w:jc w:val="both"/>
      </w:pPr>
    </w:p>
    <w:p w:rsidR="001134F9" w:rsidRPr="00E64FAA" w:rsidRDefault="001134F9" w:rsidP="001134F9">
      <w:pPr>
        <w:rPr>
          <w:b/>
          <w:u w:val="single"/>
        </w:rPr>
      </w:pPr>
      <w:r w:rsidRPr="00E64FAA">
        <w:rPr>
          <w:b/>
          <w:u w:val="single"/>
        </w:rPr>
        <w:t xml:space="preserve">FILED ELECTRONICALLY VIA WEB PORTAL </w:t>
      </w:r>
      <w:r w:rsidR="005C5211">
        <w:rPr>
          <w:b/>
          <w:u w:val="single"/>
        </w:rPr>
        <w:t>AND EMAIL</w:t>
      </w:r>
    </w:p>
    <w:p w:rsidR="001134F9" w:rsidRPr="00D27FBE" w:rsidRDefault="001134F9" w:rsidP="001134F9">
      <w:pPr>
        <w:pStyle w:val="Addressee"/>
        <w:rPr>
          <w:rFonts w:ascii="Times New Roman" w:hAnsi="Times New Roman"/>
        </w:rPr>
      </w:pPr>
      <w:r w:rsidRPr="00D27FBE">
        <w:rPr>
          <w:rFonts w:ascii="Times New Roman" w:hAnsi="Times New Roman"/>
        </w:rPr>
        <w:t xml:space="preserve">Mr. </w:t>
      </w:r>
      <w:r>
        <w:rPr>
          <w:rFonts w:ascii="Times New Roman" w:hAnsi="Times New Roman"/>
        </w:rPr>
        <w:t>Steven V. King</w:t>
      </w:r>
    </w:p>
    <w:p w:rsidR="001134F9" w:rsidRPr="00D27FBE" w:rsidRDefault="001134F9" w:rsidP="001134F9">
      <w:pPr>
        <w:pStyle w:val="Addressee"/>
        <w:rPr>
          <w:rFonts w:ascii="Times New Roman" w:hAnsi="Times New Roman"/>
        </w:rPr>
      </w:pPr>
      <w:r w:rsidRPr="00D27FBE">
        <w:rPr>
          <w:rFonts w:ascii="Times New Roman" w:hAnsi="Times New Roman"/>
        </w:rPr>
        <w:t xml:space="preserve">Executive </w:t>
      </w:r>
      <w:proofErr w:type="gramStart"/>
      <w:r>
        <w:rPr>
          <w:rFonts w:ascii="Times New Roman" w:hAnsi="Times New Roman"/>
        </w:rPr>
        <w:t>Director &amp;</w:t>
      </w:r>
      <w:proofErr w:type="gramEnd"/>
      <w:r>
        <w:rPr>
          <w:rFonts w:ascii="Times New Roman" w:hAnsi="Times New Roman"/>
        </w:rPr>
        <w:t xml:space="preserve"> Secretary</w:t>
      </w:r>
    </w:p>
    <w:p w:rsidR="001134F9" w:rsidRPr="00D27FBE" w:rsidRDefault="001134F9" w:rsidP="001134F9">
      <w:pPr>
        <w:pStyle w:val="Addressee"/>
        <w:rPr>
          <w:rFonts w:ascii="Times New Roman" w:hAnsi="Times New Roman"/>
        </w:rPr>
      </w:pPr>
      <w:r w:rsidRPr="00D27FBE">
        <w:rPr>
          <w:rFonts w:ascii="Times New Roman" w:hAnsi="Times New Roman"/>
        </w:rPr>
        <w:t>Washington Utilities and Transportation Commission</w:t>
      </w:r>
    </w:p>
    <w:p w:rsidR="001134F9" w:rsidRPr="00D27FBE" w:rsidRDefault="001134F9" w:rsidP="001134F9">
      <w:pPr>
        <w:pStyle w:val="Addressee"/>
        <w:rPr>
          <w:rFonts w:ascii="Times New Roman" w:hAnsi="Times New Roman"/>
        </w:rPr>
      </w:pPr>
      <w:r w:rsidRPr="00D27FBE">
        <w:rPr>
          <w:rFonts w:ascii="Times New Roman" w:hAnsi="Times New Roman"/>
        </w:rPr>
        <w:t>Post Office Box 47250</w:t>
      </w:r>
    </w:p>
    <w:p w:rsidR="001134F9" w:rsidRPr="00D27FBE" w:rsidRDefault="001134F9" w:rsidP="001134F9">
      <w:pPr>
        <w:pStyle w:val="Addressee"/>
        <w:rPr>
          <w:rFonts w:ascii="Times New Roman" w:hAnsi="Times New Roman"/>
        </w:rPr>
      </w:pPr>
      <w:r w:rsidRPr="00D27FBE">
        <w:rPr>
          <w:rFonts w:ascii="Times New Roman" w:hAnsi="Times New Roman"/>
        </w:rPr>
        <w:t>1300 S. Evergreen Park Dr. SW</w:t>
      </w:r>
    </w:p>
    <w:p w:rsidR="001134F9" w:rsidRDefault="001134F9" w:rsidP="005C5211">
      <w:pPr>
        <w:pStyle w:val="Addressee"/>
        <w:rPr>
          <w:rFonts w:ascii="Times New Roman" w:hAnsi="Times New Roman"/>
        </w:rPr>
      </w:pPr>
      <w:r w:rsidRPr="00D27FBE">
        <w:rPr>
          <w:rFonts w:ascii="Times New Roman" w:hAnsi="Times New Roman"/>
        </w:rPr>
        <w:t>Olympia, Washington  98504-7250</w:t>
      </w:r>
    </w:p>
    <w:p w:rsidR="005C5211" w:rsidRPr="005C5211" w:rsidRDefault="005C5211" w:rsidP="005C5211">
      <w:pPr>
        <w:pStyle w:val="Addressee"/>
        <w:rPr>
          <w:rFonts w:ascii="Times New Roman" w:hAnsi="Times New Roman"/>
        </w:rPr>
      </w:pPr>
    </w:p>
    <w:p w:rsidR="001134F9" w:rsidRDefault="001134F9" w:rsidP="001134F9">
      <w:pPr>
        <w:pStyle w:val="ReLine"/>
        <w:spacing w:before="0"/>
        <w:rPr>
          <w:rFonts w:ascii="Times New Roman" w:hAnsi="Times New Roman"/>
          <w:b/>
        </w:rPr>
      </w:pPr>
      <w:r w:rsidRPr="002F2ECB">
        <w:rPr>
          <w:rFonts w:ascii="Times New Roman" w:hAnsi="Times New Roman"/>
          <w:b/>
        </w:rPr>
        <w:t>Re:</w:t>
      </w:r>
      <w:r w:rsidRPr="002F2ECB">
        <w:rPr>
          <w:rFonts w:ascii="Times New Roman" w:hAnsi="Times New Roman"/>
          <w:b/>
        </w:rPr>
        <w:tab/>
      </w:r>
      <w:r>
        <w:rPr>
          <w:rFonts w:ascii="Times New Roman" w:hAnsi="Times New Roman"/>
          <w:b/>
        </w:rPr>
        <w:t>In Re Petition of Shuttle Express, Inc., for Exemption from WAC 480-30-213(2) and WAC 480-30-456, Pursuant to WAC 480-07-110</w:t>
      </w:r>
    </w:p>
    <w:p w:rsidR="001134F9" w:rsidRDefault="001134F9" w:rsidP="005C5211">
      <w:pPr>
        <w:spacing w:after="0"/>
        <w:rPr>
          <w:b/>
        </w:rPr>
      </w:pPr>
      <w:r>
        <w:tab/>
      </w:r>
      <w:r>
        <w:tab/>
      </w:r>
      <w:r w:rsidR="005C5211">
        <w:rPr>
          <w:b/>
        </w:rPr>
        <w:t xml:space="preserve">DOCKET </w:t>
      </w:r>
      <w:r w:rsidR="005C5211" w:rsidRPr="000532C2">
        <w:rPr>
          <w:b/>
        </w:rPr>
        <w:t>TC-160819</w:t>
      </w:r>
    </w:p>
    <w:p w:rsidR="005C5211" w:rsidRDefault="005C5211" w:rsidP="00F84F68">
      <w:pPr>
        <w:spacing w:after="0" w:line="240" w:lineRule="auto"/>
      </w:pPr>
    </w:p>
    <w:p w:rsidR="00002461" w:rsidRPr="00002461" w:rsidRDefault="00002461" w:rsidP="00F84F68">
      <w:pPr>
        <w:spacing w:after="0" w:line="240" w:lineRule="auto"/>
      </w:pPr>
      <w:r w:rsidRPr="00002461">
        <w:t>Dear Mr. King:</w:t>
      </w:r>
    </w:p>
    <w:p w:rsidR="00F84F68" w:rsidRDefault="00F84F68" w:rsidP="00F84F68">
      <w:pPr>
        <w:spacing w:after="0" w:line="240" w:lineRule="auto"/>
      </w:pPr>
    </w:p>
    <w:p w:rsidR="008C3DE7" w:rsidRDefault="008C3DE7" w:rsidP="00F84F68">
      <w:pPr>
        <w:spacing w:after="0" w:line="240" w:lineRule="auto"/>
        <w:ind w:firstLine="720"/>
      </w:pPr>
      <w:r>
        <w:t>O</w:t>
      </w:r>
      <w:r w:rsidR="00002461" w:rsidRPr="00002461">
        <w:t xml:space="preserve">n September 30, 2016, the Commission entered Order 01 in this docket, granting Shuttle Express (“Company”) waivers of certain rules with conditions.  As a courtesy, we wish to notify the Commission that the Company intends to begin operations under the waiver beginning the week of November 28th, 2016.  In accordance with the conditions the Company will file its first quarterly report under the exemption for the fourth quarter of 2016, in mid-January of 2017.  Additional quarterly reports will be filed shortly after the end of each calendar quarter until operations under the waivers cease.  </w:t>
      </w:r>
    </w:p>
    <w:p w:rsidR="00F84F68" w:rsidRDefault="00F84F68" w:rsidP="00F84F68">
      <w:pPr>
        <w:spacing w:after="0" w:line="240" w:lineRule="auto"/>
        <w:ind w:firstLine="720"/>
      </w:pPr>
    </w:p>
    <w:p w:rsidR="003E0E6F" w:rsidRDefault="00002461" w:rsidP="005C5211">
      <w:pPr>
        <w:spacing w:after="0" w:line="240" w:lineRule="auto"/>
        <w:ind w:firstLine="720"/>
      </w:pPr>
      <w:r w:rsidRPr="00002461">
        <w:t xml:space="preserve">Should the Commission have any questions or concerns about the operations, conditions, or reports under Order 01, it should feel free to contact the undersigned or the Company directly. </w:t>
      </w:r>
    </w:p>
    <w:p w:rsidR="00F84F68" w:rsidRDefault="00F84F68" w:rsidP="008C3DE7">
      <w:pPr>
        <w:spacing w:after="0" w:line="240" w:lineRule="auto"/>
      </w:pPr>
    </w:p>
    <w:p w:rsidR="003E0E6F" w:rsidRDefault="008C3DE7" w:rsidP="00D9668F">
      <w:pPr>
        <w:spacing w:after="0" w:line="480" w:lineRule="auto"/>
        <w:ind w:left="2880" w:firstLine="720"/>
      </w:pPr>
      <w:r>
        <w:t>Very truly yours</w:t>
      </w:r>
      <w:r w:rsidR="003E0E6F">
        <w:t>,</w:t>
      </w:r>
    </w:p>
    <w:p w:rsidR="003E0E6F" w:rsidRDefault="003E0E6F" w:rsidP="003E0E6F">
      <w:pPr>
        <w:ind w:left="3600"/>
      </w:pPr>
      <w:r>
        <w:rPr>
          <w:noProof/>
        </w:rPr>
        <w:drawing>
          <wp:inline distT="0" distB="0" distL="0" distR="0" wp14:anchorId="74A33690" wp14:editId="34712507">
            <wp:extent cx="1933575" cy="390525"/>
            <wp:effectExtent l="0" t="0" r="9525" b="9525"/>
            <wp:docPr id="2" name="Picture 1" descr="Digital Signature - B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ignature - BE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390525"/>
                    </a:xfrm>
                    <a:prstGeom prst="rect">
                      <a:avLst/>
                    </a:prstGeom>
                    <a:noFill/>
                    <a:ln>
                      <a:noFill/>
                    </a:ln>
                  </pic:spPr>
                </pic:pic>
              </a:graphicData>
            </a:graphic>
          </wp:inline>
        </w:drawing>
      </w:r>
    </w:p>
    <w:p w:rsidR="003E0E6F" w:rsidRDefault="003E0E6F" w:rsidP="005C5211">
      <w:pPr>
        <w:spacing w:after="0"/>
        <w:ind w:firstLine="3600"/>
      </w:pPr>
      <w:r>
        <w:t>Brooks E. Harlow</w:t>
      </w:r>
    </w:p>
    <w:p w:rsidR="008C3DE7" w:rsidRDefault="008C3DE7" w:rsidP="00D9668F">
      <w:pPr>
        <w:ind w:firstLine="3600"/>
        <w:rPr>
          <w:i/>
        </w:rPr>
      </w:pPr>
      <w:r w:rsidRPr="008C3DE7">
        <w:rPr>
          <w:i/>
        </w:rPr>
        <w:t>Attorneys for Shuttle Express, Inc.</w:t>
      </w:r>
    </w:p>
    <w:p w:rsidR="005C5211" w:rsidRDefault="005C5211" w:rsidP="005C5211">
      <w:pPr>
        <w:spacing w:after="0" w:line="240" w:lineRule="auto"/>
      </w:pPr>
      <w:r w:rsidRPr="005C5211">
        <w:t>C</w:t>
      </w:r>
      <w:r w:rsidRPr="005C5211">
        <w:t>c</w:t>
      </w:r>
      <w:r w:rsidRPr="005C5211">
        <w:t>:</w:t>
      </w:r>
      <w:r w:rsidRPr="005C5211">
        <w:t xml:space="preserve"> Danny Kermode</w:t>
      </w:r>
      <w:r w:rsidR="006C3C2B">
        <w:t xml:space="preserve"> (via email)</w:t>
      </w:r>
    </w:p>
    <w:p w:rsidR="005C5211" w:rsidRDefault="005C5211" w:rsidP="005C5211">
      <w:pPr>
        <w:spacing w:after="0" w:line="240" w:lineRule="auto"/>
      </w:pPr>
      <w:r w:rsidRPr="005C5211">
        <w:t>Dave Pratt</w:t>
      </w:r>
      <w:r w:rsidR="006C3C2B">
        <w:t xml:space="preserve"> </w:t>
      </w:r>
      <w:r w:rsidR="006C3C2B">
        <w:t xml:space="preserve">(via </w:t>
      </w:r>
      <w:r w:rsidR="006C3C2B">
        <w:t>e</w:t>
      </w:r>
      <w:r w:rsidR="006C3C2B">
        <w:t>mail)</w:t>
      </w:r>
    </w:p>
    <w:p w:rsidR="005C5211" w:rsidRDefault="005C5211" w:rsidP="005C5211">
      <w:pPr>
        <w:spacing w:after="0" w:line="240" w:lineRule="auto"/>
      </w:pPr>
      <w:r>
        <w:t xml:space="preserve">Greg </w:t>
      </w:r>
      <w:proofErr w:type="spellStart"/>
      <w:r>
        <w:t>Kopta</w:t>
      </w:r>
      <w:proofErr w:type="spellEnd"/>
      <w:r w:rsidR="006C3C2B">
        <w:t xml:space="preserve"> </w:t>
      </w:r>
      <w:r w:rsidR="006C3C2B">
        <w:t xml:space="preserve">(via </w:t>
      </w:r>
      <w:r w:rsidR="006C3C2B">
        <w:t>e</w:t>
      </w:r>
      <w:r w:rsidR="006C3C2B">
        <w:t>mail)</w:t>
      </w:r>
    </w:p>
    <w:p w:rsidR="006C3C2B" w:rsidRDefault="005C5211" w:rsidP="005C5211">
      <w:pPr>
        <w:spacing w:after="0" w:line="240" w:lineRule="auto"/>
      </w:pPr>
      <w:r w:rsidRPr="005C5211">
        <w:t>Sally Brown</w:t>
      </w:r>
      <w:r w:rsidR="006C3C2B">
        <w:t xml:space="preserve"> </w:t>
      </w:r>
      <w:r w:rsidR="006C3C2B">
        <w:t xml:space="preserve">(via </w:t>
      </w:r>
      <w:r w:rsidR="006C3C2B">
        <w:t>e</w:t>
      </w:r>
      <w:r w:rsidR="006C3C2B">
        <w:t>mail)</w:t>
      </w:r>
    </w:p>
    <w:p w:rsidR="007B585C" w:rsidRDefault="006C3C2B" w:rsidP="005C5211">
      <w:pPr>
        <w:spacing w:after="0" w:line="240" w:lineRule="auto"/>
      </w:pPr>
      <w:r>
        <w:t xml:space="preserve">Wesley Marks </w:t>
      </w:r>
      <w:r>
        <w:t xml:space="preserve">(via </w:t>
      </w:r>
      <w:r>
        <w:t>e</w:t>
      </w:r>
      <w:r>
        <w:t>mail)</w:t>
      </w:r>
    </w:p>
    <w:p w:rsidR="006C3C2B" w:rsidRPr="006C3C2B" w:rsidRDefault="006C3C2B" w:rsidP="005C5211">
      <w:pPr>
        <w:spacing w:after="0" w:line="240" w:lineRule="auto"/>
      </w:pPr>
      <w:r>
        <w:t xml:space="preserve">Paul Kajanoff </w:t>
      </w:r>
      <w:r>
        <w:t xml:space="preserve">(via </w:t>
      </w:r>
      <w:r>
        <w:t>e</w:t>
      </w:r>
      <w:r>
        <w:t>mail)</w:t>
      </w:r>
      <w:bookmarkStart w:id="0" w:name="_GoBack"/>
      <w:bookmarkEnd w:id="0"/>
    </w:p>
    <w:sectPr w:rsidR="006C3C2B" w:rsidRPr="006C3C2B" w:rsidSect="008244B7">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18B" w:rsidRDefault="0005218B" w:rsidP="001E328B">
      <w:pPr>
        <w:spacing w:after="0" w:line="240" w:lineRule="auto"/>
      </w:pPr>
      <w:r>
        <w:separator/>
      </w:r>
    </w:p>
  </w:endnote>
  <w:endnote w:type="continuationSeparator" w:id="0">
    <w:p w:rsidR="0005218B" w:rsidRDefault="0005218B" w:rsidP="001E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18B" w:rsidRDefault="0005218B" w:rsidP="001E328B">
      <w:pPr>
        <w:spacing w:after="0" w:line="240" w:lineRule="auto"/>
      </w:pPr>
      <w:r>
        <w:separator/>
      </w:r>
    </w:p>
  </w:footnote>
  <w:footnote w:type="continuationSeparator" w:id="0">
    <w:p w:rsidR="0005218B" w:rsidRDefault="0005218B" w:rsidP="001E3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8B" w:rsidRDefault="00C36DCA">
    <w:pPr>
      <w:pStyle w:val="Header"/>
    </w:pPr>
    <w:r w:rsidRPr="00C36DCA">
      <w:rPr>
        <w:noProof/>
      </w:rPr>
      <w:drawing>
        <wp:anchor distT="0" distB="0" distL="114300" distR="114300" simplePos="0" relativeHeight="251659264" behindDoc="0" locked="0" layoutInCell="1" allowOverlap="1">
          <wp:simplePos x="0" y="0"/>
          <wp:positionH relativeFrom="column">
            <wp:posOffset>0</wp:posOffset>
          </wp:positionH>
          <wp:positionV relativeFrom="page">
            <wp:posOffset>685800</wp:posOffset>
          </wp:positionV>
          <wp:extent cx="6215611" cy="768927"/>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05218B" w:rsidRDefault="0005218B">
    <w:pPr>
      <w:pStyle w:val="Header"/>
    </w:pPr>
  </w:p>
  <w:p w:rsidR="0005218B" w:rsidRDefault="0005218B">
    <w:pPr>
      <w:pStyle w:val="Header"/>
    </w:pPr>
  </w:p>
  <w:p w:rsidR="0005218B" w:rsidRDefault="0005218B">
    <w:pPr>
      <w:pStyle w:val="Header"/>
    </w:pPr>
  </w:p>
  <w:p w:rsidR="0005218B" w:rsidRDefault="0005218B">
    <w:pPr>
      <w:pStyle w:val="Header"/>
    </w:pPr>
  </w:p>
  <w:p w:rsidR="0005218B" w:rsidRDefault="0005218B">
    <w:pPr>
      <w:pStyle w:val="Header"/>
    </w:pPr>
  </w:p>
  <w:p w:rsidR="0005218B" w:rsidRDefault="00052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43704"/>
    <w:multiLevelType w:val="multilevel"/>
    <w:tmpl w:val="67A82BDE"/>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9331B76"/>
    <w:multiLevelType w:val="hybridMultilevel"/>
    <w:tmpl w:val="36222476"/>
    <w:lvl w:ilvl="0" w:tplc="39E8CB8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8B"/>
    <w:rsid w:val="00002461"/>
    <w:rsid w:val="0005218B"/>
    <w:rsid w:val="00074748"/>
    <w:rsid w:val="00095FCC"/>
    <w:rsid w:val="000B13CC"/>
    <w:rsid w:val="000B4ADC"/>
    <w:rsid w:val="000C12DE"/>
    <w:rsid w:val="001134F9"/>
    <w:rsid w:val="00113D8A"/>
    <w:rsid w:val="001321A4"/>
    <w:rsid w:val="00155365"/>
    <w:rsid w:val="0019143A"/>
    <w:rsid w:val="001C0D35"/>
    <w:rsid w:val="001E328B"/>
    <w:rsid w:val="002270FC"/>
    <w:rsid w:val="00261A10"/>
    <w:rsid w:val="002A307F"/>
    <w:rsid w:val="002E6D43"/>
    <w:rsid w:val="003E0E6F"/>
    <w:rsid w:val="003E76E7"/>
    <w:rsid w:val="00466E67"/>
    <w:rsid w:val="004D77BC"/>
    <w:rsid w:val="004F24D3"/>
    <w:rsid w:val="0051669B"/>
    <w:rsid w:val="00517B4F"/>
    <w:rsid w:val="00597A03"/>
    <w:rsid w:val="005C466D"/>
    <w:rsid w:val="005C5211"/>
    <w:rsid w:val="005C7EAB"/>
    <w:rsid w:val="00665294"/>
    <w:rsid w:val="00693ED7"/>
    <w:rsid w:val="006957DD"/>
    <w:rsid w:val="006C3C2B"/>
    <w:rsid w:val="006E452E"/>
    <w:rsid w:val="00756F19"/>
    <w:rsid w:val="00774C45"/>
    <w:rsid w:val="00791AEB"/>
    <w:rsid w:val="007B585C"/>
    <w:rsid w:val="007E199F"/>
    <w:rsid w:val="008244B7"/>
    <w:rsid w:val="008752A0"/>
    <w:rsid w:val="00894122"/>
    <w:rsid w:val="008B3219"/>
    <w:rsid w:val="008B7917"/>
    <w:rsid w:val="008C3DE7"/>
    <w:rsid w:val="009365F4"/>
    <w:rsid w:val="009456FE"/>
    <w:rsid w:val="00971225"/>
    <w:rsid w:val="00A15503"/>
    <w:rsid w:val="00AD0390"/>
    <w:rsid w:val="00B45E28"/>
    <w:rsid w:val="00B555DD"/>
    <w:rsid w:val="00B74309"/>
    <w:rsid w:val="00B84D68"/>
    <w:rsid w:val="00B870BB"/>
    <w:rsid w:val="00BA0D9F"/>
    <w:rsid w:val="00C36DCA"/>
    <w:rsid w:val="00CA0F44"/>
    <w:rsid w:val="00D009FA"/>
    <w:rsid w:val="00D9668F"/>
    <w:rsid w:val="00E25A82"/>
    <w:rsid w:val="00E37A88"/>
    <w:rsid w:val="00E626C9"/>
    <w:rsid w:val="00F2456B"/>
    <w:rsid w:val="00F8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E3BCD189-9252-4E1A-BEC5-1C5B85B4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03"/>
  </w:style>
  <w:style w:type="paragraph" w:styleId="Heading1">
    <w:name w:val="heading 1"/>
    <w:basedOn w:val="Normal"/>
    <w:next w:val="Normal"/>
    <w:link w:val="Heading1Char"/>
    <w:uiPriority w:val="9"/>
    <w:qFormat/>
    <w:rsid w:val="00597A03"/>
    <w:pPr>
      <w:numPr>
        <w:numId w:val="15"/>
      </w:numPr>
      <w:spacing w:line="240" w:lineRule="auto"/>
      <w:outlineLvl w:val="0"/>
    </w:pPr>
    <w:rPr>
      <w:b/>
      <w:u w:val="single"/>
    </w:rPr>
  </w:style>
  <w:style w:type="paragraph" w:styleId="Heading2">
    <w:name w:val="heading 2"/>
    <w:basedOn w:val="Normal"/>
    <w:next w:val="Normal"/>
    <w:link w:val="Heading2Char"/>
    <w:uiPriority w:val="9"/>
    <w:unhideWhenUsed/>
    <w:qFormat/>
    <w:rsid w:val="00597A03"/>
    <w:pPr>
      <w:numPr>
        <w:numId w:val="13"/>
      </w:numPr>
      <w:spacing w:after="240" w:line="240" w:lineRule="auto"/>
      <w:outlineLvl w:val="1"/>
    </w:pPr>
    <w:rPr>
      <w:b/>
      <w:u w:val="single"/>
    </w:rPr>
  </w:style>
  <w:style w:type="paragraph" w:styleId="Heading3">
    <w:name w:val="heading 3"/>
    <w:basedOn w:val="Normal"/>
    <w:next w:val="Normal"/>
    <w:link w:val="Heading3Char"/>
    <w:uiPriority w:val="9"/>
    <w:unhideWhenUsed/>
    <w:qFormat/>
    <w:rsid w:val="00597A03"/>
    <w:pPr>
      <w:keepNext/>
      <w:keepLines/>
      <w:numPr>
        <w:ilvl w:val="2"/>
        <w:numId w:val="15"/>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97A03"/>
    <w:pPr>
      <w:keepNext/>
      <w:keepLines/>
      <w:numPr>
        <w:ilvl w:val="3"/>
        <w:numId w:val="15"/>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97A03"/>
    <w:pPr>
      <w:keepNext/>
      <w:keepLines/>
      <w:numPr>
        <w:ilvl w:val="4"/>
        <w:numId w:val="15"/>
      </w:numPr>
      <w:spacing w:before="200" w:after="0"/>
      <w:outlineLvl w:val="4"/>
    </w:pPr>
    <w:rPr>
      <w:rFonts w:eastAsiaTheme="majorEastAsia" w:cstheme="majorBidi"/>
    </w:rPr>
  </w:style>
  <w:style w:type="paragraph" w:styleId="Heading6">
    <w:name w:val="heading 6"/>
    <w:basedOn w:val="Normal"/>
    <w:next w:val="Normal"/>
    <w:link w:val="Heading6Char"/>
    <w:uiPriority w:val="9"/>
    <w:unhideWhenUsed/>
    <w:qFormat/>
    <w:rsid w:val="00597A03"/>
    <w:pPr>
      <w:keepNext/>
      <w:keepLines/>
      <w:numPr>
        <w:ilvl w:val="5"/>
        <w:numId w:val="15"/>
      </w:numPr>
      <w:spacing w:before="20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597A03"/>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7A03"/>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7A03"/>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B4F"/>
    <w:rPr>
      <w:b/>
      <w:u w:val="single"/>
    </w:rPr>
  </w:style>
  <w:style w:type="character" w:customStyle="1" w:styleId="Heading2Char">
    <w:name w:val="Heading 2 Char"/>
    <w:basedOn w:val="DefaultParagraphFont"/>
    <w:link w:val="Heading2"/>
    <w:uiPriority w:val="9"/>
    <w:rsid w:val="00597A03"/>
    <w:rPr>
      <w:b/>
      <w:u w:val="single"/>
    </w:rPr>
  </w:style>
  <w:style w:type="character" w:customStyle="1" w:styleId="Heading3Char">
    <w:name w:val="Heading 3 Char"/>
    <w:basedOn w:val="DefaultParagraphFont"/>
    <w:link w:val="Heading3"/>
    <w:uiPriority w:val="9"/>
    <w:rsid w:val="00597A03"/>
    <w:rPr>
      <w:rFonts w:eastAsiaTheme="majorEastAsia" w:cstheme="majorBidi"/>
      <w:b/>
      <w:bCs/>
    </w:rPr>
  </w:style>
  <w:style w:type="character" w:customStyle="1" w:styleId="Heading4Char">
    <w:name w:val="Heading 4 Char"/>
    <w:basedOn w:val="DefaultParagraphFont"/>
    <w:link w:val="Heading4"/>
    <w:uiPriority w:val="9"/>
    <w:rsid w:val="00597A03"/>
    <w:rPr>
      <w:rFonts w:eastAsiaTheme="majorEastAsia" w:cstheme="majorBidi"/>
      <w:b/>
      <w:bCs/>
      <w:i/>
      <w:iCs/>
    </w:rPr>
  </w:style>
  <w:style w:type="character" w:customStyle="1" w:styleId="Heading5Char">
    <w:name w:val="Heading 5 Char"/>
    <w:basedOn w:val="DefaultParagraphFont"/>
    <w:link w:val="Heading5"/>
    <w:uiPriority w:val="9"/>
    <w:rsid w:val="00597A03"/>
    <w:rPr>
      <w:rFonts w:eastAsiaTheme="majorEastAsia" w:cstheme="majorBidi"/>
    </w:rPr>
  </w:style>
  <w:style w:type="character" w:customStyle="1" w:styleId="Heading6Char">
    <w:name w:val="Heading 6 Char"/>
    <w:basedOn w:val="DefaultParagraphFont"/>
    <w:link w:val="Heading6"/>
    <w:uiPriority w:val="9"/>
    <w:rsid w:val="00597A03"/>
    <w:rPr>
      <w:rFonts w:eastAsiaTheme="majorEastAsia" w:cstheme="majorBidi"/>
      <w:i/>
      <w:iCs/>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97A03"/>
    <w:pPr>
      <w:widowControl w:val="0"/>
      <w:spacing w:after="0" w:line="240" w:lineRule="auto"/>
    </w:pPr>
    <w:rPr>
      <w:rFonts w:eastAsia="Calibri"/>
      <w:szCs w:val="22"/>
    </w:rPr>
  </w:style>
  <w:style w:type="paragraph" w:styleId="ListParagraph">
    <w:name w:val="List Paragraph"/>
    <w:basedOn w:val="Normal"/>
    <w:uiPriority w:val="34"/>
    <w:qFormat/>
    <w:rsid w:val="00517B4F"/>
    <w:pPr>
      <w:spacing w:after="0" w:line="240" w:lineRule="auto"/>
      <w:ind w:left="720"/>
      <w:contextualSpacing/>
    </w:pPr>
    <w:rPr>
      <w:szCs w:val="24"/>
      <w:lang w:eastAsia="zh-CN"/>
    </w:rPr>
  </w:style>
  <w:style w:type="paragraph" w:styleId="Header">
    <w:name w:val="header"/>
    <w:basedOn w:val="Normal"/>
    <w:link w:val="HeaderChar"/>
    <w:uiPriority w:val="99"/>
    <w:unhideWhenUsed/>
    <w:rsid w:val="001E3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28B"/>
  </w:style>
  <w:style w:type="paragraph" w:styleId="Footer">
    <w:name w:val="footer"/>
    <w:basedOn w:val="Normal"/>
    <w:link w:val="FooterChar"/>
    <w:uiPriority w:val="99"/>
    <w:unhideWhenUsed/>
    <w:rsid w:val="001E3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28B"/>
  </w:style>
  <w:style w:type="paragraph" w:styleId="BalloonText">
    <w:name w:val="Balloon Text"/>
    <w:basedOn w:val="Normal"/>
    <w:link w:val="BalloonTextChar"/>
    <w:uiPriority w:val="99"/>
    <w:semiHidden/>
    <w:unhideWhenUsed/>
    <w:rsid w:val="007B58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585C"/>
    <w:rPr>
      <w:rFonts w:ascii="Lucida Grande" w:hAnsi="Lucida Grande" w:cs="Lucida Grande"/>
      <w:sz w:val="18"/>
      <w:szCs w:val="18"/>
    </w:rPr>
  </w:style>
  <w:style w:type="paragraph" w:customStyle="1" w:styleId="Addressee">
    <w:name w:val="Addressee"/>
    <w:basedOn w:val="Normal"/>
    <w:rsid w:val="001134F9"/>
    <w:pPr>
      <w:spacing w:after="0" w:line="240" w:lineRule="auto"/>
    </w:pPr>
    <w:rPr>
      <w:rFonts w:ascii="Georgia" w:eastAsia="Times New Roman" w:hAnsi="Georgia"/>
    </w:rPr>
  </w:style>
  <w:style w:type="paragraph" w:customStyle="1" w:styleId="ReLine">
    <w:name w:val="ReLine"/>
    <w:basedOn w:val="Normal"/>
    <w:next w:val="Normal"/>
    <w:link w:val="ReLineChar"/>
    <w:rsid w:val="001134F9"/>
    <w:pPr>
      <w:spacing w:before="240" w:after="0" w:line="240" w:lineRule="auto"/>
      <w:ind w:left="1440" w:hanging="1440"/>
    </w:pPr>
    <w:rPr>
      <w:rFonts w:ascii="Georgia" w:eastAsia="Times New Roman" w:hAnsi="Georgia"/>
    </w:rPr>
  </w:style>
  <w:style w:type="character" w:customStyle="1" w:styleId="ReLineChar">
    <w:name w:val="ReLine Char"/>
    <w:basedOn w:val="DefaultParagraphFont"/>
    <w:link w:val="ReLine"/>
    <w:rsid w:val="001134F9"/>
    <w:rPr>
      <w:rFonts w:ascii="Georgia" w:eastAsia="Times New Roman"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4755">
      <w:bodyDiv w:val="1"/>
      <w:marLeft w:val="0"/>
      <w:marRight w:val="0"/>
      <w:marTop w:val="0"/>
      <w:marBottom w:val="0"/>
      <w:divBdr>
        <w:top w:val="none" w:sz="0" w:space="0" w:color="auto"/>
        <w:left w:val="none" w:sz="0" w:space="0" w:color="auto"/>
        <w:bottom w:val="none" w:sz="0" w:space="0" w:color="auto"/>
        <w:right w:val="none" w:sz="0" w:space="0" w:color="auto"/>
      </w:divBdr>
    </w:div>
    <w:div w:id="20679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375DECE0F8D349928AA5ACBC107664" ma:contentTypeVersion="104" ma:contentTypeDescription="" ma:contentTypeScope="" ma:versionID="0d2927eb14ff857c2591c50e906227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Document</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230</IndustryCode>
    <CaseStatus xmlns="dc463f71-b30c-4ab2-9473-d307f9d35888">Closed</CaseStatus>
    <OpenedDate xmlns="dc463f71-b30c-4ab2-9473-d307f9d35888">2016-06-17T07:00:00+00:00</OpenedDate>
    <Date1 xmlns="dc463f71-b30c-4ab2-9473-d307f9d35888">2016-11-28T08:00:00+00:00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160819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B8D7287-56B4-4984-883C-7EF9164E744B}">
  <ds:schemaRefs>
    <ds:schemaRef ds:uri="http://schemas.openxmlformats.org/officeDocument/2006/bibliography"/>
  </ds:schemaRefs>
</ds:datastoreItem>
</file>

<file path=customXml/itemProps2.xml><?xml version="1.0" encoding="utf-8"?>
<ds:datastoreItem xmlns:ds="http://schemas.openxmlformats.org/officeDocument/2006/customXml" ds:itemID="{933CD854-F51E-4197-B670-9D5EFBE6935A}"/>
</file>

<file path=customXml/itemProps3.xml><?xml version="1.0" encoding="utf-8"?>
<ds:datastoreItem xmlns:ds="http://schemas.openxmlformats.org/officeDocument/2006/customXml" ds:itemID="{0318B825-435C-4FC2-9362-DEB1FD083782}"/>
</file>

<file path=customXml/itemProps4.xml><?xml version="1.0" encoding="utf-8"?>
<ds:datastoreItem xmlns:ds="http://schemas.openxmlformats.org/officeDocument/2006/customXml" ds:itemID="{53B650D4-BCAF-431B-A8FF-03A85373B39F}"/>
</file>

<file path=customXml/itemProps5.xml><?xml version="1.0" encoding="utf-8"?>
<ds:datastoreItem xmlns:ds="http://schemas.openxmlformats.org/officeDocument/2006/customXml" ds:itemID="{C384B414-BA6B-4B36-BD47-281E57222F9A}"/>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Lukas, Nace, Gutierrez &amp; Sachs</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joseph.mirshak</dc:creator>
  <cp:lastModifiedBy>Elisheva Simon</cp:lastModifiedBy>
  <cp:revision>2</cp:revision>
  <cp:lastPrinted>2014-02-18T15:50:00Z</cp:lastPrinted>
  <dcterms:created xsi:type="dcterms:W3CDTF">2016-11-28T21:12:00Z</dcterms:created>
  <dcterms:modified xsi:type="dcterms:W3CDTF">2016-11-28T21:12:00Z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0x0101006E56B4D1795A2E4DB2F0B01679ED314A00F8375DECE0F8D349928AA5ACBC107664</vt:lpwstr>
  </property>
  <property fmtid="{D5CDD505-2E9C-101B-9397-08002B2CF9AE}" pid="3" name="_docset_NoMedatataSyncRequired">
    <vt:lpwstr>False</vt:lpwstr>
  </property>
</Properties>
</file>