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8.0.0 -->
  <w:body>
    <w:tbl>
      <w:tblPr>
        <w:tblStyle w:val="TableGrid"/>
        <w:tblpPr w:leftFromText="180" w:rightFromText="180" w:vertAnchor="text" w:horzAnchor="page" w:tblpX="7246" w:tblpY="-285"/>
        <w:tblOverlap w:val="never"/>
        <w:tblW w:w="0" w:type="auto"/>
        <w:tblLook w:val="04A0"/>
      </w:tblPr>
      <w:tblGrid>
        <w:gridCol w:w="3226"/>
      </w:tblGrid>
      <w:tr>
        <w:tblPrEx>
          <w:tblW w:w="0" w:type="auto"/>
          <w:tblLook w:val="04A0"/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Román D. Hernández</w:t>
            </w:r>
          </w:p>
          <w:sdt>
            <w:sdtPr>
              <w:rPr>
                <w:sz w:val="17"/>
              </w:rPr>
              <w:tag w:val="SenderEmail.txt"/>
              <w:id w:val="116656839"/>
              <w:placeholder>
                <w:docPart w:val="30C52209CFF14263BC79E4EB12560DC4"/>
              </w:placeholder>
              <w:richText/>
            </w:sdtPr>
            <w:sdtContent>
              <w:p>
                <w:pPr>
                  <w:rPr>
                    <w:sz w:val="17"/>
                  </w:rPr>
                </w:pPr>
                <w:r>
                  <w:rPr>
                    <w:sz w:val="17"/>
                  </w:rPr>
                  <w:t>roman.hernandez@klgates.com</w:t>
                </w:r>
              </w:p>
            </w:sdtContent>
          </w:sdt>
          <w:p>
            <w:pPr>
              <w:spacing w:before="200"/>
              <w:rPr>
                <w:sz w:val="15"/>
              </w:rPr>
            </w:pPr>
            <w:sdt>
              <w:sdtPr>
                <w:rPr>
                  <w:sz w:val="15"/>
                </w:rPr>
                <w:tag w:val="SenderTelephone.txt"/>
                <w:id w:val="-1038286889"/>
                <w:placeholder>
                  <w:docPart w:val="9A89B4B092984F0386D44B3FDA8EE072"/>
                </w:placeholder>
                <w:richText/>
              </w:sdtPr>
              <w:sdtContent>
                <w:r>
                  <w:rPr>
                    <w:sz w:val="15"/>
                  </w:rPr>
                  <w:t>T +1 503 226 5776</w:t>
                </w:r>
              </w:sdtContent>
            </w:sdt>
          </w:p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</w:p>
        </w:tc>
      </w:tr>
    </w:tbl>
    <w:p>
      <w:pPr>
        <w:pStyle w:val="KBody"/>
        <w:spacing w:after="920"/>
      </w:pPr>
    </w:p>
    <w:tbl>
      <w:tblPr>
        <w:tblStyle w:val="TableGrid"/>
        <w:tblpPr w:leftFromText="180" w:rightFromText="180" w:vertAnchor="text" w:horzAnchor="page" w:tblpX="6436" w:tblpY="429"/>
        <w:tblOverlap w:val="never"/>
        <w:tblW w:w="0" w:type="auto"/>
        <w:tblLook w:val="04A0"/>
      </w:tblPr>
      <w:tblGrid>
        <w:gridCol w:w="3135"/>
      </w:tblGrid>
      <w:tr>
        <w:tblPrEx>
          <w:tblW w:w="0" w:type="auto"/>
          <w:tblLook w:val="04A0"/>
        </w:tblPrEx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TBody"/>
              <w:spacing w:before="240" w:after="240"/>
            </w:pPr>
            <w:sdt>
              <w:sdtPr>
                <w:tag w:val="currentDate.dt"/>
                <w:id w:val="1225183508"/>
                <w:placeholder>
                  <w:docPart w:val="EB8FE05E991D42E3A2C5A0A8D2B357F8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August 7, 2015</w:t>
                </w:r>
              </w:sdtContent>
            </w:sdt>
          </w:p>
        </w:tc>
      </w:tr>
    </w:tbl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sdt>
      <w:sdtPr>
        <w:rPr>
          <w:b/>
        </w:rPr>
        <w:tag w:val="DeliveryMethod.lst"/>
        <w:id w:val="163210199"/>
        <w:placeholder>
          <w:docPart w:val="D1FFB6CB37B1400B8FF05951055D3AC8"/>
        </w:placeholder>
        <w:richText/>
      </w:sdtPr>
      <w:sdtContent>
        <w:p>
          <w:pPr>
            <w:pStyle w:val="KBody"/>
            <w:spacing w:after="0"/>
            <w:rPr>
              <w:b/>
            </w:rPr>
          </w:pPr>
          <w:r>
            <w:rPr>
              <w:b/>
            </w:rPr>
            <w:t>Via FedEx and Electronic Submission</w:t>
          </w:r>
        </w:p>
      </w:sdtContent>
    </w:sdt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115" w:type="dxa"/>
        </w:tblCellMar>
        <w:tblLook w:val="04A0"/>
      </w:tblPr>
      <w:tblGrid>
        <w:gridCol w:w="5322"/>
        <w:gridCol w:w="3250"/>
      </w:tblGrid>
      <w:tr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4DBDC1CB1112460B9D73894AC66DD724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/>
                </w:tblPr>
                <w:tblGrid>
                  <w:gridCol w:w="5207"/>
                </w:tblGrid>
                <w:tr>
                  <w:tblPrEx>
                    <w:tblW w:w="0" w:type="auto"/>
                    <w:tblCellMar>
                      <w:left w:w="0" w:type="dxa"/>
                      <w:bottom w:w="216" w:type="dxa"/>
                      <w:right w:w="115" w:type="dxa"/>
                    </w:tblCellMar>
                    <w:tblLook w:val="04A0"/>
                  </w:tblPrEx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5FA72C7B1A4B4902BD579EDE6C443C7E"/>
                          </w:placeholder>
                          <w:showingPlcHdr/>
                          <w:richText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  <w:sdt>
                      <w:sdtPr>
                        <w:tag w:val="RecipientCompany.txt"/>
                        <w:id w:val="1998685079"/>
                        <w:placeholder>
                          <w:docPart w:val="B27FA6BCCBF24010A5919B5E3264C5F8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Washington Utilities &amp; Transportation Commission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Attn: Steve King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B7A012EF8A349498A80DDF06D1B6262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1300 S. Evergreen Park Drive S.W.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8C6F53B93A54295B86BBD9D89D748C0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190"/>
      </w:tblGrid>
      <w:tr>
        <w:tblPrEx>
          <w:tblW w:w="855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60" w:type="dxa"/>
          </w:tcPr>
          <w:p>
            <w:pPr>
              <w:pStyle w:val="KBody"/>
              <w:spacing w:after="0"/>
              <w:rPr>
                <w:i/>
              </w:rPr>
            </w:pPr>
            <w:sdt>
              <w:sdtPr>
                <w:tag w:val="Subject.lbl"/>
                <w:id w:val="1028536394"/>
                <w:placeholder>
                  <w:docPart w:val="4374B374C975498CACBACE1AE94AAEE3"/>
                </w:placeholder>
                <w:richText/>
              </w:sdtPr>
              <w:sdtContent>
                <w:r>
                  <w:t>Re:</w:t>
                </w:r>
              </w:sdtContent>
            </w:sdt>
          </w:p>
        </w:tc>
        <w:tc>
          <w:tcPr>
            <w:tcW w:w="8190" w:type="dxa"/>
          </w:tcPr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 xml:space="preserve"> Frontier Communications Northwest Inc. against Puget Sound Energy, Inc. </w:t>
            </w:r>
          </w:p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>Docket UE-151344</w:t>
            </w:r>
          </w:p>
        </w:tc>
      </w:tr>
    </w:tbl>
    <w:sdt>
      <w:sdtPr>
        <w:tag w:val="Salutation.lst"/>
        <w:id w:val="55445779"/>
        <w:placeholder>
          <w:docPart w:val="A1A6087AFE9B4EC5BC97076D16CFC0FC"/>
        </w:placeholder>
        <w:richText/>
      </w:sdtPr>
      <w:sdtContent>
        <w:p>
          <w:pPr>
            <w:pStyle w:val="KBody"/>
            <w:spacing w:before="240"/>
          </w:pPr>
          <w:r>
            <w:t>Dear Mr. King,</w:t>
          </w:r>
        </w:p>
      </w:sdtContent>
    </w:sdt>
    <w:p>
      <w:pPr>
        <w:pStyle w:val="KBody"/>
      </w:pPr>
      <w:bookmarkStart w:id="1" w:name="StartHere"/>
      <w:bookmarkEnd w:id="1"/>
      <w:r>
        <w:t xml:space="preserve">Enclosed please find Frontier Communications Northwest Inc.’s </w:t>
      </w:r>
      <w:r>
        <w:rPr>
          <w:b/>
        </w:rPr>
        <w:t>Motion for Summary Determination</w:t>
      </w:r>
      <w:r>
        <w:t>. Please do not hesitate to contact us should you have any questions.</w:t>
      </w:r>
    </w:p>
    <w:sdt>
      <w:sdtPr>
        <w:rPr>
          <w:szCs w:val="21"/>
        </w:rPr>
        <w:tag w:val="Closing.lst"/>
        <w:id w:val="1527136208"/>
        <w:placeholder>
          <w:docPart w:val="069F36F86AA6477E985DEAC4D371C627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Best regards,</w:t>
          </w:r>
        </w:p>
      </w:sdtContent>
    </w:sdt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/s/ Román D. Hernández</w:t>
      </w:r>
    </w:p>
    <w:p>
      <w:pPr>
        <w:pStyle w:val="KBody"/>
        <w:spacing w:after="0"/>
        <w:rPr>
          <w:szCs w:val="21"/>
        </w:rPr>
      </w:pPr>
    </w:p>
    <w:sdt>
      <w:sdtPr>
        <w:rPr>
          <w:szCs w:val="21"/>
        </w:rPr>
        <w:tag w:val="SenderNameTxt.word"/>
        <w:id w:val="225272399"/>
        <w:placeholder>
          <w:docPart w:val="7123B4B5E9CE470C9AC302BF18BC8AB5"/>
        </w:placeholder>
        <w: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Román D. Hernández</w:t>
          </w:r>
        </w:p>
      </w:sdtContent>
    </w:sdt>
    <w:sdt>
      <w:sdtPr>
        <w:rPr>
          <w:szCs w:val="21"/>
        </w:rPr>
        <w:tag w:val="Attachment_Enclosures.lst"/>
        <w:id w:val="-1920245173"/>
        <w:placeholder>
          <w:docPart w:val="4B837B43D23A45259B0E2F5C96E6608B"/>
        </w:placeholder>
        <w:richText/>
      </w:sdtPr>
      <w:sdtContent>
        <w:p>
          <w:pPr>
            <w:pStyle w:val="KBody"/>
            <w:spacing w:before="600" w:after="120"/>
            <w:rPr>
              <w:szCs w:val="21"/>
            </w:rPr>
          </w:pPr>
          <w:r>
            <w:rPr>
              <w:szCs w:val="21"/>
            </w:rPr>
            <w:t>Enclosure</w:t>
          </w:r>
        </w:p>
      </w:sdtContent>
    </w:sdt>
    <w:sdt>
      <w:sdtPr>
        <w:rPr>
          <w:szCs w:val="21"/>
        </w:rPr>
        <w:tag w:val="CopyRecipientsIA.grid"/>
        <w:id w:val="185798997"/>
        <w:placeholder>
          <w:docPart w:val="22F35F684F4C4882A4512AC321E83564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/>
          </w:tblPr>
          <w:tblGrid>
            <w:gridCol w:w="8567"/>
          </w:tblGrid>
          <w:tr>
            <w:tblPrEx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Ex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E26127CD5E02494D8AB8E714A86BD148"/>
                </w:placeholder>
                <w:showingPlcHdr/>
                <w:richText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4"/>
      <w:headerReference w:type="first" r:id="rId5"/>
      <w:pgSz w:w="12240" w:h="15840" w:code="9"/>
      <w:pgMar w:top="1440" w:right="1151" w:bottom="2098" w:left="1656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bottom w:w="216" w:type="dxa"/>
      </w:tblCellMar>
      <w:tblLook w:val="04A0"/>
    </w:tblPr>
    <w:tblGrid>
      <w:gridCol w:w="4839"/>
      <w:gridCol w:w="4810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bottom w:w="216" w:type="dxa"/>
        </w:tblCellMar>
        <w:tblLook w:val="04A0"/>
      </w:tblPrEx>
      <w:sdt>
        <w:sdtPr>
          <w:tag w:val="LogoPrintable.pic"/>
          <w:id w:val="-644044399"/>
          <w:placeholder>
            <w:docPart w:val="FF061738FDEA4B5ABBEDC80226B9E51C"/>
          </w:placeholder>
          <w:showingPlcHdr/>
          <w:richText/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9B5416C857DE4BF396AE64F0A387FE26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August 7, 2015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2592"/>
      <w:gridCol w:w="6307"/>
    </w:tblGrid>
    <w:tr>
      <w:tblPrEx>
        <w:tblW w:w="0" w:type="auto"/>
        <w:tblInd w:w="-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sdt>
        <w:sdtPr>
          <w:tag w:val="LogoPrintable.pic"/>
          <w:id w:val="1712459317"/>
          <w:showingPlcHdr/>
          <w:richText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222 SW Columbia Street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1400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Portland, OR  97201-6632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+1 503 228 3200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+1 503 248 9085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9D39B7"/>
    <w:multiLevelType w:val="multilevel"/>
    <w:tmpl w:val="247640CC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1FFB6CB37B1400B8FF05951055D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437-FE75-4D17-AA58-74D4E3E9E8B7}"/>
      </w:docPartPr>
      <w:docPartBody>
        <w:p>
          <w:pPr>
            <w:pStyle w:val="D1FFB6CB37B1400B8FF05951055D3AC8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BDC1CB1112460B9D73894AC6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A1A-699A-4BDD-9FBE-96E8DEF1F653}"/>
      </w:docPartPr>
      <w:docPartBody>
        <w:p>
          <w:pPr>
            <w:pStyle w:val="4DBDC1CB1112460B9D73894AC66DD7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72C7B1A4B4902BD579EDE6C4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66E2-4217-4D4E-BD3C-6FCA6EA4E9D6}"/>
      </w:docPartPr>
      <w:docPartBody>
        <w:p>
          <w:pPr>
            <w:pStyle w:val="5FA72C7B1A4B4902BD579EDE6C443C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A6BCCBF24010A5919B5E32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612-A14C-4E28-83B8-A2DB08852B07}"/>
      </w:docPartPr>
      <w:docPartBody>
        <w:p>
          <w:pPr>
            <w:pStyle w:val="B27FA6BCCBF24010A5919B5E3264C5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A012EF8A349498A80DDF06D1B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C6E-3387-456A-9152-92927556648F}"/>
      </w:docPartPr>
      <w:docPartBody>
        <w:p>
          <w:pPr>
            <w:pStyle w:val="BB7A012EF8A349498A80DDF06D1B6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6F53B93A54295B86BBD9D89D7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D703-C86F-4588-B207-6277B7FCAF2B}"/>
      </w:docPartPr>
      <w:docPartBody>
        <w:p>
          <w:pPr>
            <w:pStyle w:val="B8C6F53B93A54295B86BBD9D89D748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4B374C975498CACBACE1AE94A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D30-E817-4992-A522-0213AA567D5F}"/>
      </w:docPartPr>
      <w:docPartBody>
        <w:p>
          <w:pPr>
            <w:pStyle w:val="4374B374C975498CACBACE1AE94AAE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6087AFE9B4EC5BC97076D16CF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5EE3-78DB-4A40-8315-ECD14460B563}"/>
      </w:docPartPr>
      <w:docPartBody>
        <w:p>
          <w:pPr>
            <w:pStyle w:val="A1A6087AFE9B4EC5BC97076D16CFC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3B4B5E9CE470C9AC302BF18B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D7B-3AAD-4C98-A217-6D55DC520CF5}"/>
      </w:docPartPr>
      <w:docPartBody>
        <w:p>
          <w:pPr>
            <w:pStyle w:val="7123B4B5E9CE470C9AC302BF18BC8AB5"/>
          </w:pPr>
          <w:r>
            <w:rPr>
              <w:b/>
              <w:szCs w:val="21"/>
            </w:rPr>
            <w:t xml:space="preserve"> </w:t>
          </w:r>
        </w:p>
      </w:docPartBody>
    </w:docPart>
    <w:docPart>
      <w:docPartPr>
        <w:name w:val="FF061738FDEA4B5ABBEDC80226B9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2D9F-41D4-4536-BE40-73571AFD4E23}"/>
      </w:docPartPr>
      <w:docPartBody>
        <w:p>
          <w:pPr>
            <w:pStyle w:val="FF061738FDEA4B5ABBEDC80226B9E51C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B837B43D23A45259B0E2F5C96E6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070-9143-416A-885F-05E34A5F01E7}"/>
      </w:docPartPr>
      <w:docPartBody>
        <w:p>
          <w:pPr>
            <w:pStyle w:val="4B837B43D23A45259B0E2F5C96E660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35F684F4C4882A4512AC321E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DA74-8282-432D-8AE2-40167FBE819B}"/>
      </w:docPartPr>
      <w:docPartBody>
        <w:p>
          <w:pPr>
            <w:pStyle w:val="22F35F684F4C4882A4512AC321E835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27CD5E02494D8AB8E714A86B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E393-4215-4F20-AFA9-0BEB1CE9049A}"/>
      </w:docPartPr>
      <w:docPartBody>
        <w:p>
          <w:pPr>
            <w:pStyle w:val="E26127CD5E02494D8AB8E714A86BD1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416C857DE4BF396AE64F0A387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7906-F60A-4D7E-B70E-263D7323D716}"/>
      </w:docPartPr>
      <w:docPartBody>
        <w:p>
          <w:pPr>
            <w:pStyle w:val="9B5416C857DE4BF396AE64F0A387FE26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EB8FE05E991D42E3A2C5A0A8D2B3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E79D-022C-49AA-AB88-08744AD19EFD}"/>
      </w:docPartPr>
      <w:docPartBody>
        <w:p>
          <w:pPr>
            <w:pStyle w:val="EB8FE05E991D42E3A2C5A0A8D2B35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C52209CFF14263BC79E4EB1256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989-4C3F-433D-A236-D7CE25C08236}"/>
      </w:docPartPr>
      <w:docPartBody>
        <w:p>
          <w:pPr>
            <w:pStyle w:val="30C52209CFF14263BC79E4EB12560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89B4B092984F0386D44B3FDA8E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E120-87EA-496C-B4B0-7C52D6966F61}"/>
      </w:docPartPr>
      <w:docPartBody>
        <w:p>
          <w:pPr>
            <w:pStyle w:val="9A89B4B092984F0386D44B3FDA8EE0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9F36F86AA6477E985DEAC4D371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A7E-FAB2-4FEF-8695-85B80E6E7EDB}"/>
      </w:docPartPr>
      <w:docPartBody>
        <w:p>
          <w:pPr>
            <w:pStyle w:val="069F36F86AA6477E985DEAC4D371C62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  <w:style w:type="paragraph" w:customStyle="1" w:styleId="590E71AEF4D34430BBC146FED6854B8B">
    <w:name w:val="590E71AEF4D34430BBC146FED6854B8B"/>
  </w:style>
  <w:style w:type="paragraph" w:customStyle="1" w:styleId="609A81137E524EF0B0A1284D4F01AF0E">
    <w:name w:val="609A81137E524EF0B0A1284D4F01AF0E"/>
  </w:style>
  <w:style w:type="paragraph" w:customStyle="1" w:styleId="DAF2E4E9BA9B4C1D82B041EE236F6612">
    <w:name w:val="DAF2E4E9BA9B4C1D82B041EE236F6612"/>
  </w:style>
  <w:style w:type="paragraph" w:customStyle="1" w:styleId="39ED71CB4AEB4BF5A4A4B1BF142DE78E">
    <w:name w:val="39ED71CB4AEB4BF5A4A4B1BF142DE78E"/>
  </w:style>
  <w:style w:type="paragraph" w:customStyle="1" w:styleId="9369AA82399D4E3F9072BD440DC2F684">
    <w:name w:val="9369AA82399D4E3F9072BD440DC2F684"/>
  </w:style>
  <w:style w:type="paragraph" w:customStyle="1" w:styleId="65701F49CE3740409BC39B80E883FB62">
    <w:name w:val="65701F49CE3740409BC39B80E883FB62"/>
  </w:style>
  <w:style w:type="paragraph" w:customStyle="1" w:styleId="E69F4E6C5C744F82AAC9E6688CDE93DF">
    <w:name w:val="E69F4E6C5C744F82AAC9E6688CDE93DF"/>
  </w:style>
  <w:style w:type="paragraph" w:customStyle="1" w:styleId="30C52209CFF14263BC79E4EB12560DC4">
    <w:name w:val="30C52209CFF14263BC79E4EB12560DC4"/>
  </w:style>
  <w:style w:type="paragraph" w:customStyle="1" w:styleId="FEB05CA8E2714BDFB9A875E1DBDEE882">
    <w:name w:val="FEB05CA8E2714BDFB9A875E1DBDEE882"/>
  </w:style>
  <w:style w:type="paragraph" w:customStyle="1" w:styleId="9A89B4B092984F0386D44B3FDA8EE072">
    <w:name w:val="9A89B4B092984F0386D44B3FDA8EE072"/>
  </w:style>
  <w:style w:type="paragraph" w:customStyle="1" w:styleId="FDB1B32316E448A296794362323ED11F">
    <w:name w:val="FDB1B32316E448A296794362323ED11F"/>
  </w:style>
  <w:style w:type="paragraph" w:customStyle="1" w:styleId="069F36F86AA6477E985DEAC4D371C627">
    <w:name w:val="069F36F86AA6477E985DEAC4D371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357992-5F54-4C41-AB26-AEF97B3C683D}"/>
</file>

<file path=customXml/itemProps2.xml><?xml version="1.0" encoding="utf-8"?>
<ds:datastoreItem xmlns:ds="http://schemas.openxmlformats.org/officeDocument/2006/customXml" ds:itemID="{F7C2B003-F747-4283-8141-D704F09683A5}"/>
</file>

<file path=customXml/itemProps3.xml><?xml version="1.0" encoding="utf-8"?>
<ds:datastoreItem xmlns:ds="http://schemas.openxmlformats.org/officeDocument/2006/customXml" ds:itemID="{B787C349-145B-4AFA-8742-EBBFFDC39A58}"/>
</file>

<file path=customXml/itemProps4.xml><?xml version="1.0" encoding="utf-8"?>
<ds:datastoreItem xmlns:ds="http://schemas.openxmlformats.org/officeDocument/2006/customXml" ds:itemID="{3CCA223D-509C-46CB-802F-BC9C79815476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2015-08-07T12:49:41Z</dcterms:created>
  <dcterms:modified xsi:type="dcterms:W3CDTF">2015-08-07T12:49:41Z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