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872" w:rsidRDefault="00E75872" w:rsidP="009B70C3"/>
    <w:p w:rsidR="00B94323" w:rsidRDefault="00B94323" w:rsidP="00B94323">
      <w:pPr>
        <w:spacing w:line="240" w:lineRule="exact"/>
        <w:jc w:val="both"/>
      </w:pPr>
    </w:p>
    <w:p w:rsidR="00B94323" w:rsidRDefault="00B94323" w:rsidP="00B94323">
      <w:pPr>
        <w:spacing w:line="240" w:lineRule="exact"/>
        <w:jc w:val="both"/>
      </w:pPr>
    </w:p>
    <w:p w:rsidR="00B94323" w:rsidRDefault="00B94323" w:rsidP="00B94323">
      <w:pPr>
        <w:spacing w:line="240" w:lineRule="exact"/>
        <w:jc w:val="both"/>
      </w:pPr>
      <w:r>
        <w:t>June 29, 2015</w:t>
      </w:r>
    </w:p>
    <w:p w:rsidR="00B94323" w:rsidRDefault="00B94323" w:rsidP="00B94323">
      <w:pPr>
        <w:spacing w:line="240" w:lineRule="exact"/>
        <w:jc w:val="both"/>
      </w:pPr>
    </w:p>
    <w:p w:rsidR="00B94323" w:rsidRDefault="00B94323" w:rsidP="00B94323">
      <w:pPr>
        <w:spacing w:line="240" w:lineRule="exact"/>
        <w:jc w:val="both"/>
      </w:pPr>
    </w:p>
    <w:p w:rsidR="00B94323" w:rsidRPr="00B94323" w:rsidRDefault="00B94323" w:rsidP="00B94323">
      <w:pPr>
        <w:spacing w:line="240" w:lineRule="exact"/>
        <w:jc w:val="both"/>
        <w:rPr>
          <w:b/>
        </w:rPr>
      </w:pPr>
      <w:r w:rsidRPr="00B94323">
        <w:rPr>
          <w:b/>
        </w:rPr>
        <w:t>BY UTC WEB PORTAL</w:t>
      </w:r>
    </w:p>
    <w:p w:rsidR="00B94323" w:rsidRDefault="00B94323" w:rsidP="00B94323">
      <w:pPr>
        <w:spacing w:line="240" w:lineRule="exact"/>
        <w:jc w:val="both"/>
      </w:pPr>
    </w:p>
    <w:p w:rsidR="00B94323" w:rsidRDefault="00B94323" w:rsidP="00B94323">
      <w:pPr>
        <w:spacing w:line="240" w:lineRule="exact"/>
        <w:jc w:val="both"/>
      </w:pPr>
    </w:p>
    <w:p w:rsidR="00B94323" w:rsidRDefault="00B94323" w:rsidP="00B94323">
      <w:pPr>
        <w:tabs>
          <w:tab w:val="left" w:pos="450"/>
        </w:tabs>
        <w:spacing w:line="240" w:lineRule="exact"/>
        <w:jc w:val="both"/>
      </w:pPr>
      <w:r>
        <w:t>Mr. Steven V. King</w:t>
      </w:r>
    </w:p>
    <w:p w:rsidR="00B94323" w:rsidRDefault="00B94323" w:rsidP="00B94323">
      <w:pPr>
        <w:tabs>
          <w:tab w:val="left" w:pos="450"/>
        </w:tabs>
        <w:spacing w:line="240" w:lineRule="exact"/>
        <w:jc w:val="both"/>
      </w:pPr>
      <w:r>
        <w:t>Executive Director and Secretary</w:t>
      </w:r>
    </w:p>
    <w:p w:rsidR="00B94323" w:rsidRDefault="00B94323" w:rsidP="00B94323">
      <w:pPr>
        <w:tabs>
          <w:tab w:val="left" w:pos="450"/>
        </w:tabs>
        <w:spacing w:line="240" w:lineRule="exact"/>
        <w:jc w:val="both"/>
      </w:pPr>
      <w:r>
        <w:t>Washington Utilities and Transportation Commission</w:t>
      </w:r>
    </w:p>
    <w:p w:rsidR="00B94323" w:rsidRDefault="00B94323" w:rsidP="00B94323">
      <w:pPr>
        <w:tabs>
          <w:tab w:val="left" w:pos="450"/>
        </w:tabs>
        <w:spacing w:line="240" w:lineRule="exact"/>
        <w:jc w:val="both"/>
      </w:pPr>
      <w:r>
        <w:t>1300 South Evergreen Park Drive SW</w:t>
      </w:r>
    </w:p>
    <w:p w:rsidR="00B94323" w:rsidRDefault="00B94323" w:rsidP="00B94323">
      <w:pPr>
        <w:tabs>
          <w:tab w:val="left" w:pos="450"/>
        </w:tabs>
        <w:spacing w:line="240" w:lineRule="exact"/>
        <w:jc w:val="both"/>
      </w:pPr>
      <w:r>
        <w:t>Olympia, WA  98504-7250</w:t>
      </w:r>
    </w:p>
    <w:p w:rsidR="00B94323" w:rsidRDefault="00B94323" w:rsidP="00B94323">
      <w:pPr>
        <w:tabs>
          <w:tab w:val="left" w:pos="450"/>
        </w:tabs>
        <w:spacing w:line="240" w:lineRule="exact"/>
        <w:jc w:val="both"/>
      </w:pPr>
    </w:p>
    <w:p w:rsidR="00B94323" w:rsidRDefault="00B94323" w:rsidP="00B94323">
      <w:pPr>
        <w:tabs>
          <w:tab w:val="left" w:pos="450"/>
        </w:tabs>
        <w:spacing w:line="240" w:lineRule="exact"/>
        <w:jc w:val="both"/>
      </w:pPr>
      <w:r>
        <w:tab/>
      </w:r>
      <w:r>
        <w:tab/>
      </w:r>
      <w:r>
        <w:tab/>
        <w:t>Re:</w:t>
      </w:r>
      <w:r>
        <w:tab/>
        <w:t>Docket No. UT-143031 -</w:t>
      </w:r>
    </w:p>
    <w:p w:rsidR="00B94323" w:rsidRDefault="00B94323" w:rsidP="00B94323">
      <w:pPr>
        <w:tabs>
          <w:tab w:val="left" w:pos="450"/>
        </w:tabs>
        <w:spacing w:line="240" w:lineRule="exact"/>
        <w:jc w:val="both"/>
      </w:pPr>
      <w:r>
        <w:tab/>
      </w:r>
      <w:r>
        <w:tab/>
      </w:r>
      <w:r>
        <w:tab/>
      </w:r>
      <w:r>
        <w:tab/>
        <w:t>Tenino Telephone Company -</w:t>
      </w:r>
    </w:p>
    <w:p w:rsidR="00B94323" w:rsidRDefault="00B94323" w:rsidP="00B94323">
      <w:pPr>
        <w:tabs>
          <w:tab w:val="left" w:pos="450"/>
        </w:tabs>
        <w:spacing w:line="240" w:lineRule="exact"/>
        <w:jc w:val="both"/>
      </w:pPr>
      <w:r>
        <w:tab/>
      </w:r>
      <w:r>
        <w:tab/>
      </w:r>
      <w:r>
        <w:tab/>
      </w:r>
      <w:r>
        <w:tab/>
        <w:t>Washington Universal Communications Services Program -</w:t>
      </w:r>
    </w:p>
    <w:p w:rsidR="00B94323" w:rsidRDefault="00B94323" w:rsidP="00B94323">
      <w:pPr>
        <w:tabs>
          <w:tab w:val="left" w:pos="450"/>
        </w:tabs>
        <w:spacing w:line="240" w:lineRule="exact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u w:val="single"/>
        </w:rPr>
        <w:t>WAC 480-123-130 (1</w:t>
      </w:r>
      <w:proofErr w:type="gramStart"/>
      <w:r>
        <w:rPr>
          <w:u w:val="single"/>
        </w:rPr>
        <w:t>)(</w:t>
      </w:r>
      <w:proofErr w:type="gramEnd"/>
      <w:r>
        <w:rPr>
          <w:u w:val="single"/>
        </w:rPr>
        <w:t>a) through (1)(h)                               </w:t>
      </w:r>
    </w:p>
    <w:p w:rsidR="00B94323" w:rsidRDefault="00B94323" w:rsidP="00B94323">
      <w:pPr>
        <w:tabs>
          <w:tab w:val="left" w:pos="450"/>
        </w:tabs>
        <w:spacing w:line="240" w:lineRule="exact"/>
        <w:jc w:val="both"/>
      </w:pPr>
    </w:p>
    <w:p w:rsidR="00B94323" w:rsidRDefault="00B94323" w:rsidP="00B94323">
      <w:pPr>
        <w:spacing w:line="240" w:lineRule="exact"/>
      </w:pPr>
      <w:r>
        <w:tab/>
        <w:t xml:space="preserve">On behalf of Tenino Telephone Company (“Company”), accompanying this letter for filing </w:t>
      </w:r>
      <w:r w:rsidR="00491674">
        <w:t xml:space="preserve">is resubmission of the pdf copy of the </w:t>
      </w:r>
      <w:r>
        <w:t xml:space="preserve">reports and certification required by WAC 480-123-130 (1)(a) through (1)(h) with respect to funds received by the Company from the Washington Universal Communications Services Program during the calendar year 2014. </w:t>
      </w:r>
      <w:r w:rsidR="00491674">
        <w:t xml:space="preserve">  It my understanding that the signature page did not transmit correctly on the original filing.</w:t>
      </w:r>
    </w:p>
    <w:p w:rsidR="0050078F" w:rsidRDefault="00B94323" w:rsidP="0050078F">
      <w:pPr>
        <w:ind w:left="360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078F">
        <w:tab/>
      </w:r>
      <w:r w:rsidR="0050078F">
        <w:tab/>
        <w:t>Sincerely,</w:t>
      </w:r>
    </w:p>
    <w:p w:rsidR="0050078F" w:rsidRDefault="0050078F" w:rsidP="0050078F">
      <w:pPr>
        <w:ind w:left="4320" w:firstLine="720"/>
        <w:rPr>
          <w:noProof/>
        </w:rPr>
      </w:pPr>
    </w:p>
    <w:p w:rsidR="00491674" w:rsidRDefault="00491674" w:rsidP="0050078F">
      <w:pPr>
        <w:ind w:left="4320" w:firstLine="720"/>
      </w:pPr>
      <w:bookmarkStart w:id="0" w:name="_GoBack"/>
      <w:bookmarkEnd w:id="0"/>
    </w:p>
    <w:p w:rsidR="0050078F" w:rsidRDefault="0050078F" w:rsidP="0050078F">
      <w:pPr>
        <w:ind w:left="4320" w:firstLine="720"/>
      </w:pPr>
      <w:r>
        <w:t>Rick Vitzthum</w:t>
      </w:r>
    </w:p>
    <w:p w:rsidR="00B94323" w:rsidRDefault="0050078F" w:rsidP="0050078F">
      <w:pPr>
        <w:spacing w:line="240" w:lineRule="exact"/>
        <w:ind w:left="4320" w:firstLine="720"/>
      </w:pPr>
      <w:r>
        <w:t>Chief Financial Officer</w:t>
      </w:r>
    </w:p>
    <w:p w:rsidR="00B94323" w:rsidRDefault="00B94323" w:rsidP="00B94323">
      <w:pPr>
        <w:spacing w:line="240" w:lineRule="exact"/>
      </w:pPr>
    </w:p>
    <w:p w:rsidR="00B94323" w:rsidRDefault="00B94323" w:rsidP="00B94323">
      <w:pPr>
        <w:spacing w:line="240" w:lineRule="exact"/>
      </w:pPr>
      <w:r>
        <w:t>Accompanying Document</w:t>
      </w:r>
    </w:p>
    <w:p w:rsidR="0043236B" w:rsidRDefault="0043236B" w:rsidP="0043236B">
      <w:pPr>
        <w:ind w:left="3600" w:firstLine="720"/>
      </w:pPr>
    </w:p>
    <w:p w:rsidR="00412586" w:rsidRPr="009B70C3" w:rsidRDefault="00412586" w:rsidP="0043236B"/>
    <w:sectPr w:rsidR="00412586" w:rsidRPr="009B70C3" w:rsidSect="00E32FEA">
      <w:headerReference w:type="default" r:id="rId6"/>
      <w:footerReference w:type="default" r:id="rId7"/>
      <w:pgSz w:w="12240" w:h="15840"/>
      <w:pgMar w:top="21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859" w:rsidRDefault="00D41859" w:rsidP="00D41859">
      <w:r>
        <w:separator/>
      </w:r>
    </w:p>
  </w:endnote>
  <w:endnote w:type="continuationSeparator" w:id="0">
    <w:p w:rsidR="00D41859" w:rsidRDefault="00D41859" w:rsidP="00D4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59" w:rsidRDefault="00D41859">
    <w:pPr>
      <w:pStyle w:val="Footer"/>
    </w:pPr>
    <w:r>
      <w:t xml:space="preserve">   </w:t>
    </w:r>
    <w:r w:rsidRPr="00D41859">
      <w:rPr>
        <w:noProof/>
      </w:rPr>
      <w:drawing>
        <wp:inline distT="0" distB="0" distL="0" distR="0">
          <wp:extent cx="5803392" cy="240792"/>
          <wp:effectExtent l="19050" t="0" r="6858" b="0"/>
          <wp:docPr id="3" name="Picture 1" descr="TeninoLetterhead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3392" cy="240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859" w:rsidRDefault="00D41859" w:rsidP="00D41859">
      <w:r>
        <w:separator/>
      </w:r>
    </w:p>
  </w:footnote>
  <w:footnote w:type="continuationSeparator" w:id="0">
    <w:p w:rsidR="00D41859" w:rsidRDefault="00D41859" w:rsidP="00D41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59" w:rsidRDefault="00D41859">
    <w:pPr>
      <w:pStyle w:val="Header"/>
    </w:pPr>
  </w:p>
  <w:p w:rsidR="00D41859" w:rsidRDefault="00D41859">
    <w:pPr>
      <w:pStyle w:val="Header"/>
    </w:pPr>
    <w:r>
      <w:rPr>
        <w:noProof/>
      </w:rPr>
      <w:drawing>
        <wp:inline distT="0" distB="0" distL="0" distR="0">
          <wp:extent cx="6669024" cy="762000"/>
          <wp:effectExtent l="19050" t="0" r="0" b="0"/>
          <wp:docPr id="5" name="Picture 4" descr="TeninoLetterhead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9024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9"/>
    <w:rsid w:val="00030B9C"/>
    <w:rsid w:val="00381A07"/>
    <w:rsid w:val="00412586"/>
    <w:rsid w:val="0043236B"/>
    <w:rsid w:val="0045331F"/>
    <w:rsid w:val="00491674"/>
    <w:rsid w:val="004F04E0"/>
    <w:rsid w:val="004F342E"/>
    <w:rsid w:val="0050078F"/>
    <w:rsid w:val="009671CA"/>
    <w:rsid w:val="009675C2"/>
    <w:rsid w:val="009B70C3"/>
    <w:rsid w:val="00B43796"/>
    <w:rsid w:val="00B94323"/>
    <w:rsid w:val="00C72F3C"/>
    <w:rsid w:val="00D04D05"/>
    <w:rsid w:val="00D41859"/>
    <w:rsid w:val="00DF38A6"/>
    <w:rsid w:val="00E32FEA"/>
    <w:rsid w:val="00E75872"/>
    <w:rsid w:val="00F3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102053C1-E895-49AE-B136-1E92122A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F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1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18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1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859"/>
    <w:rPr>
      <w:sz w:val="24"/>
      <w:szCs w:val="24"/>
    </w:rPr>
  </w:style>
  <w:style w:type="paragraph" w:styleId="Footer">
    <w:name w:val="footer"/>
    <w:basedOn w:val="Normal"/>
    <w:link w:val="FooterChar"/>
    <w:rsid w:val="00D41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1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8BDACEA61A1F04E82BF530C7163C6F2" ma:contentTypeVersion="175" ma:contentTypeDescription="" ma:contentTypeScope="" ma:versionID="53c20988f06465cbd78ecab86b3da0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2014-08-01T07:00:00+00:00</OpenedDate>
    <Date1 xmlns="dc463f71-b30c-4ab2-9473-d307f9d35888">2015-07-08T07:00:00+00:00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Tenino Telephone Company</CaseCompanyNames>
    <DocketNumber xmlns="dc463f71-b30c-4ab2-9473-d307f9d35888">143031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FDBB2F0-852F-417E-B9D8-AF5CCF7C122A}"/>
</file>

<file path=customXml/itemProps2.xml><?xml version="1.0" encoding="utf-8"?>
<ds:datastoreItem xmlns:ds="http://schemas.openxmlformats.org/officeDocument/2006/customXml" ds:itemID="{E2FDDCE7-AD1A-42C2-9584-6B9C1DFADEA9}"/>
</file>

<file path=customXml/itemProps3.xml><?xml version="1.0" encoding="utf-8"?>
<ds:datastoreItem xmlns:ds="http://schemas.openxmlformats.org/officeDocument/2006/customXml" ds:itemID="{48990380-8A57-4FA2-B944-F80518460240}"/>
</file>

<file path=customXml/itemProps4.xml><?xml version="1.0" encoding="utf-8"?>
<ds:datastoreItem xmlns:ds="http://schemas.openxmlformats.org/officeDocument/2006/customXml" ds:itemID="{2B6753DF-A822-4633-99CF-FEAE473C37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Water Co.</dc:creator>
  <cp:keywords/>
  <dc:description/>
  <cp:lastModifiedBy>Rick Vitzthum</cp:lastModifiedBy>
  <cp:revision>2</cp:revision>
  <cp:lastPrinted>2015-07-08T20:41:00Z</cp:lastPrinted>
  <dcterms:created xsi:type="dcterms:W3CDTF">2015-07-08T20:41:00Z</dcterms:created>
  <dcterms:modified xsi:type="dcterms:W3CDTF">2015-07-08T20:41:00Z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0x0101006E56B4D1795A2E4DB2F0B01679ED314A0038BDACEA61A1F04E82BF530C7163C6F2</vt:lpwstr>
  </property>
  <property fmtid="{D5CDD505-2E9C-101B-9397-08002B2CF9AE}" pid="3" name="_docset_NoMedatataSyncRequired">
    <vt:lpwstr>False</vt:lpwstr>
  </property>
</Properties>
</file>