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04723D">
        <w:rPr>
          <w:szCs w:val="20"/>
        </w:rPr>
        <w:t>4</w:t>
      </w:r>
      <w:r w:rsidR="0004723D" w:rsidRPr="0004723D">
        <w:rPr>
          <w:szCs w:val="20"/>
          <w:vertAlign w:val="superscript"/>
        </w:rPr>
        <w:t>th</w:t>
      </w:r>
      <w:r w:rsidR="0004723D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589" w:type="dxa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:rsidTr="0054357E">
        <w:trPr>
          <w:trHeight w:val="402"/>
        </w:trPr>
        <w:tc>
          <w:tcPr>
            <w:tcW w:w="2119" w:type="dxa"/>
            <w:shd w:val="clear" w:color="auto" w:fill="auto"/>
          </w:tcPr>
          <w:p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:rsidR="0054357E" w:rsidRPr="00CC5AE0" w:rsidRDefault="0054357E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$42.00/$52.50</w:t>
            </w:r>
          </w:p>
        </w:tc>
      </w:tr>
    </w:tbl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0E15C3">
        <w:rPr>
          <w:szCs w:val="20"/>
        </w:rPr>
        <w:t>Note 1.</w:t>
      </w:r>
      <w:proofErr w:type="gramEnd"/>
      <w:r w:rsidRPr="000E15C3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2.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3.  The maximum fare under this rate table is 25% above the base fare or $52.50</w:t>
      </w:r>
      <w:r w:rsidR="002652D5">
        <w:rPr>
          <w:szCs w:val="20"/>
        </w:rPr>
        <w:t>.  After a maximum fare has been published and becomes effective, the maximum fare will increase annually by five percent.  WAC 480-30-420 (2) (c)</w:t>
      </w:r>
    </w:p>
    <w:p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850AF3" w:rsidRDefault="00850AF3" w:rsidP="007C500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122F8F" w:rsidRDefault="00B66B8F" w:rsidP="007C500E">
      <w:pPr>
        <w:widowControl/>
        <w:tabs>
          <w:tab w:val="right" w:pos="8550"/>
        </w:tabs>
        <w:rPr>
          <w:szCs w:val="20"/>
        </w:rPr>
      </w:pPr>
      <w:r w:rsidRPr="00122F8F">
        <w:rPr>
          <w:szCs w:val="20"/>
        </w:rPr>
        <w:t>Issue Date: September</w:t>
      </w:r>
      <w:r w:rsidR="00D3286D">
        <w:rPr>
          <w:szCs w:val="20"/>
        </w:rPr>
        <w:t xml:space="preserve"> 23</w:t>
      </w:r>
      <w:r w:rsidR="00707ECF" w:rsidRPr="00122F8F">
        <w:rPr>
          <w:szCs w:val="20"/>
        </w:rPr>
        <w:t xml:space="preserve">, </w:t>
      </w:r>
      <w:r w:rsidR="00520387" w:rsidRPr="00122F8F">
        <w:rPr>
          <w:szCs w:val="20"/>
        </w:rPr>
        <w:t>2013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D3286D">
        <w:rPr>
          <w:szCs w:val="20"/>
        </w:rPr>
        <w:t xml:space="preserve"> October 24</w:t>
      </w:r>
      <w:r w:rsidR="00A12EB8" w:rsidRPr="00122F8F">
        <w:rPr>
          <w:szCs w:val="20"/>
        </w:rPr>
        <w:t xml:space="preserve">, 2013     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723D"/>
    <w:rsid w:val="000E15C3"/>
    <w:rsid w:val="00122F8F"/>
    <w:rsid w:val="00123841"/>
    <w:rsid w:val="001868F9"/>
    <w:rsid w:val="001950D6"/>
    <w:rsid w:val="002508FA"/>
    <w:rsid w:val="002652D5"/>
    <w:rsid w:val="003545F8"/>
    <w:rsid w:val="00382290"/>
    <w:rsid w:val="00414EBA"/>
    <w:rsid w:val="00440DFB"/>
    <w:rsid w:val="00520387"/>
    <w:rsid w:val="0054357E"/>
    <w:rsid w:val="00577898"/>
    <w:rsid w:val="00673450"/>
    <w:rsid w:val="006B14ED"/>
    <w:rsid w:val="006E2CC3"/>
    <w:rsid w:val="00706A37"/>
    <w:rsid w:val="00707ECF"/>
    <w:rsid w:val="0073371F"/>
    <w:rsid w:val="00777014"/>
    <w:rsid w:val="007917D7"/>
    <w:rsid w:val="007C500E"/>
    <w:rsid w:val="008015DE"/>
    <w:rsid w:val="00821D21"/>
    <w:rsid w:val="00850AF3"/>
    <w:rsid w:val="00860375"/>
    <w:rsid w:val="00971C97"/>
    <w:rsid w:val="00A12EB8"/>
    <w:rsid w:val="00AB7DF4"/>
    <w:rsid w:val="00B01210"/>
    <w:rsid w:val="00B66B8F"/>
    <w:rsid w:val="00BA5947"/>
    <w:rsid w:val="00BE390E"/>
    <w:rsid w:val="00C312F4"/>
    <w:rsid w:val="00C33370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B4A13-21DC-4890-B4B4-19CE3B6503D6}"/>
</file>

<file path=customXml/itemProps2.xml><?xml version="1.0" encoding="utf-8"?>
<ds:datastoreItem xmlns:ds="http://schemas.openxmlformats.org/officeDocument/2006/customXml" ds:itemID="{4E128F2C-010A-4D9E-994B-210A90C12A6F}"/>
</file>

<file path=customXml/itemProps3.xml><?xml version="1.0" encoding="utf-8"?>
<ds:datastoreItem xmlns:ds="http://schemas.openxmlformats.org/officeDocument/2006/customXml" ds:itemID="{ACE99ECF-2F8C-4871-A8DA-FE31E89B379E}"/>
</file>

<file path=customXml/itemProps4.xml><?xml version="1.0" encoding="utf-8"?>
<ds:datastoreItem xmlns:ds="http://schemas.openxmlformats.org/officeDocument/2006/customXml" ds:itemID="{14BB4485-CA0E-4CAC-B468-479218FA2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12</cp:revision>
  <cp:lastPrinted>2013-09-12T22:19:00Z</cp:lastPrinted>
  <dcterms:created xsi:type="dcterms:W3CDTF">2013-09-27T19:10:00Z</dcterms:created>
  <dcterms:modified xsi:type="dcterms:W3CDTF">2013-09-27T19:46:00Z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