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111BB" w14:textId="77777777" w:rsidR="00DC2CEC" w:rsidRDefault="00DC2CEC">
      <w:pPr>
        <w:rPr>
          <w:rFonts w:eastAsiaTheme="minorHAnsi"/>
          <w:color w:val="000000"/>
        </w:rPr>
      </w:pPr>
    </w:p>
    <w:p w14:paraId="0CFF7D98" w14:textId="02E1FAB8" w:rsidR="003B3CFA" w:rsidRPr="00DC2CEC" w:rsidRDefault="000C597F">
      <w:pPr>
        <w:rPr>
          <w:rFonts w:eastAsiaTheme="minorHAnsi"/>
          <w:color w:val="000000"/>
        </w:rPr>
      </w:pPr>
      <w:r>
        <w:rPr>
          <w:rFonts w:eastAsiaTheme="minorHAnsi"/>
          <w:color w:val="000000"/>
        </w:rPr>
        <w:t>April 13, 2020</w:t>
      </w:r>
    </w:p>
    <w:p w14:paraId="5D6058E8" w14:textId="77777777" w:rsidR="00210438" w:rsidRPr="00E06862" w:rsidRDefault="00210438" w:rsidP="00B01FE6">
      <w:pPr>
        <w:rPr>
          <w:rFonts w:eastAsiaTheme="minorHAnsi"/>
          <w:color w:val="000000"/>
        </w:rPr>
      </w:pPr>
    </w:p>
    <w:p w14:paraId="1600596A" w14:textId="77777777" w:rsidR="00210438" w:rsidRPr="00E06862" w:rsidRDefault="00210438" w:rsidP="00B01FE6">
      <w:pPr>
        <w:rPr>
          <w:rFonts w:eastAsiaTheme="minorHAnsi"/>
          <w:color w:val="000000"/>
        </w:rPr>
      </w:pPr>
    </w:p>
    <w:p w14:paraId="4081DBD4" w14:textId="77777777" w:rsidR="003B3CFA" w:rsidRDefault="000C597F">
      <w:r>
        <w:rPr>
          <w:rFonts w:eastAsiaTheme="minorHAnsi"/>
          <w:color w:val="000000"/>
        </w:rPr>
        <w:t>Lemyn's Legacy Inc.</w:t>
      </w:r>
      <w:r>
        <w:rPr>
          <w:rFonts w:eastAsiaTheme="minorHAnsi"/>
          <w:color w:val="000000"/>
        </w:rPr>
        <w:cr/>
        <w:t>d/b/a Spokane Party Bus</w:t>
      </w:r>
    </w:p>
    <w:p w14:paraId="50DB22EA" w14:textId="77777777" w:rsidR="003B3CFA" w:rsidRDefault="000C597F">
      <w:r>
        <w:rPr>
          <w:rFonts w:eastAsiaTheme="minorHAnsi"/>
          <w:color w:val="000000"/>
        </w:rPr>
        <w:t>4508 N. Monroe St.</w:t>
      </w:r>
      <w:r>
        <w:rPr>
          <w:rFonts w:eastAsiaTheme="minorHAnsi"/>
          <w:color w:val="000000"/>
        </w:rPr>
        <w:cr/>
        <w:t>Spokane, WA 99205</w:t>
      </w:r>
    </w:p>
    <w:p w14:paraId="3B893D5C" w14:textId="77777777" w:rsidR="00210438" w:rsidRPr="00E06862" w:rsidRDefault="00210438" w:rsidP="00B01FE6">
      <w:pPr>
        <w:rPr>
          <w:rFonts w:eastAsiaTheme="minorHAnsi"/>
          <w:color w:val="000000"/>
        </w:rPr>
      </w:pPr>
    </w:p>
    <w:p w14:paraId="6133B394" w14:textId="3BCF2D43" w:rsidR="00C26991" w:rsidRPr="00692C2E" w:rsidRDefault="00C26991" w:rsidP="00B01FE6">
      <w:pPr>
        <w:rPr>
          <w:rFonts w:eastAsiaTheme="minorHAnsi"/>
          <w:b/>
          <w:color w:val="000000"/>
        </w:rPr>
      </w:pPr>
      <w:r w:rsidRPr="00692C2E">
        <w:rPr>
          <w:rFonts w:eastAsiaTheme="minorHAnsi"/>
          <w:b/>
          <w:color w:val="000000"/>
        </w:rPr>
        <w:t xml:space="preserve">Re:  </w:t>
      </w:r>
      <w:r>
        <w:rPr>
          <w:rFonts w:eastAsiaTheme="minorHAnsi"/>
          <w:b/>
          <w:color w:val="000000"/>
        </w:rPr>
        <w:t>TE</w:t>
      </w:r>
      <w:r w:rsidR="00E06862" w:rsidRPr="00692C2E">
        <w:rPr>
          <w:rFonts w:eastAsiaTheme="minorHAnsi"/>
          <w:b/>
          <w:color w:val="000000"/>
        </w:rPr>
        <w:t>-</w:t>
      </w:r>
      <w:r>
        <w:rPr>
          <w:rFonts w:eastAsiaTheme="minorHAnsi"/>
          <w:b/>
          <w:color w:val="000000"/>
        </w:rPr>
        <w:t>200345</w:t>
      </w:r>
      <w:r w:rsidRPr="00692C2E">
        <w:rPr>
          <w:rFonts w:eastAsiaTheme="minorHAnsi"/>
          <w:b/>
          <w:color w:val="000000"/>
        </w:rPr>
        <w:t xml:space="preserve">- Voluntary Cancellation of </w:t>
      </w:r>
      <w:r>
        <w:rPr>
          <w:rFonts w:eastAsiaTheme="minorHAnsi"/>
          <w:b/>
          <w:color w:val="000000"/>
        </w:rPr>
        <w:t>CH067086</w:t>
      </w:r>
    </w:p>
    <w:p w14:paraId="30A2720C" w14:textId="77777777" w:rsidR="00B01FE6" w:rsidRPr="00E06862" w:rsidRDefault="00B01FE6" w:rsidP="00B01FE6"/>
    <w:p w14:paraId="30A2720D" w14:textId="306CFE27" w:rsidR="00DF0FAA" w:rsidRPr="00E06862" w:rsidRDefault="00DF0FAA" w:rsidP="00DF0FAA">
      <w:r w:rsidRPr="00E06862">
        <w:t>Dear</w:t>
      </w:r>
      <w:r w:rsidR="00210438" w:rsidRPr="00E06862">
        <w:t xml:space="preserve"> </w:t>
      </w:r>
      <w:r>
        <w:t>Lemyn's Legacy Inc.</w:t>
      </w:r>
      <w:r w:rsidRPr="00E06862">
        <w:t>:</w:t>
      </w:r>
    </w:p>
    <w:p w14:paraId="30A2720E" w14:textId="77777777" w:rsidR="00B01FE6" w:rsidRPr="00E06862" w:rsidRDefault="00B01FE6" w:rsidP="00B01FE6">
      <w:pPr>
        <w:spacing w:line="264" w:lineRule="auto"/>
      </w:pPr>
    </w:p>
    <w:p w14:paraId="2D607C12" w14:textId="3F99B465" w:rsidR="003B4B84" w:rsidRPr="00E06862" w:rsidRDefault="003B4B84" w:rsidP="003B4B84">
      <w:pPr>
        <w:pStyle w:val="Heading3"/>
        <w:keepLines w:val="0"/>
        <w:widowControl w:val="0"/>
        <w:tabs>
          <w:tab w:val="num" w:pos="0"/>
        </w:tabs>
        <w:autoSpaceDE w:val="0"/>
        <w:autoSpaceDN w:val="0"/>
        <w:adjustRightInd w:val="0"/>
        <w:spacing w:before="0"/>
        <w:rPr>
          <w:rFonts w:ascii="Times New Roman" w:hAnsi="Times New Roman" w:cs="Times New Roman"/>
          <w:color w:val="auto"/>
        </w:rPr>
      </w:pPr>
      <w:r w:rsidRPr="00E06862">
        <w:rPr>
          <w:rFonts w:ascii="Times New Roman" w:hAnsi="Times New Roman" w:cs="Times New Roman"/>
          <w:color w:val="auto"/>
        </w:rPr>
        <w:t xml:space="preserve">On </w:t>
      </w:r>
      <w:r w:rsidR="00DC2CEC">
        <w:rPr>
          <w:rFonts w:ascii="Times New Roman" w:hAnsi="Times New Roman" w:cs="Times New Roman"/>
          <w:color w:val="auto"/>
        </w:rPr>
        <w:t>April 11, 2020,</w:t>
      </w:r>
      <w:r w:rsidRPr="00E06862">
        <w:rPr>
          <w:rFonts w:ascii="Times New Roman" w:hAnsi="Times New Roman" w:cs="Times New Roman"/>
          <w:color w:val="auto"/>
        </w:rPr>
        <w:t xml:space="preserve"> </w:t>
      </w:r>
      <w:r>
        <w:rPr>
          <w:rFonts w:ascii="Times New Roman" w:hAnsi="Times New Roman" w:cs="Times New Roman"/>
          <w:color w:val="auto"/>
        </w:rPr>
        <w:t>Lemyn's Legacy Inc., d/b/a Spokane Party Bus,</w:t>
      </w:r>
      <w:r w:rsidRPr="00E06862">
        <w:rPr>
          <w:rFonts w:ascii="Times New Roman" w:hAnsi="Times New Roman" w:cs="Times New Roman"/>
          <w:color w:val="auto"/>
        </w:rPr>
        <w:t xml:space="preserve"> requested that the Washington Utilities and Transportation Commission </w:t>
      </w:r>
      <w:r w:rsidR="00F95255" w:rsidRPr="00E06862">
        <w:rPr>
          <w:rFonts w:ascii="Times New Roman" w:hAnsi="Times New Roman" w:cs="Times New Roman"/>
          <w:color w:val="auto"/>
        </w:rPr>
        <w:t xml:space="preserve">(Commission) </w:t>
      </w:r>
      <w:r w:rsidRPr="00E06862">
        <w:rPr>
          <w:rFonts w:ascii="Times New Roman" w:hAnsi="Times New Roman" w:cs="Times New Roman"/>
          <w:color w:val="auto"/>
        </w:rPr>
        <w:t xml:space="preserve">cancel its </w:t>
      </w:r>
      <w:r w:rsidR="00380053" w:rsidRPr="00E06862">
        <w:rPr>
          <w:rFonts w:ascii="Times New Roman" w:hAnsi="Times New Roman" w:cs="Times New Roman"/>
          <w:color w:val="auto"/>
        </w:rPr>
        <w:t>certificate</w:t>
      </w:r>
      <w:r w:rsidR="000C597F">
        <w:rPr>
          <w:rFonts w:ascii="Times New Roman" w:hAnsi="Times New Roman" w:cs="Times New Roman"/>
          <w:color w:val="auto"/>
        </w:rPr>
        <w:t xml:space="preserve">. </w:t>
      </w:r>
      <w:r>
        <w:rPr>
          <w:rFonts w:ascii="Times New Roman" w:hAnsi="Times New Roman" w:cs="Times New Roman"/>
          <w:color w:val="auto"/>
        </w:rPr>
        <w:t>Lemyn's Legacy Inc.</w:t>
      </w:r>
      <w:r w:rsidR="000C597F">
        <w:rPr>
          <w:rFonts w:ascii="Times New Roman" w:hAnsi="Times New Roman" w:cs="Times New Roman"/>
          <w:color w:val="auto"/>
        </w:rPr>
        <w:t xml:space="preserve"> </w:t>
      </w:r>
      <w:bookmarkStart w:id="0" w:name="_GoBack"/>
      <w:r w:rsidR="000C597F">
        <w:rPr>
          <w:rFonts w:ascii="Times New Roman" w:hAnsi="Times New Roman" w:cs="Times New Roman"/>
          <w:color w:val="auto"/>
        </w:rPr>
        <w:t xml:space="preserve">is no longer operating due to the economic downturn associated with COVID-19. </w:t>
      </w:r>
    </w:p>
    <w:bookmarkEnd w:id="0"/>
    <w:p w14:paraId="30A27212" w14:textId="77777777" w:rsidR="007E31FA" w:rsidRPr="00E06862" w:rsidRDefault="007E31FA" w:rsidP="007E31FA"/>
    <w:p w14:paraId="1C4B454C" w14:textId="7A74FAC3" w:rsidR="003B4B84" w:rsidRPr="00E06862" w:rsidRDefault="003B4B84" w:rsidP="00A7135F">
      <w:pPr>
        <w:widowControl w:val="0"/>
        <w:autoSpaceDE w:val="0"/>
        <w:autoSpaceDN w:val="0"/>
        <w:adjustRightInd w:val="0"/>
      </w:pPr>
      <w:r w:rsidRPr="00E06862">
        <w:t xml:space="preserve">Based on your request, the Commission </w:t>
      </w:r>
      <w:r w:rsidRPr="00E06862">
        <w:rPr>
          <w:b/>
        </w:rPr>
        <w:t>cancels</w:t>
      </w:r>
      <w:r w:rsidRPr="00E06862">
        <w:t xml:space="preserve"> </w:t>
      </w:r>
      <w:r>
        <w:t>CH067086</w:t>
      </w:r>
      <w:r w:rsidR="00210438" w:rsidRPr="00E06862">
        <w:t xml:space="preserve">. </w:t>
      </w:r>
      <w:r>
        <w:t>Lemyn's Legacy Inc.</w:t>
      </w:r>
      <w:r w:rsidRPr="00E06862">
        <w:t xml:space="preserve"> must </w:t>
      </w:r>
      <w:r w:rsidRPr="00E06862">
        <w:rPr>
          <w:b/>
        </w:rPr>
        <w:t>cease</w:t>
      </w:r>
      <w:r w:rsidRPr="00E06862">
        <w:t xml:space="preserve"> all operations associated with </w:t>
      </w:r>
      <w:r w:rsidR="00C14DC7" w:rsidRPr="00E06862">
        <w:t>this certificate.</w:t>
      </w:r>
    </w:p>
    <w:p w14:paraId="4B8C56EC" w14:textId="77777777" w:rsidR="003B4B84" w:rsidRPr="00E06862" w:rsidRDefault="003B4B84" w:rsidP="00A7135F">
      <w:pPr>
        <w:widowControl w:val="0"/>
        <w:autoSpaceDE w:val="0"/>
        <w:autoSpaceDN w:val="0"/>
        <w:adjustRightInd w:val="0"/>
      </w:pPr>
    </w:p>
    <w:p w14:paraId="48157A5F" w14:textId="758E5DDE" w:rsidR="0034404A" w:rsidRPr="00E06862" w:rsidRDefault="0034404A" w:rsidP="0034404A">
      <w:r w:rsidRPr="00E06862">
        <w:t xml:space="preserve">Please note: You must submit an annual report for that portion of the year in which your company operated. If you have questions about annual reports, please contact </w:t>
      </w:r>
      <w:hyperlink r:id="rId11" w:history="1">
        <w:r w:rsidR="00F76CC4">
          <w:rPr>
            <w:rStyle w:val="Hyperlink"/>
          </w:rPr>
          <w:t>annualreports@utc.wa.gov</w:t>
        </w:r>
      </w:hyperlink>
      <w:r w:rsidR="00051451">
        <w:t xml:space="preserve"> or 360-664-1</w:t>
      </w:r>
      <w:r w:rsidR="00CE4268">
        <w:t>157</w:t>
      </w:r>
      <w:r w:rsidR="00051451">
        <w:t>.</w:t>
      </w:r>
      <w:r w:rsidRPr="00E06862">
        <w:t xml:space="preserve"> For all o</w:t>
      </w:r>
      <w:r w:rsidR="00692C2E">
        <w:t>ther questions, please contact Licensing s</w:t>
      </w:r>
      <w:r w:rsidRPr="00E06862">
        <w:t xml:space="preserve">taff at 360-664-1222 or </w:t>
      </w:r>
      <w:hyperlink r:id="rId12" w:history="1">
        <w:r w:rsidR="002345AA" w:rsidRPr="007F2E48">
          <w:rPr>
            <w:rStyle w:val="Hyperlink"/>
          </w:rPr>
          <w:t>transportation@utc.wa.gov</w:t>
        </w:r>
      </w:hyperlink>
      <w:r w:rsidRPr="00E06862">
        <w:t>.</w:t>
      </w:r>
      <w:r w:rsidR="002345AA">
        <w:t xml:space="preserve"> </w:t>
      </w:r>
    </w:p>
    <w:p w14:paraId="30A27217" w14:textId="77777777" w:rsidR="007E31FA" w:rsidRPr="00E06862" w:rsidRDefault="007E31FA" w:rsidP="007E31FA"/>
    <w:p w14:paraId="30A2721A" w14:textId="77777777" w:rsidR="009A6EFB" w:rsidRPr="00E06862" w:rsidRDefault="009A6EFB" w:rsidP="009A6EFB">
      <w:pPr>
        <w:spacing w:line="264" w:lineRule="auto"/>
      </w:pPr>
      <w:r w:rsidRPr="00E06862">
        <w:t>Sincerely,</w:t>
      </w:r>
    </w:p>
    <w:p w14:paraId="30A2721B" w14:textId="77777777" w:rsidR="009A6EFB" w:rsidRPr="00E06862"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0A2721C" w14:textId="77777777" w:rsidR="009A6EFB" w:rsidRPr="00E06862"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9120716" w14:textId="77777777" w:rsidR="00C70832" w:rsidRPr="00E06862" w:rsidRDefault="00C70832"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7E5A693E" w14:textId="77777777" w:rsidR="00210438" w:rsidRPr="00E06862" w:rsidRDefault="00210438" w:rsidP="00210438">
      <w:r w:rsidRPr="00E06862">
        <w:t>Suzanne Stillwell</w:t>
      </w:r>
    </w:p>
    <w:p w14:paraId="30A2721F" w14:textId="17299FC4" w:rsidR="00121610" w:rsidRDefault="00210438" w:rsidP="00210438">
      <w:r w:rsidRPr="00E06862">
        <w:t>Licensing Services Manager</w:t>
      </w:r>
    </w:p>
    <w:p w14:paraId="3D8BF09D" w14:textId="6CF5E0DD" w:rsidR="0013793D" w:rsidRDefault="0013793D" w:rsidP="00210438"/>
    <w:p w14:paraId="7A26A482" w14:textId="77777777" w:rsidR="003A1460" w:rsidRDefault="003A1460">
      <w:pPr>
        <w:spacing w:after="200" w:line="276" w:lineRule="auto"/>
        <w:rPr>
          <w:b/>
          <w:bCs/>
        </w:rPr>
      </w:pPr>
      <w:r>
        <w:rPr>
          <w:b/>
          <w:bCs/>
        </w:rPr>
        <w:br w:type="page"/>
      </w:r>
    </w:p>
    <w:p w14:paraId="071DDA8D" w14:textId="7A541792" w:rsidR="00CB467F" w:rsidRPr="00CB467F" w:rsidRDefault="00CB467F" w:rsidP="00CB467F">
      <w:pPr>
        <w:rPr>
          <w:sz w:val="22"/>
          <w:szCs w:val="22"/>
        </w:rPr>
      </w:pPr>
      <w:r w:rsidRPr="00CB467F">
        <w:rPr>
          <w:b/>
          <w:bCs/>
        </w:rPr>
        <w:lastRenderedPageBreak/>
        <w:t>NOTICE:</w:t>
      </w:r>
      <w:r w:rsidRPr="00CB467F">
        <w:t xml:space="preserve">  </w:t>
      </w:r>
      <w:r w:rsidR="00DD0775" w:rsidRPr="003828AA">
        <w:t xml:space="preserve">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w:t>
      </w:r>
      <w:r w:rsidR="00DD0775">
        <w:t>Email y</w:t>
      </w:r>
      <w:r w:rsidR="00DD0775" w:rsidRPr="003828AA">
        <w:t xml:space="preserve">our request to </w:t>
      </w:r>
      <w:r w:rsidR="00B40A73">
        <w:t>Mark L. Johnson</w:t>
      </w:r>
      <w:r w:rsidR="00DD0775" w:rsidRPr="003828AA">
        <w:t>, Secretary,</w:t>
      </w:r>
      <w:r w:rsidR="00DD0775">
        <w:t xml:space="preserve"> at </w:t>
      </w:r>
      <w:hyperlink r:id="rId13" w:history="1">
        <w:r w:rsidR="00DD0775" w:rsidRPr="00A54286">
          <w:rPr>
            <w:rStyle w:val="Hyperlink"/>
          </w:rPr>
          <w:t>records@utc.wa.gov</w:t>
        </w:r>
      </w:hyperlink>
      <w:r w:rsidR="00DD0775">
        <w:t>. You may also mail your request to</w:t>
      </w:r>
      <w:r w:rsidR="00DD0775" w:rsidRPr="003828AA">
        <w:t xml:space="preserve"> </w:t>
      </w:r>
      <w:r w:rsidR="003A1460">
        <w:t xml:space="preserve">621 Woodland Square Loop SE, Lacey, WA  98503 or </w:t>
      </w:r>
      <w:r w:rsidR="00DD0775">
        <w:t>PO</w:t>
      </w:r>
      <w:r w:rsidR="00DD0775" w:rsidRPr="003828AA">
        <w:t xml:space="preserve"> Box </w:t>
      </w:r>
      <w:r w:rsidR="00DD0775">
        <w:t>47250, Olympia, WA  98504-7250.</w:t>
      </w:r>
      <w:r w:rsidR="00DD0775" w:rsidRPr="003828AA">
        <w:t xml:space="preserve"> You must file a request for Commission review no later than 14 days after the date of this letter.</w:t>
      </w:r>
    </w:p>
    <w:p w14:paraId="3CA04EA5" w14:textId="6BD936F2" w:rsidR="0013793D" w:rsidRPr="00CB467F" w:rsidRDefault="0013793D" w:rsidP="00CB467F"/>
    <w:sectPr w:rsidR="0013793D" w:rsidRPr="00CB467F" w:rsidSect="00AB61BF">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CC8CA" w14:textId="77777777" w:rsidR="00983787" w:rsidRDefault="00983787" w:rsidP="00AB61BF">
      <w:r>
        <w:separator/>
      </w:r>
    </w:p>
  </w:endnote>
  <w:endnote w:type="continuationSeparator" w:id="0">
    <w:p w14:paraId="4FEE8C4F" w14:textId="77777777" w:rsidR="00983787" w:rsidRDefault="0098378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C"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02868" w14:textId="77777777" w:rsidR="00983787" w:rsidRDefault="00983787" w:rsidP="00AB61BF">
      <w:r>
        <w:separator/>
      </w:r>
    </w:p>
  </w:footnote>
  <w:footnote w:type="continuationSeparator" w:id="0">
    <w:p w14:paraId="7F4B3815" w14:textId="77777777" w:rsidR="00983787" w:rsidRDefault="0098378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4" w14:textId="5ABF4F7E" w:rsidR="00AB61BF" w:rsidRDefault="00AB61BF" w:rsidP="00AB61BF">
    <w:pPr>
      <w:jc w:val="center"/>
    </w:pPr>
    <w:r>
      <w:rPr>
        <w:noProof/>
      </w:rPr>
      <w:drawing>
        <wp:inline distT="0" distB="0" distL="0" distR="0" wp14:anchorId="30A2722D" wp14:editId="30A2722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0A27225" w14:textId="77777777" w:rsidR="00AB61BF" w:rsidRDefault="00AB61BF" w:rsidP="00AB61BF">
    <w:pPr>
      <w:rPr>
        <w:sz w:val="14"/>
      </w:rPr>
    </w:pPr>
  </w:p>
  <w:p w14:paraId="30A27226"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0A27227" w14:textId="77777777" w:rsidR="00AB61BF" w:rsidRDefault="00AB61BF" w:rsidP="00AB61BF">
    <w:pPr>
      <w:jc w:val="center"/>
      <w:rPr>
        <w:color w:val="008000"/>
        <w:sz w:val="8"/>
      </w:rPr>
    </w:pPr>
  </w:p>
  <w:p w14:paraId="30A27228"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0A27229" w14:textId="77777777" w:rsidR="00AB61BF" w:rsidRDefault="00AB61BF" w:rsidP="00AB61BF">
    <w:pPr>
      <w:jc w:val="center"/>
      <w:rPr>
        <w:i/>
        <w:color w:val="008000"/>
        <w:sz w:val="8"/>
      </w:rPr>
    </w:pPr>
  </w:p>
  <w:p w14:paraId="26947EDE" w14:textId="77777777" w:rsidR="003A1460" w:rsidRDefault="003A1460" w:rsidP="003A1460">
    <w:pPr>
      <w:spacing w:line="360" w:lineRule="auto"/>
      <w:jc w:val="center"/>
      <w:rPr>
        <w:rFonts w:ascii="Arial" w:hAnsi="Arial"/>
        <w:b/>
        <w:i/>
        <w:color w:val="008000"/>
        <w:sz w:val="18"/>
      </w:rPr>
    </w:pPr>
    <w:r w:rsidRPr="00822FF4">
      <w:rPr>
        <w:rFonts w:ascii="Arial" w:hAnsi="Arial"/>
        <w:b/>
        <w:i/>
        <w:color w:val="008000"/>
        <w:sz w:val="18"/>
      </w:rPr>
      <w:t>621 Woodland Square Loop S</w:t>
    </w:r>
    <w:r>
      <w:rPr>
        <w:rFonts w:ascii="Arial" w:hAnsi="Arial"/>
        <w:b/>
        <w:i/>
        <w:color w:val="008000"/>
        <w:sz w:val="18"/>
      </w:rPr>
      <w:t>.</w:t>
    </w:r>
    <w:r w:rsidRPr="00822FF4">
      <w:rPr>
        <w:rFonts w:ascii="Arial" w:hAnsi="Arial"/>
        <w:b/>
        <w:i/>
        <w:color w:val="008000"/>
        <w:sz w:val="18"/>
      </w:rPr>
      <w:t>E</w:t>
    </w:r>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Lacey, Washington 98503</w:t>
    </w:r>
  </w:p>
  <w:p w14:paraId="30A2722B" w14:textId="13E99842" w:rsidR="00AB61BF" w:rsidRPr="00DC2CEC" w:rsidRDefault="003A1460" w:rsidP="00DC2CEC">
    <w:pPr>
      <w:spacing w:line="360" w:lineRule="auto"/>
      <w:jc w:val="center"/>
      <w:rPr>
        <w:rFonts w:ascii="Arial" w:hAnsi="Arial"/>
        <w:b/>
        <w:i/>
        <w:color w:val="008000"/>
        <w:sz w:val="18"/>
      </w:rPr>
    </w:pPr>
    <w:r>
      <w:rPr>
        <w:rFonts w:ascii="Arial" w:hAnsi="Arial"/>
        <w:b/>
        <w:i/>
        <w:color w:val="008000"/>
        <w:sz w:val="18"/>
      </w:rPr>
      <w:t xml:space="preserve"> P.O. Box 47250 </w:t>
    </w:r>
    <w:r>
      <w:rPr>
        <w:rFonts w:ascii="Arial" w:hAnsi="Arial" w:cs="Arial"/>
        <w:b/>
        <w:i/>
        <w:color w:val="008000"/>
        <w:sz w:val="18"/>
      </w:rPr>
      <w:t>●</w:t>
    </w:r>
    <w:r>
      <w:rPr>
        <w:rFonts w:ascii="Arial" w:hAnsi="Arial"/>
        <w:b/>
        <w:i/>
        <w:color w:val="008000"/>
        <w:sz w:val="18"/>
      </w:rPr>
      <w:t xml:space="preserve"> </w:t>
    </w:r>
    <w:smartTag w:uri="urn:schemas-microsoft-com:office:smarttags" w:element="City">
      <w:r>
        <w:rPr>
          <w:rFonts w:ascii="Arial" w:hAnsi="Arial"/>
          <w:b/>
          <w:i/>
          <w:color w:val="008000"/>
          <w:sz w:val="18"/>
        </w:rPr>
        <w:t>Olympia</w:t>
      </w:r>
    </w:smartTag>
    <w:r>
      <w:rPr>
        <w:rFonts w:ascii="Arial" w:hAnsi="Arial"/>
        <w:b/>
        <w:i/>
        <w:color w:val="008000"/>
        <w:sz w:val="18"/>
      </w:rPr>
      <w:t>, Washington 98504-7250</w:t>
    </w:r>
    <w:r w:rsidR="000C597F">
      <w:rPr>
        <w:rFonts w:ascii="Arial" w:hAnsi="Arial"/>
        <w:b/>
        <w:i/>
        <w:color w:val="008000"/>
        <w:sz w:val="18"/>
      </w:rPr>
      <w:t xml:space="preserve"> </w:t>
    </w:r>
    <w:r w:rsidR="000C597F">
      <w:rPr>
        <w:rFonts w:ascii="Arial" w:hAnsi="Arial" w:cs="Arial"/>
        <w:b/>
        <w:i/>
        <w:color w:val="008000"/>
        <w:sz w:val="18"/>
      </w:rPr>
      <w:t>●</w:t>
    </w:r>
    <w:r w:rsidR="000C597F">
      <w:rPr>
        <w:rFonts w:ascii="Arial" w:hAnsi="Arial"/>
        <w:b/>
        <w:i/>
        <w:color w:val="008000"/>
        <w:sz w:val="18"/>
      </w:rPr>
      <w:t xml:space="preserve"> </w:t>
    </w:r>
    <w:r w:rsidR="00DC2CEC">
      <w:rPr>
        <w:rFonts w:ascii="Arial" w:hAnsi="Arial"/>
        <w:b/>
        <w:i/>
        <w:color w:val="008000"/>
        <w:sz w:val="18"/>
      </w:rPr>
      <w:t xml:space="preserve"> </w:t>
    </w:r>
    <w:r w:rsidRPr="00A603E7">
      <w:rPr>
        <w:rFonts w:ascii="Arial" w:hAnsi="Arial"/>
        <w:b/>
        <w:color w:val="008000"/>
        <w:sz w:val="18"/>
      </w:rPr>
      <w:t xml:space="preserve">(360) 664-1160 </w:t>
    </w:r>
    <w:r w:rsidRPr="00A603E7">
      <w:rPr>
        <w:rFonts w:ascii="Arial" w:hAnsi="Arial" w:cs="Arial"/>
        <w:b/>
        <w:color w:val="008000"/>
        <w:sz w:val="18"/>
      </w:rPr>
      <w:t>● TTY (360) 586-8203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removePersonalInformation/>
  <w:removeDateAndTime/>
  <w:hideSpellingErrors/>
  <w:hideGrammaticalErrors/>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0125D"/>
    <w:rsid w:val="000143C4"/>
    <w:rsid w:val="00040682"/>
    <w:rsid w:val="00051451"/>
    <w:rsid w:val="000527DD"/>
    <w:rsid w:val="00063930"/>
    <w:rsid w:val="000876F5"/>
    <w:rsid w:val="00096996"/>
    <w:rsid w:val="000B337B"/>
    <w:rsid w:val="000C597F"/>
    <w:rsid w:val="000D3D22"/>
    <w:rsid w:val="000D603A"/>
    <w:rsid w:val="000E4875"/>
    <w:rsid w:val="000E7251"/>
    <w:rsid w:val="00111248"/>
    <w:rsid w:val="00121610"/>
    <w:rsid w:val="00131730"/>
    <w:rsid w:val="001353BD"/>
    <w:rsid w:val="00136FC8"/>
    <w:rsid w:val="0013793D"/>
    <w:rsid w:val="0014327C"/>
    <w:rsid w:val="00147032"/>
    <w:rsid w:val="00147DB5"/>
    <w:rsid w:val="001804DD"/>
    <w:rsid w:val="001A0DD8"/>
    <w:rsid w:val="001A38CA"/>
    <w:rsid w:val="001B14D3"/>
    <w:rsid w:val="001C449E"/>
    <w:rsid w:val="001C6369"/>
    <w:rsid w:val="001E77EB"/>
    <w:rsid w:val="001F31D2"/>
    <w:rsid w:val="001F7CFA"/>
    <w:rsid w:val="002039FD"/>
    <w:rsid w:val="00210438"/>
    <w:rsid w:val="00213ED3"/>
    <w:rsid w:val="00216FFA"/>
    <w:rsid w:val="002345AA"/>
    <w:rsid w:val="00234A85"/>
    <w:rsid w:val="00237F30"/>
    <w:rsid w:val="00250E07"/>
    <w:rsid w:val="002640EA"/>
    <w:rsid w:val="00273D2C"/>
    <w:rsid w:val="0027539A"/>
    <w:rsid w:val="00275591"/>
    <w:rsid w:val="002C67BA"/>
    <w:rsid w:val="002D6081"/>
    <w:rsid w:val="003225B5"/>
    <w:rsid w:val="00334D47"/>
    <w:rsid w:val="0034404A"/>
    <w:rsid w:val="00353540"/>
    <w:rsid w:val="0035627B"/>
    <w:rsid w:val="0036446F"/>
    <w:rsid w:val="00364DA6"/>
    <w:rsid w:val="00380053"/>
    <w:rsid w:val="0038212F"/>
    <w:rsid w:val="0038696B"/>
    <w:rsid w:val="003910F5"/>
    <w:rsid w:val="003A1460"/>
    <w:rsid w:val="003B3CFA"/>
    <w:rsid w:val="003B477D"/>
    <w:rsid w:val="003B4B84"/>
    <w:rsid w:val="003B74A9"/>
    <w:rsid w:val="003B7902"/>
    <w:rsid w:val="003C341C"/>
    <w:rsid w:val="003C5AEE"/>
    <w:rsid w:val="003E2E17"/>
    <w:rsid w:val="003E3CF5"/>
    <w:rsid w:val="003E63F7"/>
    <w:rsid w:val="00405161"/>
    <w:rsid w:val="004060AA"/>
    <w:rsid w:val="00414D74"/>
    <w:rsid w:val="00417016"/>
    <w:rsid w:val="00430622"/>
    <w:rsid w:val="00433DFE"/>
    <w:rsid w:val="004436A8"/>
    <w:rsid w:val="00444A09"/>
    <w:rsid w:val="00456BD7"/>
    <w:rsid w:val="004621D8"/>
    <w:rsid w:val="004645CB"/>
    <w:rsid w:val="00465E32"/>
    <w:rsid w:val="00470F05"/>
    <w:rsid w:val="00491FEE"/>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E86"/>
    <w:rsid w:val="005B7B89"/>
    <w:rsid w:val="005C3742"/>
    <w:rsid w:val="005C70E5"/>
    <w:rsid w:val="005E4873"/>
    <w:rsid w:val="006032AE"/>
    <w:rsid w:val="00603E96"/>
    <w:rsid w:val="00621B25"/>
    <w:rsid w:val="006267CA"/>
    <w:rsid w:val="00637DAF"/>
    <w:rsid w:val="0064615A"/>
    <w:rsid w:val="006563B8"/>
    <w:rsid w:val="006766F6"/>
    <w:rsid w:val="00692C2E"/>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10F0"/>
    <w:rsid w:val="00763902"/>
    <w:rsid w:val="007A2CAE"/>
    <w:rsid w:val="007A50FE"/>
    <w:rsid w:val="007C5E20"/>
    <w:rsid w:val="007E31FA"/>
    <w:rsid w:val="007F6D68"/>
    <w:rsid w:val="008230E3"/>
    <w:rsid w:val="00826FEA"/>
    <w:rsid w:val="008354DA"/>
    <w:rsid w:val="0083782A"/>
    <w:rsid w:val="00856CAA"/>
    <w:rsid w:val="008B5645"/>
    <w:rsid w:val="008C283E"/>
    <w:rsid w:val="008D4F02"/>
    <w:rsid w:val="008F1B59"/>
    <w:rsid w:val="009246E4"/>
    <w:rsid w:val="00944B34"/>
    <w:rsid w:val="0097341B"/>
    <w:rsid w:val="009765B2"/>
    <w:rsid w:val="00983787"/>
    <w:rsid w:val="00992A16"/>
    <w:rsid w:val="0099485D"/>
    <w:rsid w:val="009A6EFB"/>
    <w:rsid w:val="009B55BE"/>
    <w:rsid w:val="009D14CC"/>
    <w:rsid w:val="009E6E6C"/>
    <w:rsid w:val="009F496B"/>
    <w:rsid w:val="009F69BF"/>
    <w:rsid w:val="009F6D8C"/>
    <w:rsid w:val="00A01D61"/>
    <w:rsid w:val="00A11808"/>
    <w:rsid w:val="00A22724"/>
    <w:rsid w:val="00A538E2"/>
    <w:rsid w:val="00A7135F"/>
    <w:rsid w:val="00A940E9"/>
    <w:rsid w:val="00AA4E90"/>
    <w:rsid w:val="00AB4CAA"/>
    <w:rsid w:val="00AB61BF"/>
    <w:rsid w:val="00AD48B2"/>
    <w:rsid w:val="00AD544D"/>
    <w:rsid w:val="00AE15E3"/>
    <w:rsid w:val="00AE755C"/>
    <w:rsid w:val="00B01FE6"/>
    <w:rsid w:val="00B0438D"/>
    <w:rsid w:val="00B147A9"/>
    <w:rsid w:val="00B2703B"/>
    <w:rsid w:val="00B27BD0"/>
    <w:rsid w:val="00B40A73"/>
    <w:rsid w:val="00B46551"/>
    <w:rsid w:val="00B52988"/>
    <w:rsid w:val="00B54BA4"/>
    <w:rsid w:val="00B56634"/>
    <w:rsid w:val="00B6047C"/>
    <w:rsid w:val="00B639B4"/>
    <w:rsid w:val="00B76E10"/>
    <w:rsid w:val="00B92E80"/>
    <w:rsid w:val="00BA7782"/>
    <w:rsid w:val="00BC4721"/>
    <w:rsid w:val="00BD23F4"/>
    <w:rsid w:val="00BE3E85"/>
    <w:rsid w:val="00BF1089"/>
    <w:rsid w:val="00C00362"/>
    <w:rsid w:val="00C10B4E"/>
    <w:rsid w:val="00C14192"/>
    <w:rsid w:val="00C14DC7"/>
    <w:rsid w:val="00C26991"/>
    <w:rsid w:val="00C31482"/>
    <w:rsid w:val="00C36B9D"/>
    <w:rsid w:val="00C443C0"/>
    <w:rsid w:val="00C501E6"/>
    <w:rsid w:val="00C70832"/>
    <w:rsid w:val="00C905EF"/>
    <w:rsid w:val="00C94039"/>
    <w:rsid w:val="00C9626E"/>
    <w:rsid w:val="00CA017A"/>
    <w:rsid w:val="00CB467F"/>
    <w:rsid w:val="00CE37D5"/>
    <w:rsid w:val="00CE4268"/>
    <w:rsid w:val="00CF33A3"/>
    <w:rsid w:val="00CF7C80"/>
    <w:rsid w:val="00D32561"/>
    <w:rsid w:val="00D5024E"/>
    <w:rsid w:val="00D57864"/>
    <w:rsid w:val="00D91265"/>
    <w:rsid w:val="00DB7A1B"/>
    <w:rsid w:val="00DC2CEC"/>
    <w:rsid w:val="00DD0775"/>
    <w:rsid w:val="00DD5B3F"/>
    <w:rsid w:val="00DF0FAA"/>
    <w:rsid w:val="00E04981"/>
    <w:rsid w:val="00E06862"/>
    <w:rsid w:val="00E142E7"/>
    <w:rsid w:val="00E228DB"/>
    <w:rsid w:val="00E95575"/>
    <w:rsid w:val="00EA03FE"/>
    <w:rsid w:val="00ED1C3A"/>
    <w:rsid w:val="00EE231D"/>
    <w:rsid w:val="00EE5575"/>
    <w:rsid w:val="00EF79E8"/>
    <w:rsid w:val="00F0157C"/>
    <w:rsid w:val="00F40076"/>
    <w:rsid w:val="00F76CC4"/>
    <w:rsid w:val="00F80863"/>
    <w:rsid w:val="00F84BFD"/>
    <w:rsid w:val="00F95255"/>
    <w:rsid w:val="00FA2D09"/>
    <w:rsid w:val="00FA561C"/>
    <w:rsid w:val="00FB12F8"/>
    <w:rsid w:val="00FD04EB"/>
    <w:rsid w:val="00FE68D7"/>
    <w:rsid w:val="00FF463D"/>
    <w:rsid w:val="00FF6822"/>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32769"/>
    <o:shapelayout v:ext="edit">
      <o:idmap v:ext="edit" data="1"/>
    </o:shapelayout>
  </w:shapeDefaults>
  <w:decimalSymbol w:val="."/>
  <w:listSeparator w:val=","/>
  <w14:docId w14:val="30A2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B4B8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B4B84"/>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2104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30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ords@utc.wa.gov" TargetMode="Externa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nsportation@utc.w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ualreports@utc.wa.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Visibility xmlns="dc463f71-b30c-4ab2-9473-d307f9d35888">Full Visibility</Visibility>
    <DocumentSetType xmlns="dc463f71-b30c-4ab2-9473-d307f9d35888">Delegated Letter</DocumentSetType>
    <IsConfidential xmlns="dc463f71-b30c-4ab2-9473-d307f9d35888">false</IsConfidential>
    <CaseType xmlns="dc463f71-b30c-4ab2-9473-d307f9d35888">Voluntary Cancellation</CaseType>
    <IndustryCode xmlns="dc463f71-b30c-4ab2-9473-d307f9d35888">232</IndustryCode>
    <CaseStatus xmlns="dc463f71-b30c-4ab2-9473-d307f9d35888">Pending</CaseStatus>
    <OpenedDate xmlns="dc463f71-b30c-4ab2-9473-d307f9d35888">2020-04-13T07:00:00+00:00</OpenedDate>
    <Date1 xmlns="dc463f71-b30c-4ab2-9473-d307f9d35888">2020-04-13T18:30:02+00:00</Date1>
    <IsDocumentOrder xmlns="dc463f71-b30c-4ab2-9473-d307f9d35888">true</IsDocumentOrder>
    <IsHighlyConfidential xmlns="dc463f71-b30c-4ab2-9473-d307f9d35888">false</IsHighlyConfidential>
    <CaseCompanyNames xmlns="dc463f71-b30c-4ab2-9473-d307f9d35888">Lemyn's Legacy Inc.</CaseCompanyNames>
    <Nickname xmlns="http://schemas.microsoft.com/sharepoint/v3" xsi:nil="true"/>
    <DocketNumber xmlns="dc463f71-b30c-4ab2-9473-d307f9d35888">200345</DocketNumber>
    <AgendaOrder xmlns="dc463f71-b30c-4ab2-9473-d307f9d35888">false</AgendaOrder>
    <SignificantOrder xmlns="dc463f71-b30c-4ab2-9473-d307f9d35888">false</SignificantOrder>
    <DelegatedOrder xmlns="dc463f71-b30c-4ab2-9473-d307f9d35888">true</DelegatedOrder>
  </documentManagement>
</p:properti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05D28876F6CFC42966C900F4449B064" ma:contentTypeVersion="52" ma:contentTypeDescription="" ma:contentTypeScope="" ma:versionID="217dd85ce37b8b48edc7a96cbf1c370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9af6b0a9aa2de783aac4f3d36dbacc3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2AB563-ABF6-455C-BA92-33C194F73F80}">
  <ds:schemaRef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7ca95c65-4f65-4144-95d4-89cf1dcaed7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6FAD97D-3D0C-4DBD-9A4C-D9E67CDA45E0}"/>
</file>

<file path=customXml/itemProps3.xml><?xml version="1.0" encoding="utf-8"?>
<ds:datastoreItem xmlns:ds="http://schemas.openxmlformats.org/officeDocument/2006/customXml" ds:itemID="{31F24059-D8C5-476F-9CCA-577C2DEE1EF2}">
  <ds:schemaRefs>
    <ds:schemaRef ds:uri="http://schemas.microsoft.com/sharepoint/v3/contenttype/forms"/>
  </ds:schemaRefs>
</ds:datastoreItem>
</file>

<file path=customXml/itemProps4.xml><?xml version="1.0" encoding="utf-8"?>
<ds:datastoreItem xmlns:ds="http://schemas.openxmlformats.org/officeDocument/2006/customXml" ds:itemID="{0CD7B0D9-F3C3-4984-BC1A-E02E0DE36767}">
  <ds:schemaRefs>
    <ds:schemaRef ds:uri="http://schemas.openxmlformats.org/officeDocument/2006/bibliography"/>
  </ds:schemaRefs>
</ds:datastoreItem>
</file>

<file path=customXml/itemProps5.xml><?xml version="1.0" encoding="utf-8"?>
<ds:datastoreItem xmlns:ds="http://schemas.openxmlformats.org/officeDocument/2006/customXml" ds:itemID="{385BE9F3-3503-4642-AA72-C2DFF9BB2753}"/>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PermitCancelation</vt:lpstr>
    </vt:vector>
  </TitlesOfParts>
  <Company/>
  <LinksUpToDate>false</LinksUpToDate>
  <CharactersWithSpaces>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PermitCancelation</dc:title>
  <dc:creator/>
  <cp:lastModifiedBy/>
  <cp:revision>1</cp:revision>
  <dcterms:created xsi:type="dcterms:W3CDTF">2015-11-04T22:14:00Z</dcterms:created>
  <dcterms:modified xsi:type="dcterms:W3CDTF">2020-04-13T16:48:00Z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0x0101006E56B4D1795A2E4DB2F0B01679ED314A00805D28876F6CFC42966C900F4449B064</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9" name="EfsecDocumentType">
    <vt:lpwstr>Documents</vt:lpwstr>
  </property>
  <property fmtid="{D5CDD505-2E9C-101B-9397-08002B2CF9AE}" pid="15" name="IsOfficialRecord">
    <vt:bool>false</vt:bool>
  </property>
  <property fmtid="{D5CDD505-2E9C-101B-9397-08002B2CF9AE}" pid="16" name="IsVisibleToEfsecCouncil">
    <vt:bool>false</vt:bool>
  </property>
  <property fmtid="{D5CDD505-2E9C-101B-9397-08002B2CF9AE}" pid="25" name="_docset_NoMedatataSyncRequired">
    <vt:lpwstr>False</vt:lpwstr>
  </property>
  <property fmtid="{D5CDD505-2E9C-101B-9397-08002B2CF9AE}" pid="26" name="IsEFSEC">
    <vt:bool>false</vt:bool>
  </property>
</Properties>
</file>