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69848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66D69849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66D6984A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66D6984B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66D6984C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66D6984D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66D6984E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66D6984F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66D69850" w14:textId="77777777" w:rsidR="00595F92" w:rsidRDefault="00DF18FF" w:rsidP="00595F92">
      <w:pPr>
        <w:jc w:val="center"/>
      </w:pPr>
      <w:r>
        <w:t>May 11, 2017</w:t>
      </w:r>
    </w:p>
    <w:p w14:paraId="66D69851" w14:textId="77777777" w:rsidR="00595F92" w:rsidRDefault="00595F92" w:rsidP="00595F92">
      <w:pPr>
        <w:jc w:val="center"/>
      </w:pPr>
    </w:p>
    <w:p w14:paraId="66D69852" w14:textId="77777777" w:rsidR="00595F92" w:rsidRDefault="00595F92" w:rsidP="00595F92">
      <w:pPr>
        <w:jc w:val="center"/>
      </w:pPr>
    </w:p>
    <w:p w14:paraId="66D69853" w14:textId="77777777" w:rsidR="00595F92" w:rsidRDefault="00595F92" w:rsidP="00595F92"/>
    <w:p w14:paraId="66D69854" w14:textId="77777777" w:rsidR="00595F92" w:rsidRDefault="00595F92" w:rsidP="00595F92">
      <w:r>
        <w:rPr>
          <w:b/>
          <w:u w:val="single"/>
        </w:rPr>
        <w:t>VIA E-FILING</w:t>
      </w:r>
    </w:p>
    <w:p w14:paraId="66D69855" w14:textId="77777777" w:rsidR="00595F92" w:rsidRDefault="00595F92" w:rsidP="00595F92"/>
    <w:p w14:paraId="66D69856" w14:textId="77777777" w:rsidR="00595F92" w:rsidRDefault="00595F92" w:rsidP="00595F92">
      <w:r>
        <w:t>Mr. Steven V. King, Executive Director and Secretary</w:t>
      </w:r>
    </w:p>
    <w:p w14:paraId="66D69857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66D69858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66D69859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66D6985A" w14:textId="77777777" w:rsidR="00595F92" w:rsidRDefault="00595F92" w:rsidP="00595F92"/>
    <w:p w14:paraId="66D6985B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DF18FF">
        <w:t>Betty Lu Miller d/b/a Northwest Water System</w:t>
      </w:r>
    </w:p>
    <w:p w14:paraId="66D6985C" w14:textId="77777777" w:rsidR="00595F92" w:rsidRDefault="00595F92" w:rsidP="00595F92"/>
    <w:p w14:paraId="66D6985D" w14:textId="77777777" w:rsidR="00595F92" w:rsidRDefault="00595F92" w:rsidP="00595F92">
      <w:r>
        <w:t>Dear Mr. King:</w:t>
      </w:r>
    </w:p>
    <w:p w14:paraId="66D6985E" w14:textId="77777777" w:rsidR="00595F92" w:rsidRDefault="00595F92" w:rsidP="00595F92"/>
    <w:p w14:paraId="66D6985F" w14:textId="77777777" w:rsidR="00DF18FF" w:rsidRDefault="00595F92" w:rsidP="00DF18FF">
      <w:r>
        <w:tab/>
      </w:r>
      <w:r w:rsidR="006A4243">
        <w:t xml:space="preserve">The purpose of this letter is to request that the tariff for Betty Lu Miller d/b/a Northwest Water System be withdrawn.  Northwest Water System is no longer a standalone water system.  </w:t>
      </w:r>
      <w:r w:rsidR="00A76419">
        <w:t>The water system</w:t>
      </w:r>
      <w:r w:rsidR="006A4243">
        <w:t xml:space="preserve"> is part of the Iliad Water Company, LLC and is covered by </w:t>
      </w:r>
      <w:r w:rsidR="00A76419">
        <w:t>Iliad's</w:t>
      </w:r>
      <w:r w:rsidR="006A4243">
        <w:t xml:space="preserve"> tariff.  </w:t>
      </w:r>
    </w:p>
    <w:p w14:paraId="66D69860" w14:textId="77777777" w:rsidR="006A4243" w:rsidRDefault="006A4243" w:rsidP="00DF18FF"/>
    <w:p w14:paraId="66D69861" w14:textId="77777777" w:rsidR="006A4243" w:rsidRDefault="006A4243" w:rsidP="00DF18FF">
      <w:r>
        <w:tab/>
        <w:t>There is no need to maintain a separate tariff at this time.</w:t>
      </w:r>
    </w:p>
    <w:p w14:paraId="66D69862" w14:textId="77777777" w:rsidR="006A4243" w:rsidRDefault="006A4243" w:rsidP="00DF18FF"/>
    <w:p w14:paraId="66D69863" w14:textId="77777777" w:rsidR="006A4243" w:rsidRDefault="006A4243" w:rsidP="00DF18FF">
      <w:r>
        <w:tab/>
        <w:t xml:space="preserve">Thank you for your consideration of this request. </w:t>
      </w:r>
    </w:p>
    <w:p w14:paraId="66D69864" w14:textId="77777777" w:rsidR="00912B21" w:rsidRDefault="00912B21" w:rsidP="00912B21"/>
    <w:p w14:paraId="66D69865" w14:textId="77777777" w:rsidR="007A0CBB" w:rsidRDefault="007A0CBB" w:rsidP="00912B21"/>
    <w:p w14:paraId="66D69866" w14:textId="77777777" w:rsidR="00595F92" w:rsidRDefault="00595F92" w:rsidP="00912B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66D69867" w14:textId="77777777" w:rsidR="00595F92" w:rsidRDefault="00595F92" w:rsidP="00595F92"/>
    <w:p w14:paraId="66D69868" w14:textId="77777777" w:rsidR="00595F92" w:rsidRDefault="00595F92" w:rsidP="00595F92"/>
    <w:p w14:paraId="66D69869" w14:textId="77777777" w:rsidR="00595F92" w:rsidRDefault="00595F92" w:rsidP="00595F92"/>
    <w:p w14:paraId="66D6986A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66D6986B" w14:textId="77777777" w:rsidR="00595F92" w:rsidRDefault="00595F92" w:rsidP="00595F92"/>
    <w:p w14:paraId="66D6986C" w14:textId="77777777" w:rsidR="00595F92" w:rsidRDefault="00595F92" w:rsidP="00595F92">
      <w:r>
        <w:t>RAF/cs</w:t>
      </w:r>
    </w:p>
    <w:p w14:paraId="66D6986D" w14:textId="77777777" w:rsidR="00595F92" w:rsidRDefault="00595F92" w:rsidP="00595F92">
      <w:pPr>
        <w:rPr>
          <w:lang w:val="it-IT"/>
        </w:rPr>
      </w:pPr>
    </w:p>
    <w:p w14:paraId="66D6986E" w14:textId="77777777" w:rsidR="00595F92" w:rsidRDefault="00595F92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66D6986F" w14:textId="77777777" w:rsidR="00595F92" w:rsidRDefault="00595F92" w:rsidP="00595F92"/>
    <w:p w14:paraId="66D69870" w14:textId="77777777" w:rsidR="00480442" w:rsidRPr="00586A6D" w:rsidRDefault="00480442" w:rsidP="00595F92"/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69873" w14:textId="77777777" w:rsidR="00173660" w:rsidRDefault="00173660">
      <w:r>
        <w:separator/>
      </w:r>
    </w:p>
  </w:endnote>
  <w:endnote w:type="continuationSeparator" w:id="0">
    <w:p w14:paraId="66D69874" w14:textId="77777777" w:rsidR="00173660" w:rsidRDefault="0017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6987C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6D6987D" w14:textId="77777777" w:rsidR="005F4339" w:rsidRDefault="005F4339">
    <w:pPr>
      <w:pStyle w:val="Footer"/>
    </w:pPr>
  </w:p>
  <w:p w14:paraId="66D6987E" w14:textId="77777777" w:rsidR="00CE0B1D" w:rsidRDefault="00CE0B1D"/>
  <w:p w14:paraId="66D6987F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69880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66D69881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69871" w14:textId="77777777" w:rsidR="00173660" w:rsidRDefault="00173660">
      <w:r>
        <w:separator/>
      </w:r>
    </w:p>
  </w:footnote>
  <w:footnote w:type="continuationSeparator" w:id="0">
    <w:p w14:paraId="66D69872" w14:textId="77777777" w:rsidR="00173660" w:rsidRDefault="00173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69875" w14:textId="77777777" w:rsidR="00736E61" w:rsidRPr="00613F64" w:rsidRDefault="00AE6252" w:rsidP="00736E61">
    <w:pPr>
      <w:rPr>
        <w:szCs w:val="24"/>
      </w:rPr>
    </w:pPr>
    <w:r>
      <w:rPr>
        <w:szCs w:val="24"/>
      </w:rPr>
      <w:t>Steven King</w:t>
    </w:r>
    <w:r w:rsidR="009D2394" w:rsidRPr="00613F64">
      <w:rPr>
        <w:szCs w:val="24"/>
      </w:rPr>
      <w:t xml:space="preserve"> </w:t>
    </w:r>
  </w:p>
  <w:p w14:paraId="66D69876" w14:textId="77777777" w:rsidR="005F4339" w:rsidRPr="00613F64" w:rsidRDefault="00AE6252" w:rsidP="0030167C">
    <w:pPr>
      <w:pStyle w:val="Header"/>
    </w:pPr>
    <w:r>
      <w:t>March 20, 2017</w:t>
    </w:r>
  </w:p>
  <w:p w14:paraId="66D69877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DF18FF">
      <w:rPr>
        <w:noProof/>
      </w:rPr>
      <w:t>2</w:t>
    </w:r>
    <w:r w:rsidRPr="00613F64">
      <w:fldChar w:fldCharType="end"/>
    </w:r>
    <w:r w:rsidRPr="00613F64">
      <w:t xml:space="preserve"> of </w:t>
    </w:r>
    <w:r w:rsidR="00FE35BB">
      <w:fldChar w:fldCharType="begin"/>
    </w:r>
    <w:r w:rsidR="00FE35BB">
      <w:instrText xml:space="preserve"> NUMPAGES </w:instrText>
    </w:r>
    <w:r w:rsidR="00FE35BB">
      <w:fldChar w:fldCharType="separate"/>
    </w:r>
    <w:r w:rsidR="00307A9A">
      <w:rPr>
        <w:noProof/>
      </w:rPr>
      <w:t>1</w:t>
    </w:r>
    <w:r w:rsidR="00FE35BB">
      <w:rPr>
        <w:noProof/>
      </w:rPr>
      <w:fldChar w:fldCharType="end"/>
    </w:r>
  </w:p>
  <w:p w14:paraId="66D69878" w14:textId="77777777" w:rsidR="005F4339" w:rsidRDefault="005F4339">
    <w:pPr>
      <w:pStyle w:val="Header"/>
      <w:rPr>
        <w:rFonts w:ascii="Bookman Old Style" w:hAnsi="Bookman Old Style"/>
      </w:rPr>
    </w:pPr>
  </w:p>
  <w:p w14:paraId="66D69879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66D6987A" w14:textId="77777777" w:rsidR="00CE0B1D" w:rsidRDefault="00CE0B1D"/>
  <w:p w14:paraId="66D6987B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660"/>
    <w:rsid w:val="00173FA9"/>
    <w:rsid w:val="00175166"/>
    <w:rsid w:val="001856A8"/>
    <w:rsid w:val="001A31E7"/>
    <w:rsid w:val="001B6D68"/>
    <w:rsid w:val="001D4320"/>
    <w:rsid w:val="001D776C"/>
    <w:rsid w:val="001E0BAC"/>
    <w:rsid w:val="001E46E9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4BB5"/>
    <w:rsid w:val="00282065"/>
    <w:rsid w:val="0028658F"/>
    <w:rsid w:val="00286E00"/>
    <w:rsid w:val="002903FD"/>
    <w:rsid w:val="00295764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07A9A"/>
    <w:rsid w:val="00317348"/>
    <w:rsid w:val="003204B0"/>
    <w:rsid w:val="00324441"/>
    <w:rsid w:val="00325F5A"/>
    <w:rsid w:val="00326DB8"/>
    <w:rsid w:val="00327D96"/>
    <w:rsid w:val="00330212"/>
    <w:rsid w:val="0033241E"/>
    <w:rsid w:val="00335DEF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3EB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3F61FD"/>
    <w:rsid w:val="0040524F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2373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1DF8"/>
    <w:rsid w:val="004B4504"/>
    <w:rsid w:val="004C270D"/>
    <w:rsid w:val="004D0FAE"/>
    <w:rsid w:val="004D1136"/>
    <w:rsid w:val="004D40BD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4317"/>
    <w:rsid w:val="00540FA9"/>
    <w:rsid w:val="00542C93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756B"/>
    <w:rsid w:val="005C2BDB"/>
    <w:rsid w:val="005C38AB"/>
    <w:rsid w:val="005D05A5"/>
    <w:rsid w:val="005D2020"/>
    <w:rsid w:val="005D64A8"/>
    <w:rsid w:val="005E08BF"/>
    <w:rsid w:val="005E78A2"/>
    <w:rsid w:val="005F4339"/>
    <w:rsid w:val="00602C94"/>
    <w:rsid w:val="00603DD8"/>
    <w:rsid w:val="00607FA2"/>
    <w:rsid w:val="00613878"/>
    <w:rsid w:val="00613F64"/>
    <w:rsid w:val="00615E1E"/>
    <w:rsid w:val="006214E1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4243"/>
    <w:rsid w:val="006A5852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4BC6"/>
    <w:rsid w:val="006F59CA"/>
    <w:rsid w:val="006F6621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0CBB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228A"/>
    <w:rsid w:val="008C706B"/>
    <w:rsid w:val="008C7674"/>
    <w:rsid w:val="008D2CDF"/>
    <w:rsid w:val="008E0304"/>
    <w:rsid w:val="008E71CD"/>
    <w:rsid w:val="008F14C4"/>
    <w:rsid w:val="008F7F47"/>
    <w:rsid w:val="00905EFD"/>
    <w:rsid w:val="00910EB0"/>
    <w:rsid w:val="00912B21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238F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76419"/>
    <w:rsid w:val="00A82B19"/>
    <w:rsid w:val="00A97EA3"/>
    <w:rsid w:val="00AA0A59"/>
    <w:rsid w:val="00AB2A9E"/>
    <w:rsid w:val="00AB2C32"/>
    <w:rsid w:val="00AC076F"/>
    <w:rsid w:val="00AC1319"/>
    <w:rsid w:val="00AC7CFD"/>
    <w:rsid w:val="00AE2140"/>
    <w:rsid w:val="00AE6252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7C5"/>
    <w:rsid w:val="00C05BFA"/>
    <w:rsid w:val="00C070AF"/>
    <w:rsid w:val="00C13D28"/>
    <w:rsid w:val="00C40D39"/>
    <w:rsid w:val="00C40F48"/>
    <w:rsid w:val="00C41253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7485"/>
    <w:rsid w:val="00CC3869"/>
    <w:rsid w:val="00CC483C"/>
    <w:rsid w:val="00CC7034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646EB"/>
    <w:rsid w:val="00D7137D"/>
    <w:rsid w:val="00D753E5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DF18F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1F1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35BB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6D69848"/>
  <w15:docId w15:val="{DC653FE8-A7AA-4575-B8B8-95695F3C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2017-05-11T07:00:00+00:00</OpenedDate>
    <Date1 xmlns="dc463f71-b30c-4ab2-9473-d307f9d35888">2017-05-11T07:00:00+00:00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Betty Lu Miller</CaseCompanyNames>
    <Nickname xmlns="http://schemas.microsoft.com/sharepoint/v3" xsi:nil="true"/>
    <DocketNumber xmlns="dc463f71-b30c-4ab2-9473-d307f9d35888">170363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63B3D5E55EB74496F21A26FC82736F" ma:contentTypeVersion="104" ma:contentTypeDescription="" ma:contentTypeScope="" ma:versionID="1a1c767e7346c62b3166ea04352040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4D5DFD4-F30F-45B4-97A7-6545F0ED893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a7bd91e-004b-490a-8704-e368d63d59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B520F-2B3B-42C8-B9B5-C84BC41BB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B929B-4C9D-4217-BBD8-AB85CBC59799}"/>
</file>

<file path=customXml/itemProps4.xml><?xml version="1.0" encoding="utf-8"?>
<ds:datastoreItem xmlns:ds="http://schemas.openxmlformats.org/officeDocument/2006/customXml" ds:itemID="{B5F62CAC-8416-4A24-A13B-22D44C98E0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02CBED-6A31-4D39-B2D1-EF2E401E1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Huff, Ashley (UTC)</cp:lastModifiedBy>
  <cp:revision>2</cp:revision>
  <cp:lastPrinted>2017-05-11T20:55:00Z</cp:lastPrinted>
  <dcterms:created xsi:type="dcterms:W3CDTF">2017-05-12T16:35:00Z</dcterms:created>
  <dcterms:modified xsi:type="dcterms:W3CDTF">2017-05-12T16:35:00Z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0x0101006E56B4D1795A2E4DB2F0B01679ED314A002663B3D5E55EB74496F21A26FC82736F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