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2B62947C" w14:textId="77777777" w:rsidR="006D0270" w:rsidRDefault="00846979">
      <w:r>
        <w:rPr>
          <w:rFonts w:eastAsiaTheme="minorHAnsi"/>
          <w:color w:val="000000"/>
        </w:rPr>
        <w:t>March 29, 2017</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7FE735CF" w14:textId="77777777" w:rsidR="006D0270" w:rsidRDefault="00846979">
      <w:r>
        <w:rPr>
          <w:rFonts w:eastAsiaTheme="minorHAnsi"/>
          <w:color w:val="000000"/>
        </w:rPr>
        <w:t>Travel NW Style, LLC</w:t>
      </w:r>
      <w:r>
        <w:rPr>
          <w:rFonts w:eastAsiaTheme="minorHAnsi"/>
          <w:color w:val="000000"/>
        </w:rPr>
        <w:cr/>
        <w:t>d/b/a Travelin' Northwest Style</w:t>
      </w:r>
    </w:p>
    <w:p w14:paraId="64083218" w14:textId="77777777" w:rsidR="006D0270" w:rsidRDefault="00846979">
      <w:r>
        <w:rPr>
          <w:rFonts w:eastAsiaTheme="minorHAnsi"/>
          <w:color w:val="000000"/>
        </w:rPr>
        <w:t>PO Box 14279</w:t>
      </w:r>
      <w:r>
        <w:rPr>
          <w:rFonts w:eastAsiaTheme="minorHAnsi"/>
          <w:color w:val="000000"/>
        </w:rPr>
        <w:cr/>
        <w:t>Millcreek, WA 98082</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170202</w:t>
      </w:r>
      <w:r w:rsidRPr="00692C2E">
        <w:rPr>
          <w:rFonts w:eastAsiaTheme="minorHAnsi"/>
          <w:b/>
          <w:color w:val="000000"/>
        </w:rPr>
        <w:t xml:space="preserve">- Voluntary Cancellation of </w:t>
      </w:r>
      <w:r>
        <w:rPr>
          <w:rFonts w:eastAsiaTheme="minorHAnsi"/>
          <w:b/>
          <w:color w:val="000000"/>
        </w:rPr>
        <w:t>CH063527</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Travel NW Style, LLC</w:t>
      </w:r>
      <w:r w:rsidRPr="00E06862">
        <w:t>:</w:t>
      </w:r>
    </w:p>
    <w:p w14:paraId="30A2720E" w14:textId="77777777" w:rsidR="00B01FE6" w:rsidRPr="00E06862" w:rsidRDefault="00B01FE6" w:rsidP="00B01FE6">
      <w:pPr>
        <w:spacing w:line="264" w:lineRule="auto"/>
      </w:pPr>
    </w:p>
    <w:p w14:paraId="2D607C12" w14:textId="32E8A519"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846979">
        <w:rPr>
          <w:rFonts w:ascii="Times New Roman" w:hAnsi="Times New Roman" w:cs="Times New Roman"/>
          <w:color w:val="auto"/>
        </w:rPr>
        <w:t>March 29, 2017</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Travel NW Style, LLC, d/b/a Travelin' Northwest Style,</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Travel NW Style, LLC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CH063527</w:t>
      </w:r>
      <w:r w:rsidR="00210438" w:rsidRPr="00E06862">
        <w:t xml:space="preserve">. </w:t>
      </w:r>
      <w:r>
        <w:t>Travel NW Style, LLC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0270"/>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46979"/>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2017-03-29T07:00:00+00:00</OpenedDate>
    <Date1 xmlns="dc463f71-b30c-4ab2-9473-d307f9d35888">2017-03-29T07:00:00+00:00</Date1>
    <IsDocumentOrder xmlns="dc463f71-b30c-4ab2-9473-d307f9d35888">true</IsDocumentOrder>
    <IsHighlyConfidential xmlns="dc463f71-b30c-4ab2-9473-d307f9d35888">false</IsHighlyConfidential>
    <CaseCompanyNames xmlns="dc463f71-b30c-4ab2-9473-d307f9d35888">Travel NW Style, LLC</CaseCompanyNames>
    <Nickname xmlns="http://schemas.microsoft.com/sharepoint/v3" xsi:nil="true"/>
    <DocketNumber xmlns="dc463f71-b30c-4ab2-9473-d307f9d35888">170202</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DFD995C86F7D4F8BC240F3D1D5C075" ma:contentTypeVersion="104" ma:contentTypeDescription="" ma:contentTypeScope="" ma:versionID="1d5b9aa46934fa225e5a4335e85377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8733D-DA5B-43EC-9FA1-5DEA420AB45D}"/>
</file>

<file path=customXml/itemProps2.xml><?xml version="1.0" encoding="utf-8"?>
<ds:datastoreItem xmlns:ds="http://schemas.openxmlformats.org/officeDocument/2006/customXml" ds:itemID="{FC2AB563-ABF6-455C-BA92-33C194F73F80}">
  <ds:schemaRefs>
    <ds:schemaRef ds:uri="http://purl.org/dc/terms/"/>
    <ds:schemaRef ds:uri="http://schemas.openxmlformats.org/package/2006/metadata/core-properties"/>
    <ds:schemaRef ds:uri="7ca95c65-4f65-4144-95d4-89cf1dcaed7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4.xml><?xml version="1.0" encoding="utf-8"?>
<ds:datastoreItem xmlns:ds="http://schemas.openxmlformats.org/officeDocument/2006/customXml" ds:itemID="{69A5EA42-4047-41E1-9056-00CFC2F87A17}">
  <ds:schemaRefs>
    <ds:schemaRef ds:uri="http://schemas.openxmlformats.org/officeDocument/2006/bibliography"/>
  </ds:schemaRefs>
</ds:datastoreItem>
</file>

<file path=customXml/itemProps5.xml><?xml version="1.0" encoding="utf-8"?>
<ds:datastoreItem xmlns:ds="http://schemas.openxmlformats.org/officeDocument/2006/customXml" ds:itemID="{E5309C34-BF93-4559-9D57-11809B47FDF2}"/>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2017-03-29T22:16:00Z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0x0101006E56B4D1795A2E4DB2F0B01679ED314A00ADDFD995C86F7D4F8BC240F3D1D5C075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