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098D5" w14:textId="77777777" w:rsidR="00865BCA" w:rsidRDefault="00EE749A">
      <w:r>
        <w:t>July 5,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0DE3E000" w14:textId="77777777" w:rsidR="00865BCA" w:rsidRDefault="00EE749A">
      <w:r>
        <w:rPr>
          <w:rFonts w:eastAsiaTheme="minorHAnsi"/>
          <w:color w:val="000000"/>
        </w:rPr>
        <w:t>Emerald America, Inc.</w:t>
      </w:r>
    </w:p>
    <w:p w14:paraId="7A151173" w14:textId="77777777" w:rsidR="00865BCA" w:rsidRDefault="00EE749A">
      <w:r>
        <w:rPr>
          <w:rFonts w:eastAsiaTheme="minorHAnsi"/>
          <w:color w:val="000000"/>
        </w:rPr>
        <w:t>800 Seneca Street, Apt 2104</w:t>
      </w:r>
      <w:r>
        <w:rPr>
          <w:rFonts w:eastAsiaTheme="minorHAnsi"/>
          <w:color w:val="000000"/>
        </w:rPr>
        <w:cr/>
        <w:t>Seattle, WA 98101</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TE160879</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CH066015</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Emerald America, Inc.</w:t>
      </w:r>
      <w:r w:rsidRPr="00B01FE6">
        <w:t>:</w:t>
      </w:r>
    </w:p>
    <w:p w14:paraId="3B958F49" w14:textId="77777777" w:rsidR="00B01FE6" w:rsidRPr="00EB7C72" w:rsidRDefault="00B01FE6" w:rsidP="00B01FE6">
      <w:pPr>
        <w:spacing w:line="264" w:lineRule="auto"/>
        <w:rPr>
          <w:sz w:val="16"/>
          <w:szCs w:val="16"/>
        </w:rPr>
      </w:pPr>
    </w:p>
    <w:p w14:paraId="0473E18A" w14:textId="7696BF55" w:rsidR="00DC003F" w:rsidRDefault="00B01FE6" w:rsidP="00AE6CCB">
      <w:pPr>
        <w:spacing w:line="264" w:lineRule="auto"/>
        <w:rPr>
          <w:b/>
        </w:rPr>
      </w:pPr>
      <w:r w:rsidRPr="00B01FE6">
        <w:t xml:space="preserve">On </w:t>
      </w:r>
      <w:r w:rsidR="00EE749A">
        <w:t>May 26,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July 1,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65BC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E749A"/>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2016-07-05T07:00:00+00:00</OpenedDate>
    <Date1 xmlns="dc463f71-b30c-4ab2-9473-d307f9d35888">2016-07-07T07:00:00+00:00</Date1>
    <IsDocumentOrder xmlns="dc463f71-b30c-4ab2-9473-d307f9d35888">true</IsDocumentOrder>
    <IsHighlyConfidential xmlns="dc463f71-b30c-4ab2-9473-d307f9d35888">false</IsHighlyConfidential>
    <CaseCompanyNames xmlns="dc463f71-b30c-4ab2-9473-d307f9d35888">Emerald America, Inc.</CaseCompanyNames>
    <DocketNumber xmlns="dc463f71-b30c-4ab2-9473-d307f9d35888">160879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C5A1D2B047A34FA4EB56A148B9B8EA" ma:contentTypeVersion="96" ma:contentTypeDescription="" ma:contentTypeScope="" ma:versionID="2131c8c76b432ae7a10adb8d1df1fb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E8AF6-4FAC-4AD0-A826-013CB8ECFC22}"/>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3C9009F2-ECCA-43FF-909C-13F58262CE12}"/>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2016-07-05T21:47:00Z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0x0101006E56B4D1795A2E4DB2F0B01679ED314A00C8C5A1D2B047A34FA4EB56A148B9B8EA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