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6D" w:rsidRDefault="00586A6D" w:rsidP="00586A6D">
      <w:pPr>
        <w:jc w:val="center"/>
        <w:rPr>
          <w:rFonts w:ascii="Bookman Old Style" w:hAnsi="Bookman Old Style"/>
          <w:sz w:val="32"/>
        </w:rPr>
      </w:pPr>
      <w:r>
        <w:rPr>
          <w:rFonts w:ascii="Bookman Old Style" w:hAnsi="Bookman Old Style"/>
          <w:sz w:val="32"/>
        </w:rPr>
        <w:t>Law Office of</w:t>
      </w:r>
    </w:p>
    <w:p w:rsidR="00586A6D" w:rsidRPr="005662E4" w:rsidRDefault="00586A6D" w:rsidP="00586A6D">
      <w:pPr>
        <w:pStyle w:val="Heading3"/>
        <w:ind w:left="2160" w:firstLine="720"/>
        <w:jc w:val="left"/>
        <w:rPr>
          <w:sz w:val="16"/>
          <w:szCs w:val="16"/>
        </w:rPr>
      </w:pPr>
      <w:r>
        <w:t xml:space="preserve">  Richard A. Finnigan          </w:t>
      </w:r>
    </w:p>
    <w:p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rsidR="00586A6D" w:rsidRDefault="00586A6D" w:rsidP="00586A6D">
      <w:pPr>
        <w:jc w:val="center"/>
        <w:rPr>
          <w:rFonts w:ascii="Bookman Old Style" w:hAnsi="Bookman Old Style"/>
          <w:szCs w:val="24"/>
        </w:rPr>
      </w:pPr>
    </w:p>
    <w:p w:rsidR="00586A6D" w:rsidRPr="002E56C2" w:rsidRDefault="00353A71" w:rsidP="00586A6D">
      <w:pPr>
        <w:jc w:val="center"/>
      </w:pPr>
      <w:r>
        <w:t xml:space="preserve">May </w:t>
      </w:r>
      <w:r w:rsidR="002F501E">
        <w:t>31</w:t>
      </w:r>
      <w:r>
        <w:t>,</w:t>
      </w:r>
      <w:r w:rsidR="00586A6D">
        <w:t xml:space="preserve"> 2016</w:t>
      </w:r>
    </w:p>
    <w:p w:rsidR="00586A6D" w:rsidRPr="002E56C2" w:rsidRDefault="00586A6D" w:rsidP="00586A6D">
      <w:pPr>
        <w:jc w:val="center"/>
      </w:pPr>
    </w:p>
    <w:p w:rsidR="00586A6D" w:rsidRPr="002E56C2" w:rsidRDefault="00586A6D" w:rsidP="00586A6D">
      <w:pPr>
        <w:jc w:val="center"/>
      </w:pPr>
    </w:p>
    <w:p w:rsidR="00586A6D" w:rsidRPr="002E56C2" w:rsidRDefault="00586A6D" w:rsidP="00586A6D"/>
    <w:p w:rsidR="00586A6D" w:rsidRPr="002E56C2" w:rsidRDefault="00586A6D" w:rsidP="00586A6D">
      <w:r>
        <w:rPr>
          <w:b/>
          <w:u w:val="single"/>
        </w:rPr>
        <w:t>VIA E-FILING</w:t>
      </w:r>
    </w:p>
    <w:p w:rsidR="00586A6D" w:rsidRPr="002E56C2" w:rsidRDefault="00586A6D" w:rsidP="00586A6D"/>
    <w:p w:rsidR="00586A6D" w:rsidRPr="002E56C2" w:rsidRDefault="00586A6D" w:rsidP="00586A6D">
      <w:r w:rsidRPr="002E56C2">
        <w:t>Mr. Steven V. King, Executive Director and Secretary</w:t>
      </w:r>
    </w:p>
    <w:p w:rsidR="00586A6D" w:rsidRPr="002E56C2" w:rsidRDefault="00586A6D" w:rsidP="00586A6D">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rsidR="00586A6D" w:rsidRPr="002E56C2" w:rsidRDefault="00586A6D" w:rsidP="00586A6D">
      <w:smartTag w:uri="urn:schemas-microsoft-com:office:smarttags" w:element="Street">
        <w:smartTag w:uri="urn:schemas-microsoft-com:office:smarttags" w:element="address">
          <w:r w:rsidRPr="002E56C2">
            <w:t>1300 South Evergreen Park Drive SW</w:t>
          </w:r>
        </w:smartTag>
      </w:smartTag>
    </w:p>
    <w:p w:rsidR="00586A6D" w:rsidRPr="002E56C2" w:rsidRDefault="00586A6D" w:rsidP="00586A6D">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rsidR="00586A6D" w:rsidRPr="004C7BE4" w:rsidRDefault="00586A6D" w:rsidP="00586A6D"/>
    <w:p w:rsidR="00586A6D" w:rsidRDefault="00586A6D" w:rsidP="00586A6D">
      <w:pPr>
        <w:ind w:left="1440" w:hanging="720"/>
      </w:pPr>
      <w:r w:rsidRPr="004C7BE4">
        <w:t>Re:</w:t>
      </w:r>
      <w:r w:rsidRPr="004C7BE4">
        <w:tab/>
      </w:r>
      <w:r w:rsidR="007A7FF9">
        <w:t>Rainier View Water</w:t>
      </w:r>
      <w:r>
        <w:t xml:space="preserve"> Company</w:t>
      </w:r>
      <w:r w:rsidR="007A7FF9">
        <w:t>, Inc.</w:t>
      </w:r>
      <w:r>
        <w:t xml:space="preserve"> - </w:t>
      </w:r>
      <w:r w:rsidR="007A7FF9">
        <w:t>Seventeenth</w:t>
      </w:r>
      <w:r>
        <w:t xml:space="preserve"> Revised Sheet No. </w:t>
      </w:r>
      <w:r w:rsidR="007A7FF9">
        <w:t>21</w:t>
      </w:r>
      <w:r>
        <w:t xml:space="preserve"> Canceling Six</w:t>
      </w:r>
      <w:r w:rsidR="007A7FF9">
        <w:t>teent</w:t>
      </w:r>
      <w:bookmarkStart w:id="0" w:name="_GoBack"/>
      <w:bookmarkEnd w:id="0"/>
      <w:r w:rsidR="007A7FF9">
        <w:t>h</w:t>
      </w:r>
      <w:r>
        <w:t xml:space="preserve"> Revised Sheet No. </w:t>
      </w:r>
      <w:r w:rsidR="007A7FF9">
        <w:t>21</w:t>
      </w:r>
      <w:r>
        <w:t xml:space="preserve">; </w:t>
      </w:r>
      <w:r w:rsidR="007A7FF9">
        <w:t>Fourth</w:t>
      </w:r>
      <w:r>
        <w:t xml:space="preserve"> Revised Sheet No. </w:t>
      </w:r>
      <w:r w:rsidR="007A7FF9">
        <w:t>21.2</w:t>
      </w:r>
      <w:r>
        <w:t xml:space="preserve"> Canceling </w:t>
      </w:r>
      <w:r w:rsidR="007A7FF9">
        <w:t>Third</w:t>
      </w:r>
      <w:r>
        <w:t xml:space="preserve"> Revised Sheet No. </w:t>
      </w:r>
      <w:r w:rsidR="007A7FF9">
        <w:t>21.2</w:t>
      </w:r>
    </w:p>
    <w:p w:rsidR="00586A6D" w:rsidRPr="004C7BE4" w:rsidRDefault="00586A6D" w:rsidP="00586A6D">
      <w:pPr>
        <w:ind w:left="1440" w:hanging="720"/>
      </w:pPr>
    </w:p>
    <w:p w:rsidR="00586A6D" w:rsidRPr="004C7BE4" w:rsidRDefault="00586A6D" w:rsidP="00586A6D">
      <w:r w:rsidRPr="004C7BE4">
        <w:t>Dear Mr. King:</w:t>
      </w:r>
    </w:p>
    <w:p w:rsidR="00586A6D" w:rsidRPr="002E56C2" w:rsidRDefault="00586A6D" w:rsidP="00586A6D"/>
    <w:p w:rsidR="00F41A8D" w:rsidRDefault="00586A6D" w:rsidP="00F41A8D">
      <w:r w:rsidRPr="002E56C2">
        <w:tab/>
      </w:r>
      <w:r w:rsidR="00163976">
        <w:t>The purpose of this filing is to reinstate the Rainier View's conservation rate</w:t>
      </w:r>
      <w:r w:rsidR="00382289">
        <w:t>.  T</w:t>
      </w:r>
      <w:r w:rsidR="00163976">
        <w:t>he reasons</w:t>
      </w:r>
      <w:r w:rsidR="00382289">
        <w:t xml:space="preserve"> for the filing are</w:t>
      </w:r>
      <w:r w:rsidR="00163976">
        <w:t xml:space="preserve"> set forth below.</w:t>
      </w:r>
    </w:p>
    <w:p w:rsidR="00163976" w:rsidRDefault="00163976" w:rsidP="00F41A8D"/>
    <w:p w:rsidR="00E17AE8" w:rsidRDefault="00163976" w:rsidP="00163976">
      <w:pPr>
        <w:pStyle w:val="ListParagraph"/>
        <w:numPr>
          <w:ilvl w:val="0"/>
          <w:numId w:val="8"/>
        </w:numPr>
        <w:ind w:left="360"/>
        <w:rPr>
          <w:szCs w:val="24"/>
        </w:rPr>
      </w:pPr>
      <w:r w:rsidRPr="00E17AE8">
        <w:rPr>
          <w:szCs w:val="24"/>
          <w:u w:val="single"/>
        </w:rPr>
        <w:t>Background</w:t>
      </w:r>
      <w:r>
        <w:rPr>
          <w:szCs w:val="24"/>
        </w:rPr>
        <w:t xml:space="preserve">.  </w:t>
      </w:r>
    </w:p>
    <w:p w:rsidR="00E17AE8" w:rsidRDefault="00E17AE8" w:rsidP="00E17AE8">
      <w:pPr>
        <w:pStyle w:val="ListParagraph"/>
        <w:ind w:left="360"/>
        <w:rPr>
          <w:szCs w:val="24"/>
        </w:rPr>
      </w:pPr>
    </w:p>
    <w:p w:rsidR="00163976" w:rsidRDefault="00163976" w:rsidP="00B21CB7">
      <w:pPr>
        <w:pStyle w:val="ListParagraph"/>
        <w:ind w:left="360" w:firstLine="360"/>
        <w:rPr>
          <w:szCs w:val="24"/>
        </w:rPr>
      </w:pPr>
      <w:r>
        <w:rPr>
          <w:szCs w:val="24"/>
        </w:rPr>
        <w:t xml:space="preserve">For a number of years, running from </w:t>
      </w:r>
      <w:r w:rsidR="00952A2B">
        <w:rPr>
          <w:szCs w:val="24"/>
        </w:rPr>
        <w:t>2007</w:t>
      </w:r>
      <w:r>
        <w:rPr>
          <w:szCs w:val="24"/>
        </w:rPr>
        <w:t xml:space="preserve"> to </w:t>
      </w:r>
      <w:r w:rsidR="00952A2B">
        <w:rPr>
          <w:szCs w:val="24"/>
        </w:rPr>
        <w:t>2012,</w:t>
      </w:r>
      <w:r w:rsidR="00D731B5" w:rsidRPr="00D731B5">
        <w:rPr>
          <w:rStyle w:val="FootnoteReference"/>
          <w:szCs w:val="24"/>
          <w:vertAlign w:val="superscript"/>
        </w:rPr>
        <w:footnoteReference w:id="1"/>
      </w:r>
      <w:r>
        <w:rPr>
          <w:szCs w:val="24"/>
        </w:rPr>
        <w:t xml:space="preserve"> Rainier View had in place a conservation rate for residential customers that operated from May 1 through September 30 of each year.  That</w:t>
      </w:r>
      <w:r w:rsidR="00E17AE8">
        <w:rPr>
          <w:szCs w:val="24"/>
        </w:rPr>
        <w:t xml:space="preserve"> conservation</w:t>
      </w:r>
      <w:r>
        <w:rPr>
          <w:szCs w:val="24"/>
        </w:rPr>
        <w:t xml:space="preserve"> rate, which was $5.00 per one hundred cubic feet in the third usage tier</w:t>
      </w:r>
      <w:r w:rsidR="00E17AE8">
        <w:rPr>
          <w:szCs w:val="24"/>
        </w:rPr>
        <w:t>,</w:t>
      </w:r>
      <w:r>
        <w:rPr>
          <w:szCs w:val="24"/>
        </w:rPr>
        <w:t xml:space="preserve"> was effective in reducing usage during peak summer months.  A schedule that shows the change in usage on a per customer basis </w:t>
      </w:r>
      <w:r w:rsidR="00754773">
        <w:rPr>
          <w:szCs w:val="24"/>
        </w:rPr>
        <w:t xml:space="preserve">is attached as Exhibit 1.  As </w:t>
      </w:r>
      <w:r w:rsidR="009523F9">
        <w:rPr>
          <w:szCs w:val="24"/>
        </w:rPr>
        <w:t>set out</w:t>
      </w:r>
      <w:r w:rsidR="00754773">
        <w:rPr>
          <w:szCs w:val="24"/>
        </w:rPr>
        <w:t xml:space="preserve"> on </w:t>
      </w:r>
      <w:r w:rsidR="00DA62A2">
        <w:rPr>
          <w:szCs w:val="24"/>
        </w:rPr>
        <w:t>Exhibit</w:t>
      </w:r>
      <w:r w:rsidR="00D731B5">
        <w:rPr>
          <w:szCs w:val="24"/>
        </w:rPr>
        <w:t xml:space="preserve"> 1, the conservation rate, along with a company education program</w:t>
      </w:r>
      <w:r w:rsidR="008C65B7">
        <w:rPr>
          <w:szCs w:val="24"/>
        </w:rPr>
        <w:t>,</w:t>
      </w:r>
      <w:r w:rsidR="00754773">
        <w:rPr>
          <w:szCs w:val="24"/>
        </w:rPr>
        <w:t xml:space="preserve"> reduc</w:t>
      </w:r>
      <w:r w:rsidR="009523F9">
        <w:rPr>
          <w:szCs w:val="24"/>
        </w:rPr>
        <w:t>ed</w:t>
      </w:r>
      <w:r w:rsidR="00754773">
        <w:rPr>
          <w:szCs w:val="24"/>
        </w:rPr>
        <w:t xml:space="preserve"> usage</w:t>
      </w:r>
      <w:r w:rsidR="009523F9">
        <w:rPr>
          <w:szCs w:val="24"/>
        </w:rPr>
        <w:t>.</w:t>
      </w:r>
      <w:r w:rsidR="00754773">
        <w:rPr>
          <w:szCs w:val="24"/>
        </w:rPr>
        <w:t xml:space="preserve"> </w:t>
      </w:r>
      <w:r w:rsidR="009523F9">
        <w:rPr>
          <w:szCs w:val="24"/>
        </w:rPr>
        <w:t>When</w:t>
      </w:r>
      <w:r w:rsidR="00754773">
        <w:rPr>
          <w:szCs w:val="24"/>
        </w:rPr>
        <w:t xml:space="preserve"> the conservation rate was removed, per customer usage began to move up again</w:t>
      </w:r>
      <w:r w:rsidR="002F501E">
        <w:rPr>
          <w:szCs w:val="24"/>
        </w:rPr>
        <w:t xml:space="preserve"> and is trending higher</w:t>
      </w:r>
      <w:r w:rsidR="00754773">
        <w:rPr>
          <w:szCs w:val="24"/>
        </w:rPr>
        <w:t>.</w:t>
      </w:r>
    </w:p>
    <w:p w:rsidR="00754773" w:rsidRDefault="00754773" w:rsidP="00754773">
      <w:pPr>
        <w:rPr>
          <w:szCs w:val="24"/>
        </w:rPr>
      </w:pPr>
    </w:p>
    <w:p w:rsidR="00754773" w:rsidRDefault="00754773" w:rsidP="00B21CB7">
      <w:pPr>
        <w:ind w:left="360" w:firstLine="360"/>
        <w:rPr>
          <w:szCs w:val="24"/>
        </w:rPr>
      </w:pPr>
      <w:r>
        <w:rPr>
          <w:szCs w:val="24"/>
        </w:rPr>
        <w:t xml:space="preserve">  The coming summer is projected to have </w:t>
      </w:r>
      <w:proofErr w:type="gramStart"/>
      <w:r>
        <w:rPr>
          <w:szCs w:val="24"/>
        </w:rPr>
        <w:t>warm</w:t>
      </w:r>
      <w:proofErr w:type="gramEnd"/>
      <w:r>
        <w:rPr>
          <w:szCs w:val="24"/>
        </w:rPr>
        <w:t>, above average temperatures</w:t>
      </w:r>
      <w:r w:rsidR="00445A5C">
        <w:rPr>
          <w:szCs w:val="24"/>
        </w:rPr>
        <w:t xml:space="preserve">.  </w:t>
      </w:r>
      <w:r w:rsidR="009523F9">
        <w:rPr>
          <w:szCs w:val="24"/>
        </w:rPr>
        <w:t xml:space="preserve">Attached as Exhibit 2 is an excerpt from the Weather Channel based on government forecasts describing what is expected for the coming summer.  </w:t>
      </w:r>
      <w:r w:rsidR="00445A5C">
        <w:rPr>
          <w:szCs w:val="24"/>
        </w:rPr>
        <w:t>This type of weather</w:t>
      </w:r>
      <w:r>
        <w:rPr>
          <w:szCs w:val="24"/>
        </w:rPr>
        <w:t xml:space="preserve"> can drive usage in an upward direction.  </w:t>
      </w:r>
    </w:p>
    <w:p w:rsidR="00754773" w:rsidRDefault="00754773" w:rsidP="00754773">
      <w:pPr>
        <w:ind w:left="360"/>
        <w:rPr>
          <w:szCs w:val="24"/>
        </w:rPr>
      </w:pPr>
    </w:p>
    <w:p w:rsidR="00754773" w:rsidRDefault="00754773" w:rsidP="00B21CB7">
      <w:pPr>
        <w:tabs>
          <w:tab w:val="left" w:pos="720"/>
        </w:tabs>
        <w:ind w:left="360" w:firstLine="360"/>
        <w:rPr>
          <w:szCs w:val="24"/>
        </w:rPr>
      </w:pPr>
      <w:r>
        <w:rPr>
          <w:szCs w:val="24"/>
        </w:rPr>
        <w:t xml:space="preserve">The conservation rate was an effective tool in reducing overall consumption.  It is the </w:t>
      </w:r>
      <w:r w:rsidR="00DA62A2">
        <w:rPr>
          <w:szCs w:val="24"/>
        </w:rPr>
        <w:t>Rainier View's</w:t>
      </w:r>
      <w:r>
        <w:rPr>
          <w:szCs w:val="24"/>
        </w:rPr>
        <w:t xml:space="preserve"> desire to reinstate</w:t>
      </w:r>
      <w:r w:rsidR="00DA62A2">
        <w:rPr>
          <w:szCs w:val="24"/>
        </w:rPr>
        <w:t xml:space="preserve"> the conservation rate to promote more </w:t>
      </w:r>
      <w:r w:rsidR="006E3881">
        <w:rPr>
          <w:szCs w:val="24"/>
        </w:rPr>
        <w:t>efficient</w:t>
      </w:r>
      <w:r w:rsidR="00DA62A2">
        <w:rPr>
          <w:szCs w:val="24"/>
        </w:rPr>
        <w:t xml:space="preserve"> use of domestic water.</w:t>
      </w:r>
    </w:p>
    <w:p w:rsidR="00445A5C" w:rsidRDefault="00445A5C" w:rsidP="00B21CB7">
      <w:pPr>
        <w:tabs>
          <w:tab w:val="left" w:pos="720"/>
        </w:tabs>
        <w:ind w:left="360" w:firstLine="360"/>
        <w:rPr>
          <w:szCs w:val="24"/>
        </w:rPr>
      </w:pPr>
    </w:p>
    <w:p w:rsidR="00E17AE8" w:rsidRDefault="00DA62A2" w:rsidP="00641B27">
      <w:pPr>
        <w:pStyle w:val="ListParagraph"/>
        <w:numPr>
          <w:ilvl w:val="0"/>
          <w:numId w:val="8"/>
        </w:numPr>
        <w:ind w:left="360"/>
        <w:rPr>
          <w:szCs w:val="24"/>
        </w:rPr>
      </w:pPr>
      <w:r w:rsidRPr="00E17AE8">
        <w:rPr>
          <w:szCs w:val="24"/>
          <w:u w:val="single"/>
        </w:rPr>
        <w:t>This filing</w:t>
      </w:r>
      <w:r w:rsidR="00E17AE8">
        <w:rPr>
          <w:szCs w:val="24"/>
        </w:rPr>
        <w:t>.</w:t>
      </w:r>
    </w:p>
    <w:p w:rsidR="00E17AE8" w:rsidRDefault="00E17AE8" w:rsidP="00E17AE8">
      <w:pPr>
        <w:pStyle w:val="ListParagraph"/>
        <w:rPr>
          <w:szCs w:val="24"/>
          <w:u w:val="single"/>
        </w:rPr>
      </w:pPr>
    </w:p>
    <w:p w:rsidR="00DA62A2" w:rsidRDefault="00E17AE8" w:rsidP="00B21CB7">
      <w:pPr>
        <w:pStyle w:val="ListParagraph"/>
        <w:ind w:left="360" w:firstLine="360"/>
        <w:rPr>
          <w:szCs w:val="24"/>
        </w:rPr>
      </w:pPr>
      <w:r w:rsidRPr="00E17AE8">
        <w:rPr>
          <w:szCs w:val="24"/>
        </w:rPr>
        <w:t>This filing</w:t>
      </w:r>
      <w:r w:rsidR="00DA62A2" w:rsidRPr="00E17AE8">
        <w:rPr>
          <w:szCs w:val="24"/>
        </w:rPr>
        <w:t xml:space="preserve"> </w:t>
      </w:r>
      <w:r w:rsidR="00DA62A2">
        <w:rPr>
          <w:szCs w:val="24"/>
        </w:rPr>
        <w:t xml:space="preserve">would reinstate </w:t>
      </w:r>
      <w:r w:rsidR="006E3881">
        <w:rPr>
          <w:szCs w:val="24"/>
        </w:rPr>
        <w:t>the</w:t>
      </w:r>
      <w:r w:rsidR="00DA62A2">
        <w:rPr>
          <w:szCs w:val="24"/>
        </w:rPr>
        <w:t xml:space="preserve"> $5.00 per hundred cubic feet rate for the third usage tier.  In order for the Company to be sure that the conservation rate does not </w:t>
      </w:r>
      <w:proofErr w:type="gramStart"/>
      <w:r w:rsidR="0000192F">
        <w:rPr>
          <w:szCs w:val="24"/>
        </w:rPr>
        <w:t>e</w:t>
      </w:r>
      <w:r w:rsidR="00411CD4">
        <w:rPr>
          <w:szCs w:val="24"/>
        </w:rPr>
        <w:t>ffect</w:t>
      </w:r>
      <w:proofErr w:type="gramEnd"/>
      <w:r w:rsidR="00DA62A2">
        <w:rPr>
          <w:szCs w:val="24"/>
        </w:rPr>
        <w:t xml:space="preserve"> </w:t>
      </w:r>
      <w:r w:rsidR="0082266B">
        <w:rPr>
          <w:szCs w:val="24"/>
        </w:rPr>
        <w:t xml:space="preserve">overall </w:t>
      </w:r>
      <w:r w:rsidR="00DA62A2">
        <w:rPr>
          <w:szCs w:val="24"/>
        </w:rPr>
        <w:t>earnings</w:t>
      </w:r>
      <w:r w:rsidR="0082266B">
        <w:rPr>
          <w:szCs w:val="24"/>
        </w:rPr>
        <w:t xml:space="preserve"> (rate-of-return)</w:t>
      </w:r>
      <w:r w:rsidR="00DA62A2">
        <w:rPr>
          <w:szCs w:val="24"/>
        </w:rPr>
        <w:t xml:space="preserve">, Rainier View is proposing to introduce a concept of a Base Revenue Ceiling.  </w:t>
      </w:r>
      <w:r w:rsidR="00814B83">
        <w:rPr>
          <w:szCs w:val="24"/>
        </w:rPr>
        <w:t>Under this concept, w</w:t>
      </w:r>
      <w:r w:rsidR="00DA62A2">
        <w:rPr>
          <w:szCs w:val="24"/>
        </w:rPr>
        <w:t xml:space="preserve">hat </w:t>
      </w:r>
      <w:r w:rsidR="00814B83">
        <w:rPr>
          <w:szCs w:val="24"/>
        </w:rPr>
        <w:t>Rainier View</w:t>
      </w:r>
      <w:r w:rsidR="00DA62A2">
        <w:rPr>
          <w:szCs w:val="24"/>
        </w:rPr>
        <w:t xml:space="preserve"> would do is to calculate what the third tier produced for calendar year 2015 for the months of May, June, July, August and September.  Then, the way the Base Revenue Ceiling would work is that if revenue from the conservation rate exceeds the revenue received in the corresponding period in 2015, any additional revenue </w:t>
      </w:r>
      <w:r w:rsidR="006E3881">
        <w:rPr>
          <w:szCs w:val="24"/>
        </w:rPr>
        <w:t xml:space="preserve">would be </w:t>
      </w:r>
      <w:r w:rsidR="0082266B">
        <w:rPr>
          <w:szCs w:val="24"/>
        </w:rPr>
        <w:t>deposited</w:t>
      </w:r>
      <w:r w:rsidR="006E3881">
        <w:rPr>
          <w:szCs w:val="24"/>
        </w:rPr>
        <w:t xml:space="preserve"> into a dedicated </w:t>
      </w:r>
      <w:r w:rsidR="006D4B8E">
        <w:rPr>
          <w:szCs w:val="24"/>
        </w:rPr>
        <w:t>account</w:t>
      </w:r>
      <w:r w:rsidR="006E3881">
        <w:rPr>
          <w:szCs w:val="24"/>
        </w:rPr>
        <w:t xml:space="preserve"> to be used only for specific purposes.  This way the purposes of conservation are achieved and </w:t>
      </w:r>
      <w:r w:rsidR="008E41D6">
        <w:rPr>
          <w:szCs w:val="24"/>
        </w:rPr>
        <w:t>Rainier View</w:t>
      </w:r>
      <w:r w:rsidR="006E3881">
        <w:rPr>
          <w:szCs w:val="24"/>
        </w:rPr>
        <w:t xml:space="preserve"> does not benefit by seeing an increase in its rate-of-return.  Instead, the additional revenue, if any, will be used to </w:t>
      </w:r>
      <w:r w:rsidR="006D4B8E">
        <w:rPr>
          <w:szCs w:val="24"/>
        </w:rPr>
        <w:t>benefit all customers.</w:t>
      </w:r>
      <w:r w:rsidR="008E41D6" w:rsidRPr="008E41D6">
        <w:rPr>
          <w:rStyle w:val="FootnoteReference"/>
          <w:szCs w:val="24"/>
          <w:vertAlign w:val="superscript"/>
        </w:rPr>
        <w:footnoteReference w:id="2"/>
      </w:r>
      <w:r w:rsidR="006D4B8E" w:rsidRPr="008E41D6">
        <w:rPr>
          <w:szCs w:val="24"/>
          <w:vertAlign w:val="superscript"/>
        </w:rPr>
        <w:t xml:space="preserve"> </w:t>
      </w:r>
      <w:r w:rsidR="006D4B8E">
        <w:rPr>
          <w:szCs w:val="24"/>
        </w:rPr>
        <w:t xml:space="preserve"> </w:t>
      </w:r>
    </w:p>
    <w:p w:rsidR="006D4B8E" w:rsidRDefault="006D4B8E" w:rsidP="006D4B8E">
      <w:pPr>
        <w:rPr>
          <w:szCs w:val="24"/>
        </w:rPr>
      </w:pPr>
    </w:p>
    <w:p w:rsidR="006D4B8E" w:rsidRDefault="006D4B8E" w:rsidP="00B21CB7">
      <w:pPr>
        <w:ind w:left="360" w:firstLine="360"/>
        <w:rPr>
          <w:szCs w:val="24"/>
        </w:rPr>
      </w:pPr>
      <w:r>
        <w:rPr>
          <w:szCs w:val="24"/>
        </w:rPr>
        <w:t xml:space="preserve">Rainier View proposes to use any revenue above the Base </w:t>
      </w:r>
      <w:r w:rsidR="00155701">
        <w:rPr>
          <w:szCs w:val="24"/>
        </w:rPr>
        <w:t>Revenue</w:t>
      </w:r>
      <w:r>
        <w:rPr>
          <w:szCs w:val="24"/>
        </w:rPr>
        <w:t xml:space="preserve"> Ceiling to repair, refurbish or treat water sources.  The reason for this </w:t>
      </w:r>
      <w:r w:rsidR="00155701">
        <w:rPr>
          <w:szCs w:val="24"/>
        </w:rPr>
        <w:t>proposal</w:t>
      </w:r>
      <w:r>
        <w:rPr>
          <w:szCs w:val="24"/>
        </w:rPr>
        <w:t xml:space="preserve"> is that Rainier View is experiencing a series of unexpected changes to several of its water sources that raise questions about whether Rainier View will be able to rely on those sources during peak usage months.  If Rainier View cannot rely on those sources, Rainier View's only other option would be to purchase large </w:t>
      </w:r>
      <w:r w:rsidR="00155701">
        <w:rPr>
          <w:szCs w:val="24"/>
        </w:rPr>
        <w:t>quantities</w:t>
      </w:r>
      <w:r>
        <w:rPr>
          <w:szCs w:val="24"/>
        </w:rPr>
        <w:t xml:space="preserve"> of water from the City of Tacoma at a substantial </w:t>
      </w:r>
      <w:r w:rsidR="0000192F">
        <w:rPr>
          <w:szCs w:val="24"/>
        </w:rPr>
        <w:t>cost</w:t>
      </w:r>
      <w:r>
        <w:rPr>
          <w:szCs w:val="24"/>
        </w:rPr>
        <w:t xml:space="preserve">.  Such an alternative could </w:t>
      </w:r>
      <w:r w:rsidR="00155701">
        <w:rPr>
          <w:szCs w:val="24"/>
        </w:rPr>
        <w:t>ultimately</w:t>
      </w:r>
      <w:r>
        <w:rPr>
          <w:szCs w:val="24"/>
        </w:rPr>
        <w:t xml:space="preserve"> result in higher rates for customers.</w:t>
      </w:r>
    </w:p>
    <w:p w:rsidR="00641B27" w:rsidRDefault="00641B27" w:rsidP="006D4B8E">
      <w:pPr>
        <w:ind w:left="720"/>
        <w:rPr>
          <w:szCs w:val="24"/>
        </w:rPr>
      </w:pPr>
    </w:p>
    <w:p w:rsidR="00641B27" w:rsidRPr="00641B27" w:rsidRDefault="00641B27" w:rsidP="00641B27">
      <w:pPr>
        <w:pStyle w:val="ListParagraph"/>
        <w:numPr>
          <w:ilvl w:val="0"/>
          <w:numId w:val="8"/>
        </w:numPr>
        <w:ind w:left="360"/>
        <w:rPr>
          <w:szCs w:val="24"/>
        </w:rPr>
      </w:pPr>
      <w:r w:rsidRPr="00641B27">
        <w:rPr>
          <w:szCs w:val="24"/>
          <w:u w:val="single"/>
        </w:rPr>
        <w:t>Well Issues</w:t>
      </w:r>
      <w:r>
        <w:rPr>
          <w:szCs w:val="24"/>
        </w:rPr>
        <w:t>.</w:t>
      </w:r>
    </w:p>
    <w:p w:rsidR="006D4B8E" w:rsidRDefault="006D4B8E" w:rsidP="006D4B8E">
      <w:pPr>
        <w:ind w:left="720"/>
        <w:rPr>
          <w:szCs w:val="24"/>
        </w:rPr>
      </w:pPr>
    </w:p>
    <w:p w:rsidR="006D4B8E" w:rsidRDefault="006D4B8E" w:rsidP="00B21CB7">
      <w:pPr>
        <w:ind w:left="360" w:firstLine="360"/>
        <w:rPr>
          <w:szCs w:val="24"/>
        </w:rPr>
      </w:pPr>
      <w:r>
        <w:rPr>
          <w:szCs w:val="24"/>
        </w:rPr>
        <w:t>The wells that are developing problems include the following:</w:t>
      </w:r>
    </w:p>
    <w:p w:rsidR="006D4B8E" w:rsidRDefault="006D4B8E" w:rsidP="006D4B8E">
      <w:pPr>
        <w:ind w:left="720"/>
        <w:rPr>
          <w:szCs w:val="24"/>
        </w:rPr>
      </w:pPr>
    </w:p>
    <w:p w:rsidR="00446F05" w:rsidRDefault="00E15874" w:rsidP="00641B27">
      <w:pPr>
        <w:pStyle w:val="ListParagraph"/>
        <w:numPr>
          <w:ilvl w:val="0"/>
          <w:numId w:val="9"/>
        </w:numPr>
        <w:ind w:left="1080"/>
        <w:rPr>
          <w:szCs w:val="24"/>
        </w:rPr>
      </w:pPr>
      <w:r w:rsidRPr="00446F05">
        <w:rPr>
          <w:szCs w:val="24"/>
        </w:rPr>
        <w:t xml:space="preserve">Behm Well </w:t>
      </w:r>
      <w:r w:rsidR="0000192F">
        <w:rPr>
          <w:szCs w:val="24"/>
        </w:rPr>
        <w:t>Field</w:t>
      </w:r>
      <w:r w:rsidRPr="00446F05">
        <w:rPr>
          <w:szCs w:val="24"/>
        </w:rPr>
        <w:t xml:space="preserve"> - </w:t>
      </w:r>
      <w:r w:rsidR="0000192F">
        <w:rPr>
          <w:szCs w:val="24"/>
        </w:rPr>
        <w:t xml:space="preserve">One of the </w:t>
      </w:r>
      <w:proofErr w:type="spellStart"/>
      <w:r w:rsidR="0000192F">
        <w:rPr>
          <w:szCs w:val="24"/>
        </w:rPr>
        <w:t>Behm</w:t>
      </w:r>
      <w:proofErr w:type="spellEnd"/>
      <w:r w:rsidR="0000192F">
        <w:rPr>
          <w:szCs w:val="24"/>
        </w:rPr>
        <w:t xml:space="preserve"> wells</w:t>
      </w:r>
      <w:r w:rsidRPr="00446F05">
        <w:rPr>
          <w:szCs w:val="24"/>
        </w:rPr>
        <w:t xml:space="preserve"> is producing significant amounts of air that make usage of the water </w:t>
      </w:r>
      <w:r w:rsidR="00155701" w:rsidRPr="00446F05">
        <w:rPr>
          <w:szCs w:val="24"/>
        </w:rPr>
        <w:t>problematic</w:t>
      </w:r>
      <w:r w:rsidRPr="00446F05">
        <w:rPr>
          <w:szCs w:val="24"/>
        </w:rPr>
        <w:t xml:space="preserve">.  Rainier View has run every </w:t>
      </w:r>
      <w:r w:rsidR="0000192F">
        <w:rPr>
          <w:szCs w:val="24"/>
        </w:rPr>
        <w:t>available</w:t>
      </w:r>
      <w:r w:rsidRPr="00446F05">
        <w:rPr>
          <w:szCs w:val="24"/>
        </w:rPr>
        <w:t xml:space="preserve"> test to try to determine t</w:t>
      </w:r>
      <w:r w:rsidR="00446F05" w:rsidRPr="00446F05">
        <w:rPr>
          <w:szCs w:val="24"/>
        </w:rPr>
        <w:t>he source of the air and has not, as of this date,</w:t>
      </w:r>
      <w:r w:rsidRPr="00446F05">
        <w:rPr>
          <w:szCs w:val="24"/>
        </w:rPr>
        <w:t xml:space="preserve"> found a cause that will allow it to address the problem through treatment or another solution</w:t>
      </w:r>
      <w:r w:rsidR="00446F05">
        <w:rPr>
          <w:szCs w:val="24"/>
        </w:rPr>
        <w:t>.</w:t>
      </w:r>
      <w:r w:rsidRPr="00446F05">
        <w:rPr>
          <w:szCs w:val="24"/>
        </w:rPr>
        <w:t xml:space="preserve"> </w:t>
      </w:r>
    </w:p>
    <w:p w:rsidR="00814B83" w:rsidRDefault="00814B83" w:rsidP="00814B83">
      <w:pPr>
        <w:pStyle w:val="ListParagraph"/>
        <w:ind w:left="1080"/>
        <w:rPr>
          <w:szCs w:val="24"/>
        </w:rPr>
      </w:pPr>
    </w:p>
    <w:p w:rsidR="00E15874" w:rsidRDefault="009D40B8" w:rsidP="00641B27">
      <w:pPr>
        <w:pStyle w:val="ListParagraph"/>
        <w:numPr>
          <w:ilvl w:val="0"/>
          <w:numId w:val="9"/>
        </w:numPr>
        <w:ind w:left="1080"/>
        <w:rPr>
          <w:szCs w:val="24"/>
        </w:rPr>
      </w:pPr>
      <w:r w:rsidRPr="00446F05">
        <w:rPr>
          <w:szCs w:val="24"/>
        </w:rPr>
        <w:t xml:space="preserve">Fir Meadows </w:t>
      </w:r>
      <w:r w:rsidR="00446F05">
        <w:rPr>
          <w:szCs w:val="24"/>
        </w:rPr>
        <w:t>W</w:t>
      </w:r>
      <w:r w:rsidRPr="00446F05">
        <w:rPr>
          <w:szCs w:val="24"/>
        </w:rPr>
        <w:t xml:space="preserve">ell </w:t>
      </w:r>
      <w:r w:rsidR="00446F05">
        <w:rPr>
          <w:szCs w:val="24"/>
        </w:rPr>
        <w:t xml:space="preserve">- The Fir Meadows Well </w:t>
      </w:r>
      <w:r w:rsidRPr="00446F05">
        <w:rPr>
          <w:szCs w:val="24"/>
        </w:rPr>
        <w:t xml:space="preserve">is now producing manganese at a level that exceeds applicable standards.  While </w:t>
      </w:r>
      <w:r w:rsidR="00155701" w:rsidRPr="00446F05">
        <w:rPr>
          <w:szCs w:val="24"/>
        </w:rPr>
        <w:t>manganese</w:t>
      </w:r>
      <w:r w:rsidRPr="00446F05">
        <w:rPr>
          <w:szCs w:val="24"/>
        </w:rPr>
        <w:t xml:space="preserve"> is a secondary </w:t>
      </w:r>
      <w:r w:rsidR="00155701" w:rsidRPr="00446F05">
        <w:rPr>
          <w:szCs w:val="24"/>
        </w:rPr>
        <w:t>contaminant</w:t>
      </w:r>
      <w:r w:rsidRPr="00446F05">
        <w:rPr>
          <w:szCs w:val="24"/>
        </w:rPr>
        <w:t>, high levels of manganese produce water that is unsightly and causes customer concerns</w:t>
      </w:r>
      <w:r w:rsidR="00274D6F">
        <w:rPr>
          <w:szCs w:val="24"/>
        </w:rPr>
        <w:t>,</w:t>
      </w:r>
      <w:r w:rsidRPr="00446F05">
        <w:rPr>
          <w:szCs w:val="24"/>
        </w:rPr>
        <w:t xml:space="preserve"> as well as potentia</w:t>
      </w:r>
      <w:r w:rsidR="00155701" w:rsidRPr="00446F05">
        <w:rPr>
          <w:szCs w:val="24"/>
        </w:rPr>
        <w:t xml:space="preserve">l discoloration of customer </w:t>
      </w:r>
      <w:r w:rsidR="00814B83">
        <w:rPr>
          <w:szCs w:val="24"/>
        </w:rPr>
        <w:t>fixtures</w:t>
      </w:r>
      <w:r w:rsidR="00155701" w:rsidRPr="00446F05">
        <w:rPr>
          <w:szCs w:val="24"/>
        </w:rPr>
        <w:t xml:space="preserve"> and property.  </w:t>
      </w:r>
      <w:r w:rsidR="00B3233F">
        <w:rPr>
          <w:szCs w:val="24"/>
        </w:rPr>
        <w:t xml:space="preserve">It can also cause the water to have a metallic taste.  </w:t>
      </w:r>
      <w:r w:rsidR="008C6902">
        <w:rPr>
          <w:szCs w:val="24"/>
        </w:rPr>
        <w:t>The manganese level is .13</w:t>
      </w:r>
      <w:r w:rsidR="00C1531B">
        <w:rPr>
          <w:szCs w:val="24"/>
        </w:rPr>
        <w:t xml:space="preserve"> milligrams per liter.  The maximum contaminant level established by </w:t>
      </w:r>
      <w:r w:rsidR="00997548">
        <w:rPr>
          <w:szCs w:val="24"/>
        </w:rPr>
        <w:t xml:space="preserve">the </w:t>
      </w:r>
      <w:r w:rsidR="00C1531B">
        <w:rPr>
          <w:szCs w:val="24"/>
        </w:rPr>
        <w:t xml:space="preserve">EPA is a </w:t>
      </w:r>
      <w:r w:rsidR="00B3233F">
        <w:rPr>
          <w:szCs w:val="24"/>
        </w:rPr>
        <w:t>standard</w:t>
      </w:r>
      <w:r w:rsidR="00C1531B">
        <w:rPr>
          <w:szCs w:val="24"/>
        </w:rPr>
        <w:t xml:space="preserve"> of .05</w:t>
      </w:r>
      <w:r w:rsidR="002F501E">
        <w:rPr>
          <w:szCs w:val="24"/>
        </w:rPr>
        <w:t xml:space="preserve"> milligrams per liter</w:t>
      </w:r>
      <w:r w:rsidR="00C1531B">
        <w:rPr>
          <w:szCs w:val="24"/>
        </w:rPr>
        <w:t>.  Th</w:t>
      </w:r>
      <w:r w:rsidR="00997548">
        <w:rPr>
          <w:szCs w:val="24"/>
        </w:rPr>
        <w:t>is</w:t>
      </w:r>
      <w:r w:rsidR="00C1531B">
        <w:rPr>
          <w:szCs w:val="24"/>
        </w:rPr>
        <w:t xml:space="preserve"> means the contamination level is </w:t>
      </w:r>
      <w:r w:rsidR="008C6902">
        <w:rPr>
          <w:szCs w:val="24"/>
        </w:rPr>
        <w:t>a little over 2.5 times the recommended level.</w:t>
      </w:r>
    </w:p>
    <w:p w:rsidR="00814B83" w:rsidRPr="00814B83" w:rsidRDefault="00814B83" w:rsidP="00814B83">
      <w:pPr>
        <w:pStyle w:val="ListParagraph"/>
        <w:rPr>
          <w:szCs w:val="24"/>
        </w:rPr>
      </w:pPr>
    </w:p>
    <w:p w:rsidR="00155701" w:rsidRDefault="00274D6F" w:rsidP="00446F05">
      <w:pPr>
        <w:pStyle w:val="ListParagraph"/>
        <w:numPr>
          <w:ilvl w:val="0"/>
          <w:numId w:val="9"/>
        </w:numPr>
        <w:ind w:left="1080"/>
        <w:rPr>
          <w:szCs w:val="24"/>
        </w:rPr>
      </w:pPr>
      <w:r>
        <w:rPr>
          <w:szCs w:val="24"/>
        </w:rPr>
        <w:t xml:space="preserve">Emerald Terrace Well - </w:t>
      </w:r>
      <w:r w:rsidR="00155701">
        <w:rPr>
          <w:szCs w:val="24"/>
        </w:rPr>
        <w:t xml:space="preserve">The Emerald Terrace well is producing </w:t>
      </w:r>
      <w:proofErr w:type="gramStart"/>
      <w:r w:rsidR="00D119A5">
        <w:rPr>
          <w:szCs w:val="24"/>
        </w:rPr>
        <w:t xml:space="preserve">a </w:t>
      </w:r>
      <w:r w:rsidR="00155701">
        <w:rPr>
          <w:szCs w:val="24"/>
        </w:rPr>
        <w:t>fine</w:t>
      </w:r>
      <w:proofErr w:type="gramEnd"/>
      <w:r w:rsidR="00155701">
        <w:rPr>
          <w:szCs w:val="24"/>
        </w:rPr>
        <w:t xml:space="preserve"> silt.  The silt </w:t>
      </w:r>
      <w:r w:rsidR="00155701">
        <w:rPr>
          <w:szCs w:val="24"/>
        </w:rPr>
        <w:lastRenderedPageBreak/>
        <w:t>becomes cement</w:t>
      </w:r>
      <w:r>
        <w:rPr>
          <w:szCs w:val="24"/>
        </w:rPr>
        <w:t>-</w:t>
      </w:r>
      <w:r w:rsidR="00155701">
        <w:rPr>
          <w:szCs w:val="24"/>
        </w:rPr>
        <w:t xml:space="preserve">like when it dries out.  The water from this well could cause substantial damage to customer </w:t>
      </w:r>
      <w:r w:rsidR="00814B83">
        <w:rPr>
          <w:szCs w:val="24"/>
        </w:rPr>
        <w:t>fixtures</w:t>
      </w:r>
      <w:r w:rsidR="00155701">
        <w:rPr>
          <w:szCs w:val="24"/>
        </w:rPr>
        <w:t xml:space="preserve"> if it is used in significant </w:t>
      </w:r>
      <w:r>
        <w:rPr>
          <w:szCs w:val="24"/>
        </w:rPr>
        <w:t>amounts</w:t>
      </w:r>
      <w:r w:rsidR="00155701">
        <w:rPr>
          <w:szCs w:val="24"/>
        </w:rPr>
        <w:t>.</w:t>
      </w:r>
    </w:p>
    <w:p w:rsidR="00814B83" w:rsidRPr="00814B83" w:rsidRDefault="00814B83" w:rsidP="00814B83">
      <w:pPr>
        <w:pStyle w:val="ListParagraph"/>
        <w:rPr>
          <w:szCs w:val="24"/>
        </w:rPr>
      </w:pPr>
    </w:p>
    <w:p w:rsidR="00D119A5" w:rsidRDefault="00D119A5" w:rsidP="00B21CB7">
      <w:pPr>
        <w:ind w:left="360" w:firstLine="360"/>
        <w:rPr>
          <w:szCs w:val="24"/>
        </w:rPr>
      </w:pPr>
      <w:r>
        <w:rPr>
          <w:szCs w:val="24"/>
        </w:rPr>
        <w:t>The loss of these wells will put a significant strain on Rainier View</w:t>
      </w:r>
      <w:r w:rsidR="00D21F6F">
        <w:rPr>
          <w:szCs w:val="24"/>
        </w:rPr>
        <w:t>'</w:t>
      </w:r>
      <w:r>
        <w:rPr>
          <w:szCs w:val="24"/>
        </w:rPr>
        <w:t xml:space="preserve">s production resources during peak periods.  The conservation rate will help address the situation in two ways.   One, it will reduce the amount of water that is used.  Second, if revenues exceed the Base Revenue Ceiling, and it is not known whether that will happen, the revenues can be used to address the problems </w:t>
      </w:r>
      <w:r w:rsidR="009020BE">
        <w:rPr>
          <w:szCs w:val="24"/>
        </w:rPr>
        <w:t xml:space="preserve">at the sources </w:t>
      </w:r>
      <w:r>
        <w:rPr>
          <w:szCs w:val="24"/>
        </w:rPr>
        <w:t>delineated above.</w:t>
      </w:r>
    </w:p>
    <w:p w:rsidR="00D119A5" w:rsidRDefault="00D119A5" w:rsidP="00D119A5">
      <w:pPr>
        <w:ind w:left="1080"/>
        <w:rPr>
          <w:szCs w:val="24"/>
        </w:rPr>
      </w:pPr>
    </w:p>
    <w:p w:rsidR="00CA12EF" w:rsidRDefault="00CA12EF" w:rsidP="00CA12EF">
      <w:pPr>
        <w:pStyle w:val="ListParagraph"/>
        <w:numPr>
          <w:ilvl w:val="0"/>
          <w:numId w:val="8"/>
        </w:numPr>
        <w:ind w:left="360"/>
        <w:rPr>
          <w:szCs w:val="24"/>
        </w:rPr>
      </w:pPr>
      <w:r w:rsidRPr="00CA12EF">
        <w:rPr>
          <w:szCs w:val="24"/>
          <w:u w:val="single"/>
        </w:rPr>
        <w:t>Other Matters</w:t>
      </w:r>
      <w:r>
        <w:rPr>
          <w:szCs w:val="24"/>
        </w:rPr>
        <w:t xml:space="preserve">.  </w:t>
      </w:r>
    </w:p>
    <w:p w:rsidR="00CA12EF" w:rsidRDefault="00CA12EF" w:rsidP="00CA12EF">
      <w:pPr>
        <w:pStyle w:val="ListParagraph"/>
        <w:ind w:left="360"/>
        <w:rPr>
          <w:szCs w:val="24"/>
        </w:rPr>
      </w:pPr>
    </w:p>
    <w:p w:rsidR="00D119A5" w:rsidRPr="00CA12EF" w:rsidRDefault="00D119A5" w:rsidP="00B21CB7">
      <w:pPr>
        <w:pStyle w:val="ListParagraph"/>
        <w:ind w:left="360" w:firstLine="360"/>
        <w:rPr>
          <w:szCs w:val="24"/>
        </w:rPr>
      </w:pPr>
      <w:r w:rsidRPr="00CA12EF">
        <w:rPr>
          <w:szCs w:val="24"/>
        </w:rPr>
        <w:t xml:space="preserve">It should be kept in mind that peak summer usage is, in </w:t>
      </w:r>
      <w:r w:rsidR="00772B18">
        <w:rPr>
          <w:szCs w:val="24"/>
        </w:rPr>
        <w:t>Rainier View</w:t>
      </w:r>
      <w:r w:rsidRPr="00CA12EF">
        <w:rPr>
          <w:szCs w:val="24"/>
        </w:rPr>
        <w:t>'s experience, largely driven by irrigation</w:t>
      </w:r>
      <w:r w:rsidR="00AF5B5E" w:rsidRPr="00CA12EF">
        <w:rPr>
          <w:szCs w:val="24"/>
        </w:rPr>
        <w:t>, not domestic consumption.  Most people tend to over water when they irrigate</w:t>
      </w:r>
      <w:r w:rsidR="00772B18">
        <w:rPr>
          <w:szCs w:val="24"/>
        </w:rPr>
        <w:t xml:space="preserve">.  Thus, </w:t>
      </w:r>
      <w:r w:rsidR="00AF5B5E" w:rsidRPr="00CA12EF">
        <w:rPr>
          <w:szCs w:val="24"/>
        </w:rPr>
        <w:t xml:space="preserve">a more controlled usage should not damage customer landscaping.  </w:t>
      </w:r>
    </w:p>
    <w:p w:rsidR="00AF5B5E" w:rsidRDefault="00AF5B5E" w:rsidP="00D119A5">
      <w:pPr>
        <w:ind w:left="1080"/>
        <w:rPr>
          <w:szCs w:val="24"/>
        </w:rPr>
      </w:pPr>
    </w:p>
    <w:p w:rsidR="00AF5B5E" w:rsidRDefault="00AF5B5E" w:rsidP="00B21CB7">
      <w:pPr>
        <w:ind w:left="360" w:firstLine="360"/>
        <w:rPr>
          <w:szCs w:val="24"/>
        </w:rPr>
      </w:pPr>
      <w:r>
        <w:rPr>
          <w:szCs w:val="24"/>
        </w:rPr>
        <w:t xml:space="preserve">In the past, the conservation rate applied only to residential customers.  Rainier View is </w:t>
      </w:r>
      <w:r w:rsidR="00CA12EF">
        <w:rPr>
          <w:szCs w:val="24"/>
        </w:rPr>
        <w:t xml:space="preserve">again </w:t>
      </w:r>
      <w:r>
        <w:rPr>
          <w:szCs w:val="24"/>
        </w:rPr>
        <w:t>proposing that the conservation rate apply to residential customers.  Although</w:t>
      </w:r>
      <w:r w:rsidR="009020BE">
        <w:rPr>
          <w:szCs w:val="24"/>
        </w:rPr>
        <w:t>,</w:t>
      </w:r>
      <w:r>
        <w:rPr>
          <w:szCs w:val="24"/>
        </w:rPr>
        <w:t xml:space="preserve"> in theory, there is no reason why </w:t>
      </w:r>
      <w:r w:rsidR="00644C1F">
        <w:rPr>
          <w:szCs w:val="24"/>
        </w:rPr>
        <w:t>a conservation rate</w:t>
      </w:r>
      <w:r>
        <w:rPr>
          <w:szCs w:val="24"/>
        </w:rPr>
        <w:t xml:space="preserve"> should not apply to industrial/commercial customers</w:t>
      </w:r>
      <w:r w:rsidR="006F55DB">
        <w:rPr>
          <w:szCs w:val="24"/>
        </w:rPr>
        <w:t xml:space="preserve">, most commercial customers use far less water on a per customer basis than does the average residential customer during peak months.  This is because most commercial </w:t>
      </w:r>
      <w:r w:rsidR="00E45A07">
        <w:rPr>
          <w:szCs w:val="24"/>
        </w:rPr>
        <w:t>customers</w:t>
      </w:r>
      <w:r w:rsidR="006F55DB">
        <w:rPr>
          <w:szCs w:val="24"/>
        </w:rPr>
        <w:t xml:space="preserve"> do not have landscaping that needs irrigation.  In addition, application of this rate to non-</w:t>
      </w:r>
      <w:r w:rsidR="00E45A07">
        <w:rPr>
          <w:szCs w:val="24"/>
        </w:rPr>
        <w:t>residential</w:t>
      </w:r>
      <w:r w:rsidR="006F55DB">
        <w:rPr>
          <w:szCs w:val="24"/>
        </w:rPr>
        <w:t xml:space="preserve"> customers could have a substantial </w:t>
      </w:r>
      <w:r w:rsidR="00E45A07">
        <w:rPr>
          <w:szCs w:val="24"/>
        </w:rPr>
        <w:t xml:space="preserve">impact on the Bethel School District.  Without </w:t>
      </w:r>
      <w:r w:rsidR="009020BE">
        <w:rPr>
          <w:szCs w:val="24"/>
        </w:rPr>
        <w:t xml:space="preserve">significant </w:t>
      </w:r>
      <w:r w:rsidR="00E45A07">
        <w:rPr>
          <w:szCs w:val="24"/>
        </w:rPr>
        <w:t>advance lead time, Bethel School District is unable to plan and budget for any financial impact that this filing might produce.  Because of the need</w:t>
      </w:r>
      <w:r w:rsidR="001C511C">
        <w:rPr>
          <w:szCs w:val="24"/>
        </w:rPr>
        <w:t>,</w:t>
      </w:r>
      <w:r w:rsidR="00E45A07">
        <w:rPr>
          <w:szCs w:val="24"/>
        </w:rPr>
        <w:t xml:space="preserve"> from Rainier View's perspective</w:t>
      </w:r>
      <w:r w:rsidR="00772B18">
        <w:rPr>
          <w:szCs w:val="24"/>
        </w:rPr>
        <w:t>,</w:t>
      </w:r>
      <w:r w:rsidR="00E45A07">
        <w:rPr>
          <w:szCs w:val="24"/>
        </w:rPr>
        <w:t xml:space="preserve"> to get th</w:t>
      </w:r>
      <w:r w:rsidR="00D3461A">
        <w:rPr>
          <w:szCs w:val="24"/>
        </w:rPr>
        <w:t xml:space="preserve">is conservation rate in place and the potential impact on Bethel School District, </w:t>
      </w:r>
      <w:r w:rsidR="00210752">
        <w:rPr>
          <w:szCs w:val="24"/>
        </w:rPr>
        <w:t>Rainier</w:t>
      </w:r>
      <w:r w:rsidR="00D3461A">
        <w:rPr>
          <w:szCs w:val="24"/>
        </w:rPr>
        <w:t xml:space="preserve"> View believes that it is the better choice to proceed to establish the conservation rate for </w:t>
      </w:r>
      <w:r w:rsidR="00210752">
        <w:rPr>
          <w:szCs w:val="24"/>
        </w:rPr>
        <w:t>residential</w:t>
      </w:r>
      <w:r w:rsidR="00D3461A">
        <w:rPr>
          <w:szCs w:val="24"/>
        </w:rPr>
        <w:t xml:space="preserve"> customers at this time.</w:t>
      </w:r>
    </w:p>
    <w:p w:rsidR="00D3461A" w:rsidRDefault="00D3461A" w:rsidP="00D119A5">
      <w:pPr>
        <w:ind w:left="1080"/>
        <w:rPr>
          <w:szCs w:val="24"/>
        </w:rPr>
      </w:pPr>
    </w:p>
    <w:p w:rsidR="00D3461A" w:rsidRPr="00D119A5" w:rsidRDefault="00D3461A" w:rsidP="00B21CB7">
      <w:pPr>
        <w:ind w:left="360" w:firstLine="360"/>
        <w:rPr>
          <w:szCs w:val="24"/>
        </w:rPr>
      </w:pPr>
      <w:r>
        <w:rPr>
          <w:szCs w:val="24"/>
        </w:rPr>
        <w:t xml:space="preserve">A customer notice </w:t>
      </w:r>
      <w:r w:rsidR="00772B18">
        <w:rPr>
          <w:szCs w:val="24"/>
        </w:rPr>
        <w:t>is being</w:t>
      </w:r>
      <w:r>
        <w:rPr>
          <w:szCs w:val="24"/>
        </w:rPr>
        <w:t xml:space="preserve"> provided to the residential customers.  A copy of that notice is attached as Exhibit </w:t>
      </w:r>
      <w:r w:rsidR="00E5577A">
        <w:rPr>
          <w:szCs w:val="24"/>
        </w:rPr>
        <w:t>3</w:t>
      </w:r>
      <w:r>
        <w:rPr>
          <w:szCs w:val="24"/>
        </w:rPr>
        <w:t>.</w:t>
      </w:r>
    </w:p>
    <w:p w:rsidR="00586A6D" w:rsidRDefault="00586A6D" w:rsidP="00586A6D">
      <w:pPr>
        <w:rPr>
          <w:szCs w:val="24"/>
        </w:rPr>
      </w:pPr>
      <w:r>
        <w:rPr>
          <w:szCs w:val="24"/>
        </w:rPr>
        <w:t xml:space="preserve"> </w:t>
      </w:r>
    </w:p>
    <w:p w:rsidR="00586A6D" w:rsidRDefault="00644C1F" w:rsidP="00B21CB7">
      <w:pPr>
        <w:ind w:firstLine="720"/>
      </w:pPr>
      <w:r>
        <w:t>Based on the foregoing, Rainier View respectfully requests approval of this filing.</w:t>
      </w:r>
    </w:p>
    <w:p w:rsidR="00411CD4" w:rsidRPr="002E56C2" w:rsidRDefault="00411CD4" w:rsidP="00586A6D"/>
    <w:p w:rsidR="00586A6D" w:rsidRPr="002E56C2" w:rsidRDefault="00586A6D" w:rsidP="00586A6D"/>
    <w:p w:rsidR="00586A6D" w:rsidRPr="002E56C2" w:rsidRDefault="00586A6D" w:rsidP="00586A6D">
      <w:r w:rsidRPr="002E56C2">
        <w:tab/>
      </w:r>
      <w:r w:rsidRPr="002E56C2">
        <w:tab/>
      </w:r>
      <w:r w:rsidRPr="002E56C2">
        <w:tab/>
      </w:r>
      <w:r w:rsidRPr="002E56C2">
        <w:tab/>
      </w:r>
      <w:r w:rsidRPr="002E56C2">
        <w:tab/>
      </w:r>
      <w:r w:rsidRPr="002E56C2">
        <w:tab/>
      </w:r>
      <w:r w:rsidRPr="002E56C2">
        <w:tab/>
        <w:t>Sincerely,</w:t>
      </w:r>
    </w:p>
    <w:p w:rsidR="00586A6D" w:rsidRPr="002E56C2" w:rsidRDefault="00586A6D" w:rsidP="00586A6D"/>
    <w:p w:rsidR="00586A6D" w:rsidRPr="002E56C2" w:rsidRDefault="00586A6D" w:rsidP="00586A6D"/>
    <w:p w:rsidR="00586A6D" w:rsidRPr="002E56C2" w:rsidRDefault="00586A6D" w:rsidP="00586A6D"/>
    <w:p w:rsidR="00586A6D" w:rsidRPr="002E56C2" w:rsidRDefault="00586A6D" w:rsidP="00586A6D">
      <w:r w:rsidRPr="002E56C2">
        <w:tab/>
      </w:r>
      <w:r w:rsidRPr="002E56C2">
        <w:tab/>
      </w:r>
      <w:r w:rsidRPr="002E56C2">
        <w:tab/>
      </w:r>
      <w:r w:rsidRPr="002E56C2">
        <w:tab/>
      </w:r>
      <w:r w:rsidRPr="002E56C2">
        <w:tab/>
      </w:r>
      <w:r w:rsidRPr="002E56C2">
        <w:tab/>
      </w:r>
      <w:r w:rsidRPr="002E56C2">
        <w:tab/>
        <w:t>RICHARD A. FINNIGAN</w:t>
      </w:r>
    </w:p>
    <w:p w:rsidR="00586A6D" w:rsidRPr="002E56C2" w:rsidRDefault="00586A6D" w:rsidP="00586A6D"/>
    <w:p w:rsidR="00586A6D" w:rsidRPr="002E56C2" w:rsidRDefault="00586A6D" w:rsidP="00586A6D">
      <w:r w:rsidRPr="002E56C2">
        <w:t>RAF/cs</w:t>
      </w:r>
    </w:p>
    <w:p w:rsidR="00586A6D" w:rsidRPr="002E56C2" w:rsidRDefault="00586A6D" w:rsidP="00586A6D">
      <w:pPr>
        <w:rPr>
          <w:lang w:val="it-IT"/>
        </w:rPr>
      </w:pPr>
      <w:r w:rsidRPr="002E56C2">
        <w:rPr>
          <w:lang w:val="it-IT"/>
        </w:rPr>
        <w:t>Enclosure</w:t>
      </w:r>
      <w:r>
        <w:rPr>
          <w:lang w:val="it-IT"/>
        </w:rPr>
        <w:t>s</w:t>
      </w:r>
    </w:p>
    <w:p w:rsidR="00586A6D" w:rsidRPr="002E56C2" w:rsidRDefault="00586A6D" w:rsidP="00586A6D">
      <w:pPr>
        <w:rPr>
          <w:lang w:val="it-IT"/>
        </w:rPr>
      </w:pPr>
    </w:p>
    <w:p w:rsidR="00480442" w:rsidRPr="00586A6D" w:rsidRDefault="00586A6D" w:rsidP="00411CD4">
      <w:pPr>
        <w:tabs>
          <w:tab w:val="left" w:pos="-1440"/>
        </w:tabs>
      </w:pPr>
      <w:r w:rsidRPr="002E56C2">
        <w:rPr>
          <w:lang w:val="it-IT"/>
        </w:rPr>
        <w:t>cc:</w:t>
      </w:r>
      <w:r w:rsidRPr="002E56C2">
        <w:rPr>
          <w:lang w:val="it-IT"/>
        </w:rPr>
        <w:tab/>
      </w:r>
      <w:r>
        <w:rPr>
          <w:lang w:val="it-IT"/>
        </w:rPr>
        <w:t>Client</w:t>
      </w:r>
      <w:r w:rsidRPr="004C7BE4">
        <w:rPr>
          <w:szCs w:val="24"/>
          <w:lang w:val="it-IT"/>
        </w:rPr>
        <w:t xml:space="preserve"> </w:t>
      </w:r>
      <w:r w:rsidRPr="004C7BE4">
        <w:rPr>
          <w:lang w:val="it-IT"/>
        </w:rPr>
        <w:t>(via e-mail)</w:t>
      </w:r>
      <w:r w:rsidRPr="004C7BE4">
        <w:rPr>
          <w:lang w:val="it-IT"/>
        </w:rPr>
        <w:tab/>
      </w:r>
    </w:p>
    <w:sectPr w:rsidR="00480442" w:rsidRPr="00586A6D" w:rsidSect="009008D1">
      <w:headerReference w:type="default" r:id="rId9"/>
      <w:footerReference w:type="even" r:id="rId10"/>
      <w:footerReference w:type="default" r:id="rId11"/>
      <w:endnotePr>
        <w:numFmt w:val="decimal"/>
      </w:endnotePr>
      <w:pgSz w:w="12240" w:h="15840" w:code="1"/>
      <w:pgMar w:top="1008" w:right="1440" w:bottom="1008" w:left="1440" w:header="43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7D6" w:rsidRDefault="004F47D6">
      <w:r>
        <w:separator/>
      </w:r>
    </w:p>
  </w:endnote>
  <w:endnote w:type="continuationSeparator" w:id="0">
    <w:p w:rsidR="004F47D6" w:rsidRDefault="004F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7D6" w:rsidRDefault="004F47D6">
      <w:r>
        <w:separator/>
      </w:r>
    </w:p>
  </w:footnote>
  <w:footnote w:type="continuationSeparator" w:id="0">
    <w:p w:rsidR="004F47D6" w:rsidRDefault="004F47D6">
      <w:r>
        <w:continuationSeparator/>
      </w:r>
    </w:p>
  </w:footnote>
  <w:footnote w:id="1">
    <w:p w:rsidR="00D731B5" w:rsidRDefault="00D731B5">
      <w:pPr>
        <w:pStyle w:val="FootnoteText"/>
      </w:pPr>
      <w:r w:rsidRPr="00D731B5">
        <w:rPr>
          <w:rStyle w:val="FootnoteReference"/>
          <w:vertAlign w:val="superscript"/>
        </w:rPr>
        <w:footnoteRef/>
      </w:r>
      <w:r w:rsidRPr="00D731B5">
        <w:rPr>
          <w:vertAlign w:val="superscript"/>
        </w:rPr>
        <w:t xml:space="preserve"> </w:t>
      </w:r>
      <w:r>
        <w:t>The conservation rate was in effect for a portion, but not all, of the 2006 summer usage period.</w:t>
      </w:r>
    </w:p>
  </w:footnote>
  <w:footnote w:id="2">
    <w:p w:rsidR="008E41D6" w:rsidRDefault="008E41D6">
      <w:pPr>
        <w:pStyle w:val="FootnoteText"/>
      </w:pPr>
      <w:r w:rsidRPr="008E41D6">
        <w:rPr>
          <w:rStyle w:val="FootnoteReference"/>
          <w:vertAlign w:val="superscript"/>
        </w:rPr>
        <w:footnoteRef/>
      </w:r>
      <w:r>
        <w:t xml:space="preserve"> </w:t>
      </w:r>
      <w:r>
        <w:rPr>
          <w:szCs w:val="24"/>
        </w:rPr>
        <w:t>Please note that for 2016, the Base Revenue Ceiling would be calculated using the period July 1 through September 30</w:t>
      </w:r>
      <w:r w:rsidR="009020BE">
        <w:rPr>
          <w:szCs w:val="24"/>
        </w:rPr>
        <w:t>.</w:t>
      </w:r>
      <w:r>
        <w:rPr>
          <w:szCs w:val="24"/>
        </w:rPr>
        <w:t xml:space="preserve"> </w:t>
      </w:r>
      <w:r w:rsidR="009020BE">
        <w:rPr>
          <w:szCs w:val="24"/>
        </w:rPr>
        <w:t xml:space="preserve"> S</w:t>
      </w:r>
      <w:r>
        <w:rPr>
          <w:szCs w:val="24"/>
        </w:rPr>
        <w:t xml:space="preserve">ubsequent years </w:t>
      </w:r>
      <w:r w:rsidR="009020BE">
        <w:rPr>
          <w:szCs w:val="24"/>
        </w:rPr>
        <w:t>will</w:t>
      </w:r>
      <w:r>
        <w:rPr>
          <w:szCs w:val="24"/>
        </w:rPr>
        <w:t xml:space="preserve"> use the </w:t>
      </w:r>
      <w:r w:rsidR="009020BE">
        <w:rPr>
          <w:szCs w:val="24"/>
        </w:rPr>
        <w:t xml:space="preserve">period of </w:t>
      </w:r>
      <w:r>
        <w:rPr>
          <w:szCs w:val="24"/>
        </w:rPr>
        <w:t>May 1 through September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210752" w:rsidRDefault="00210752" w:rsidP="00736E61">
    <w:pPr>
      <w:rPr>
        <w:szCs w:val="24"/>
      </w:rPr>
    </w:pPr>
    <w:r w:rsidRPr="00210752">
      <w:t>Steven V. King</w:t>
    </w:r>
    <w:r w:rsidR="009D2394" w:rsidRPr="00210752">
      <w:rPr>
        <w:szCs w:val="24"/>
      </w:rPr>
      <w:t xml:space="preserve"> </w:t>
    </w:r>
  </w:p>
  <w:p w:rsidR="005F4339" w:rsidRPr="00210752" w:rsidRDefault="00210752" w:rsidP="0030167C">
    <w:pPr>
      <w:pStyle w:val="Header"/>
    </w:pPr>
    <w:r w:rsidRPr="00210752">
      <w:t xml:space="preserve">May </w:t>
    </w:r>
    <w:r w:rsidR="002F501E">
      <w:t>31</w:t>
    </w:r>
    <w:r w:rsidRPr="00210752">
      <w:t>, 2016</w:t>
    </w:r>
  </w:p>
  <w:p w:rsidR="005F4339" w:rsidRPr="00210752" w:rsidRDefault="005F4339">
    <w:pPr>
      <w:pStyle w:val="Header"/>
    </w:pPr>
    <w:r w:rsidRPr="00210752">
      <w:t xml:space="preserve">Page </w:t>
    </w:r>
    <w:r w:rsidRPr="00210752">
      <w:fldChar w:fldCharType="begin"/>
    </w:r>
    <w:r w:rsidRPr="00210752">
      <w:instrText xml:space="preserve"> PAGE </w:instrText>
    </w:r>
    <w:r w:rsidRPr="00210752">
      <w:fldChar w:fldCharType="separate"/>
    </w:r>
    <w:r w:rsidR="00382289">
      <w:rPr>
        <w:noProof/>
      </w:rPr>
      <w:t>3</w:t>
    </w:r>
    <w:r w:rsidRPr="00210752">
      <w:fldChar w:fldCharType="end"/>
    </w:r>
    <w:r w:rsidRPr="00210752">
      <w:t xml:space="preserve"> of </w:t>
    </w:r>
    <w:fldSimple w:instr=" NUMPAGES ">
      <w:r w:rsidR="00382289">
        <w:rPr>
          <w:noProof/>
        </w:rPr>
        <w:t>3</w:t>
      </w:r>
    </w:fldSimple>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4F45286"/>
    <w:multiLevelType w:val="hybridMultilevel"/>
    <w:tmpl w:val="D2407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E590A"/>
    <w:multiLevelType w:val="hybridMultilevel"/>
    <w:tmpl w:val="3ABE1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4">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6"/>
  </w:num>
  <w:num w:numId="5">
    <w:abstractNumId w:val="5"/>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0192F"/>
    <w:rsid w:val="000152BC"/>
    <w:rsid w:val="00016530"/>
    <w:rsid w:val="0002088A"/>
    <w:rsid w:val="00020C74"/>
    <w:rsid w:val="00027D07"/>
    <w:rsid w:val="00036116"/>
    <w:rsid w:val="00036174"/>
    <w:rsid w:val="00046423"/>
    <w:rsid w:val="0005503F"/>
    <w:rsid w:val="00063593"/>
    <w:rsid w:val="0006479E"/>
    <w:rsid w:val="00067220"/>
    <w:rsid w:val="000779C2"/>
    <w:rsid w:val="00087002"/>
    <w:rsid w:val="000872D9"/>
    <w:rsid w:val="00094DAC"/>
    <w:rsid w:val="00096166"/>
    <w:rsid w:val="000A1B3E"/>
    <w:rsid w:val="000A1D16"/>
    <w:rsid w:val="000A4F2E"/>
    <w:rsid w:val="000B2699"/>
    <w:rsid w:val="000D2C2E"/>
    <w:rsid w:val="000D3DA0"/>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5701"/>
    <w:rsid w:val="0015712B"/>
    <w:rsid w:val="00162078"/>
    <w:rsid w:val="00163976"/>
    <w:rsid w:val="00170130"/>
    <w:rsid w:val="00173FA9"/>
    <w:rsid w:val="00175166"/>
    <w:rsid w:val="001856A8"/>
    <w:rsid w:val="001A31E7"/>
    <w:rsid w:val="001B6D68"/>
    <w:rsid w:val="001C511C"/>
    <w:rsid w:val="001D4320"/>
    <w:rsid w:val="001D776C"/>
    <w:rsid w:val="001E3D8F"/>
    <w:rsid w:val="001F0795"/>
    <w:rsid w:val="001F33DB"/>
    <w:rsid w:val="001F3815"/>
    <w:rsid w:val="001F3B13"/>
    <w:rsid w:val="00210752"/>
    <w:rsid w:val="00220A62"/>
    <w:rsid w:val="00221C24"/>
    <w:rsid w:val="00231027"/>
    <w:rsid w:val="0023324E"/>
    <w:rsid w:val="0023770E"/>
    <w:rsid w:val="002410D9"/>
    <w:rsid w:val="00243FDB"/>
    <w:rsid w:val="002506F0"/>
    <w:rsid w:val="002515E3"/>
    <w:rsid w:val="0025794F"/>
    <w:rsid w:val="00261620"/>
    <w:rsid w:val="00265811"/>
    <w:rsid w:val="002660D7"/>
    <w:rsid w:val="00273633"/>
    <w:rsid w:val="00274D6F"/>
    <w:rsid w:val="00282065"/>
    <w:rsid w:val="0028658F"/>
    <w:rsid w:val="00286EB2"/>
    <w:rsid w:val="002903FD"/>
    <w:rsid w:val="002A57D0"/>
    <w:rsid w:val="002A7E84"/>
    <w:rsid w:val="002B20EA"/>
    <w:rsid w:val="002B3AFA"/>
    <w:rsid w:val="002B45B6"/>
    <w:rsid w:val="002C000D"/>
    <w:rsid w:val="002C3BFF"/>
    <w:rsid w:val="002D29E0"/>
    <w:rsid w:val="002D29EF"/>
    <w:rsid w:val="002D2D26"/>
    <w:rsid w:val="002D4D0D"/>
    <w:rsid w:val="002F1C1E"/>
    <w:rsid w:val="002F501E"/>
    <w:rsid w:val="0030167C"/>
    <w:rsid w:val="0030252F"/>
    <w:rsid w:val="00317348"/>
    <w:rsid w:val="00324441"/>
    <w:rsid w:val="00325F5A"/>
    <w:rsid w:val="00326DB8"/>
    <w:rsid w:val="00327D96"/>
    <w:rsid w:val="00330212"/>
    <w:rsid w:val="0033241E"/>
    <w:rsid w:val="00344354"/>
    <w:rsid w:val="00344FC3"/>
    <w:rsid w:val="0035143C"/>
    <w:rsid w:val="00352A61"/>
    <w:rsid w:val="00353A71"/>
    <w:rsid w:val="003556BC"/>
    <w:rsid w:val="003657FC"/>
    <w:rsid w:val="003744BF"/>
    <w:rsid w:val="003750C2"/>
    <w:rsid w:val="00377BBF"/>
    <w:rsid w:val="00377FF3"/>
    <w:rsid w:val="00382289"/>
    <w:rsid w:val="00382FC9"/>
    <w:rsid w:val="00393BDF"/>
    <w:rsid w:val="003A0F91"/>
    <w:rsid w:val="003A56BE"/>
    <w:rsid w:val="003A5D17"/>
    <w:rsid w:val="003B1E2D"/>
    <w:rsid w:val="003B3711"/>
    <w:rsid w:val="003C23D9"/>
    <w:rsid w:val="003C35D4"/>
    <w:rsid w:val="003D4643"/>
    <w:rsid w:val="003D533D"/>
    <w:rsid w:val="003D5698"/>
    <w:rsid w:val="003E3410"/>
    <w:rsid w:val="003E5DC4"/>
    <w:rsid w:val="003E7110"/>
    <w:rsid w:val="003F233F"/>
    <w:rsid w:val="003F2DB3"/>
    <w:rsid w:val="003F2E3F"/>
    <w:rsid w:val="003F3697"/>
    <w:rsid w:val="003F42EE"/>
    <w:rsid w:val="00411115"/>
    <w:rsid w:val="00411CD4"/>
    <w:rsid w:val="00415685"/>
    <w:rsid w:val="00426E87"/>
    <w:rsid w:val="00430B4F"/>
    <w:rsid w:val="00434715"/>
    <w:rsid w:val="00436784"/>
    <w:rsid w:val="004438DD"/>
    <w:rsid w:val="00444D8B"/>
    <w:rsid w:val="00445A5C"/>
    <w:rsid w:val="004464AD"/>
    <w:rsid w:val="00446F05"/>
    <w:rsid w:val="00447C27"/>
    <w:rsid w:val="0045301D"/>
    <w:rsid w:val="004603A8"/>
    <w:rsid w:val="00472891"/>
    <w:rsid w:val="0047699E"/>
    <w:rsid w:val="00476EF6"/>
    <w:rsid w:val="00480442"/>
    <w:rsid w:val="00487197"/>
    <w:rsid w:val="00492C74"/>
    <w:rsid w:val="004A3145"/>
    <w:rsid w:val="004A5ADE"/>
    <w:rsid w:val="004B4504"/>
    <w:rsid w:val="004C270D"/>
    <w:rsid w:val="004D0FAE"/>
    <w:rsid w:val="004D3502"/>
    <w:rsid w:val="004E298D"/>
    <w:rsid w:val="004E7879"/>
    <w:rsid w:val="004F47D6"/>
    <w:rsid w:val="005002D2"/>
    <w:rsid w:val="0050293A"/>
    <w:rsid w:val="0050468E"/>
    <w:rsid w:val="00504DAF"/>
    <w:rsid w:val="00504F9A"/>
    <w:rsid w:val="00506807"/>
    <w:rsid w:val="0051606A"/>
    <w:rsid w:val="00523CE3"/>
    <w:rsid w:val="005267A5"/>
    <w:rsid w:val="005300F7"/>
    <w:rsid w:val="00540FA9"/>
    <w:rsid w:val="00545178"/>
    <w:rsid w:val="0054731F"/>
    <w:rsid w:val="005526CE"/>
    <w:rsid w:val="0055577B"/>
    <w:rsid w:val="00557196"/>
    <w:rsid w:val="00557963"/>
    <w:rsid w:val="005618BE"/>
    <w:rsid w:val="00561B3D"/>
    <w:rsid w:val="00563C6B"/>
    <w:rsid w:val="005662E4"/>
    <w:rsid w:val="005821DA"/>
    <w:rsid w:val="00583CEF"/>
    <w:rsid w:val="005850E1"/>
    <w:rsid w:val="00586A6D"/>
    <w:rsid w:val="005A6D95"/>
    <w:rsid w:val="005B756B"/>
    <w:rsid w:val="005C38AB"/>
    <w:rsid w:val="005D05A5"/>
    <w:rsid w:val="005E08BF"/>
    <w:rsid w:val="005E78A2"/>
    <w:rsid w:val="005F4339"/>
    <w:rsid w:val="00601804"/>
    <w:rsid w:val="00603DD8"/>
    <w:rsid w:val="00607FA2"/>
    <w:rsid w:val="00613878"/>
    <w:rsid w:val="00614EAC"/>
    <w:rsid w:val="00615E1E"/>
    <w:rsid w:val="00620583"/>
    <w:rsid w:val="00625428"/>
    <w:rsid w:val="00631AAF"/>
    <w:rsid w:val="00636B8E"/>
    <w:rsid w:val="00641B27"/>
    <w:rsid w:val="00644C1F"/>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B5D8B"/>
    <w:rsid w:val="006C78E8"/>
    <w:rsid w:val="006C799E"/>
    <w:rsid w:val="006C7ACD"/>
    <w:rsid w:val="006D1A78"/>
    <w:rsid w:val="006D4B8E"/>
    <w:rsid w:val="006D6990"/>
    <w:rsid w:val="006E05CD"/>
    <w:rsid w:val="006E3881"/>
    <w:rsid w:val="006E5C76"/>
    <w:rsid w:val="006F55DB"/>
    <w:rsid w:val="006F59CA"/>
    <w:rsid w:val="006F6B10"/>
    <w:rsid w:val="0070131A"/>
    <w:rsid w:val="00716737"/>
    <w:rsid w:val="00717514"/>
    <w:rsid w:val="007310B2"/>
    <w:rsid w:val="00731557"/>
    <w:rsid w:val="00736E61"/>
    <w:rsid w:val="00742002"/>
    <w:rsid w:val="00751D35"/>
    <w:rsid w:val="007533F6"/>
    <w:rsid w:val="0075427C"/>
    <w:rsid w:val="00754773"/>
    <w:rsid w:val="00771A58"/>
    <w:rsid w:val="007720EF"/>
    <w:rsid w:val="00772B18"/>
    <w:rsid w:val="00780588"/>
    <w:rsid w:val="007841DA"/>
    <w:rsid w:val="007948FD"/>
    <w:rsid w:val="007A2ED1"/>
    <w:rsid w:val="007A6F13"/>
    <w:rsid w:val="007A7FF9"/>
    <w:rsid w:val="007B27D3"/>
    <w:rsid w:val="007B2A46"/>
    <w:rsid w:val="007B60AD"/>
    <w:rsid w:val="007B70D0"/>
    <w:rsid w:val="007C1C71"/>
    <w:rsid w:val="007C50F8"/>
    <w:rsid w:val="007D556B"/>
    <w:rsid w:val="007E151B"/>
    <w:rsid w:val="00801EC3"/>
    <w:rsid w:val="00806FAC"/>
    <w:rsid w:val="00807894"/>
    <w:rsid w:val="00814B83"/>
    <w:rsid w:val="0082266B"/>
    <w:rsid w:val="0083202B"/>
    <w:rsid w:val="00844934"/>
    <w:rsid w:val="00845461"/>
    <w:rsid w:val="0086000D"/>
    <w:rsid w:val="00860737"/>
    <w:rsid w:val="00865064"/>
    <w:rsid w:val="0088613B"/>
    <w:rsid w:val="00894F7D"/>
    <w:rsid w:val="008B5127"/>
    <w:rsid w:val="008C0B36"/>
    <w:rsid w:val="008C65B7"/>
    <w:rsid w:val="008C6902"/>
    <w:rsid w:val="008C706B"/>
    <w:rsid w:val="008D2CDF"/>
    <w:rsid w:val="008E0304"/>
    <w:rsid w:val="008E41D6"/>
    <w:rsid w:val="008E71CD"/>
    <w:rsid w:val="008F14C4"/>
    <w:rsid w:val="008F7F47"/>
    <w:rsid w:val="009008D1"/>
    <w:rsid w:val="009020BE"/>
    <w:rsid w:val="00905EFD"/>
    <w:rsid w:val="00910EB0"/>
    <w:rsid w:val="00921C8F"/>
    <w:rsid w:val="00922DD6"/>
    <w:rsid w:val="00922F9E"/>
    <w:rsid w:val="00925CE6"/>
    <w:rsid w:val="00926BC9"/>
    <w:rsid w:val="00935046"/>
    <w:rsid w:val="00935109"/>
    <w:rsid w:val="00935F43"/>
    <w:rsid w:val="009403D9"/>
    <w:rsid w:val="00942154"/>
    <w:rsid w:val="0094347F"/>
    <w:rsid w:val="00945937"/>
    <w:rsid w:val="0094596F"/>
    <w:rsid w:val="00945C68"/>
    <w:rsid w:val="0095107E"/>
    <w:rsid w:val="009523F9"/>
    <w:rsid w:val="00952A2B"/>
    <w:rsid w:val="0096150F"/>
    <w:rsid w:val="00975D83"/>
    <w:rsid w:val="00981CB9"/>
    <w:rsid w:val="00987F55"/>
    <w:rsid w:val="00992D62"/>
    <w:rsid w:val="00995265"/>
    <w:rsid w:val="00997548"/>
    <w:rsid w:val="009A04DC"/>
    <w:rsid w:val="009A3291"/>
    <w:rsid w:val="009A5E2F"/>
    <w:rsid w:val="009B0818"/>
    <w:rsid w:val="009B53A6"/>
    <w:rsid w:val="009B5A89"/>
    <w:rsid w:val="009C3C3C"/>
    <w:rsid w:val="009D08C5"/>
    <w:rsid w:val="009D2394"/>
    <w:rsid w:val="009D3C02"/>
    <w:rsid w:val="009D40B8"/>
    <w:rsid w:val="009E496A"/>
    <w:rsid w:val="009E5FD8"/>
    <w:rsid w:val="009F0005"/>
    <w:rsid w:val="009F7F1C"/>
    <w:rsid w:val="00A10677"/>
    <w:rsid w:val="00A17EEC"/>
    <w:rsid w:val="00A2771E"/>
    <w:rsid w:val="00A3066D"/>
    <w:rsid w:val="00A423C2"/>
    <w:rsid w:val="00A5619B"/>
    <w:rsid w:val="00A64074"/>
    <w:rsid w:val="00A740BB"/>
    <w:rsid w:val="00A82B19"/>
    <w:rsid w:val="00A97EA3"/>
    <w:rsid w:val="00AA0A59"/>
    <w:rsid w:val="00AB2A9E"/>
    <w:rsid w:val="00AB2C32"/>
    <w:rsid w:val="00AC076F"/>
    <w:rsid w:val="00AC1319"/>
    <w:rsid w:val="00AE2140"/>
    <w:rsid w:val="00AF0657"/>
    <w:rsid w:val="00AF3195"/>
    <w:rsid w:val="00AF5B5E"/>
    <w:rsid w:val="00AF69F9"/>
    <w:rsid w:val="00B0618E"/>
    <w:rsid w:val="00B159EA"/>
    <w:rsid w:val="00B215B4"/>
    <w:rsid w:val="00B21CB7"/>
    <w:rsid w:val="00B24B3E"/>
    <w:rsid w:val="00B31681"/>
    <w:rsid w:val="00B31C93"/>
    <w:rsid w:val="00B3233F"/>
    <w:rsid w:val="00B32C80"/>
    <w:rsid w:val="00B4578E"/>
    <w:rsid w:val="00B475D4"/>
    <w:rsid w:val="00B50D2C"/>
    <w:rsid w:val="00B54049"/>
    <w:rsid w:val="00B5488A"/>
    <w:rsid w:val="00B55577"/>
    <w:rsid w:val="00B70E47"/>
    <w:rsid w:val="00B739F5"/>
    <w:rsid w:val="00B74C55"/>
    <w:rsid w:val="00B844A7"/>
    <w:rsid w:val="00B8457C"/>
    <w:rsid w:val="00B928FF"/>
    <w:rsid w:val="00B95A5F"/>
    <w:rsid w:val="00BA4175"/>
    <w:rsid w:val="00BB7EE1"/>
    <w:rsid w:val="00BC1A4D"/>
    <w:rsid w:val="00BC5D76"/>
    <w:rsid w:val="00BE04C9"/>
    <w:rsid w:val="00BE5404"/>
    <w:rsid w:val="00BF1541"/>
    <w:rsid w:val="00C05BFA"/>
    <w:rsid w:val="00C070AF"/>
    <w:rsid w:val="00C13D28"/>
    <w:rsid w:val="00C1531B"/>
    <w:rsid w:val="00C40D39"/>
    <w:rsid w:val="00C40F48"/>
    <w:rsid w:val="00C53523"/>
    <w:rsid w:val="00C64466"/>
    <w:rsid w:val="00C73EC0"/>
    <w:rsid w:val="00C757EF"/>
    <w:rsid w:val="00C77A2C"/>
    <w:rsid w:val="00C82D21"/>
    <w:rsid w:val="00C83418"/>
    <w:rsid w:val="00C85865"/>
    <w:rsid w:val="00C9078F"/>
    <w:rsid w:val="00C918DC"/>
    <w:rsid w:val="00C92F6D"/>
    <w:rsid w:val="00C93C7B"/>
    <w:rsid w:val="00C97762"/>
    <w:rsid w:val="00CA12EF"/>
    <w:rsid w:val="00CA1C3E"/>
    <w:rsid w:val="00CA5587"/>
    <w:rsid w:val="00CB0744"/>
    <w:rsid w:val="00CC3869"/>
    <w:rsid w:val="00CC483C"/>
    <w:rsid w:val="00CD4E77"/>
    <w:rsid w:val="00CE060E"/>
    <w:rsid w:val="00CE0B1D"/>
    <w:rsid w:val="00CF4961"/>
    <w:rsid w:val="00D0198D"/>
    <w:rsid w:val="00D119A5"/>
    <w:rsid w:val="00D13DDE"/>
    <w:rsid w:val="00D14087"/>
    <w:rsid w:val="00D20641"/>
    <w:rsid w:val="00D21F6F"/>
    <w:rsid w:val="00D22D75"/>
    <w:rsid w:val="00D3461A"/>
    <w:rsid w:val="00D50248"/>
    <w:rsid w:val="00D51BBF"/>
    <w:rsid w:val="00D53405"/>
    <w:rsid w:val="00D56DFD"/>
    <w:rsid w:val="00D600D1"/>
    <w:rsid w:val="00D60741"/>
    <w:rsid w:val="00D62D90"/>
    <w:rsid w:val="00D7137D"/>
    <w:rsid w:val="00D731B5"/>
    <w:rsid w:val="00D753E5"/>
    <w:rsid w:val="00D926E9"/>
    <w:rsid w:val="00D97115"/>
    <w:rsid w:val="00DA5A32"/>
    <w:rsid w:val="00DA62A2"/>
    <w:rsid w:val="00DA6463"/>
    <w:rsid w:val="00DB0FE6"/>
    <w:rsid w:val="00DC0680"/>
    <w:rsid w:val="00DC0D1C"/>
    <w:rsid w:val="00DC2285"/>
    <w:rsid w:val="00DC7121"/>
    <w:rsid w:val="00DE0170"/>
    <w:rsid w:val="00DE4F1F"/>
    <w:rsid w:val="00E15874"/>
    <w:rsid w:val="00E17AE8"/>
    <w:rsid w:val="00E20D30"/>
    <w:rsid w:val="00E27946"/>
    <w:rsid w:val="00E424B0"/>
    <w:rsid w:val="00E45A07"/>
    <w:rsid w:val="00E47F3C"/>
    <w:rsid w:val="00E515F6"/>
    <w:rsid w:val="00E54AFD"/>
    <w:rsid w:val="00E5577A"/>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36F65"/>
    <w:rsid w:val="00F40F36"/>
    <w:rsid w:val="00F41A8D"/>
    <w:rsid w:val="00F45EB8"/>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D60CA"/>
    <w:rsid w:val="00FD6CDD"/>
    <w:rsid w:val="00FE0036"/>
    <w:rsid w:val="00FE4DA9"/>
    <w:rsid w:val="00FF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87BDAA82E73746AD0FD75C87F3FFB7" ma:contentTypeVersion="104" ma:contentTypeDescription="" ma:contentTypeScope="" ma:versionID="1adaff5f75e7404922bf132776974e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160776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D0204EC-B575-444B-901C-821A880A373F}"/>
</file>

<file path=customXml/itemProps2.xml><?xml version="1.0" encoding="utf-8"?>
<ds:datastoreItem xmlns:ds="http://schemas.openxmlformats.org/officeDocument/2006/customXml" ds:itemID="{7A4E5B2C-92D3-4F8A-A4D4-D7D341965A73}"/>
</file>

<file path=customXml/itemProps3.xml><?xml version="1.0" encoding="utf-8"?>
<ds:datastoreItem xmlns:ds="http://schemas.openxmlformats.org/officeDocument/2006/customXml" ds:itemID="{F246CB51-CBAD-4FC3-B4C6-1DF7CB4D9261}"/>
</file>

<file path=customXml/itemProps4.xml><?xml version="1.0" encoding="utf-8"?>
<ds:datastoreItem xmlns:ds="http://schemas.openxmlformats.org/officeDocument/2006/customXml" ds:itemID="{D3EA21F3-D211-49DB-A88B-664473507AB2}"/>
</file>

<file path=customXml/itemProps5.xml><?xml version="1.0" encoding="utf-8"?>
<ds:datastoreItem xmlns:ds="http://schemas.openxmlformats.org/officeDocument/2006/customXml" ds:itemID="{70744DF2-67E8-4B2B-AB0F-E5662C78F948}"/>
</file>

<file path=docProps/app.xml><?xml version="1.0" encoding="utf-8"?>
<Properties xmlns="http://schemas.openxmlformats.org/officeDocument/2006/extended-properties" xmlns:vt="http://schemas.openxmlformats.org/officeDocument/2006/docPropsVTypes">
  <Template>Normal</Template>
  <TotalTime>229</TotalTime>
  <Pages>3</Pages>
  <Words>1056</Words>
  <Characters>5893</Characters>
  <Application>Microsoft Office Word</Application>
  <DocSecurity>0</DocSecurity>
  <Lines>589</Lines>
  <Paragraphs>257</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23</cp:revision>
  <cp:lastPrinted>2016-05-31T15:18:00Z</cp:lastPrinted>
  <dcterms:created xsi:type="dcterms:W3CDTF">2016-05-12T17:01:00Z</dcterms:created>
  <dcterms:modified xsi:type="dcterms:W3CDTF">2016-05-31T15:33:00Z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0x0101006E56B4D1795A2E4DB2F0B01679ED314A002887BDAA82E73746AD0FD75C87F3FFB7</vt:lpwstr>
  </property>
  <property fmtid="{D5CDD505-2E9C-101B-9397-08002B2CF9AE}" pid="3" name="_docset_NoMedatataSyncRequired">
    <vt:lpwstr>False</vt:lpwstr>
  </property>
</Properties>
</file>