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3D2ABC" w14:textId="46B9263C" w:rsidR="00A43126" w:rsidRPr="00A43126" w:rsidRDefault="00C72DF8" w:rsidP="00A431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FCB05A" wp14:editId="7D466CFD">
                <wp:simplePos x="0" y="0"/>
                <wp:positionH relativeFrom="column">
                  <wp:posOffset>-78105</wp:posOffset>
                </wp:positionH>
                <wp:positionV relativeFrom="paragraph">
                  <wp:posOffset>10160</wp:posOffset>
                </wp:positionV>
                <wp:extent cx="2209800" cy="914400"/>
                <wp:effectExtent l="0" t="0" r="0" b="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98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EA059A" w14:textId="171A05F1" w:rsidR="00C72DF8" w:rsidRPr="00F1533B" w:rsidRDefault="00CE7011" w:rsidP="00C72DF8">
                            <w:pPr>
                              <w:pStyle w:val="Heading1"/>
                              <w:ind w:left="0" w:firstLine="0"/>
                              <w:contextualSpacing/>
                              <w:jc w:val="both"/>
                              <w:rPr>
                                <w:i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 w:val="0"/>
                                <w:sz w:val="18"/>
                                <w:szCs w:val="18"/>
                              </w:rPr>
                              <w:t>GAIL</w:t>
                            </w:r>
                            <w:r w:rsidR="00C72DF8" w:rsidRPr="00F1533B">
                              <w:rPr>
                                <w:i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i w:val="0"/>
                                <w:sz w:val="18"/>
                                <w:szCs w:val="18"/>
                              </w:rPr>
                              <w:t>A</w:t>
                            </w:r>
                            <w:r w:rsidR="00C72DF8" w:rsidRPr="00F1533B">
                              <w:rPr>
                                <w:i w:val="0"/>
                                <w:sz w:val="18"/>
                                <w:szCs w:val="18"/>
                              </w:rPr>
                              <w:t xml:space="preserve">. </w:t>
                            </w:r>
                            <w:r>
                              <w:rPr>
                                <w:i w:val="0"/>
                                <w:sz w:val="18"/>
                                <w:szCs w:val="18"/>
                              </w:rPr>
                              <w:t>HAMMER</w:t>
                            </w:r>
                          </w:p>
                          <w:p w14:paraId="7AE5AAB3" w14:textId="6990962F" w:rsidR="00C72DF8" w:rsidRPr="008B3DED" w:rsidRDefault="00C72DF8" w:rsidP="00C72DF8">
                            <w:pPr>
                              <w:spacing w:line="240" w:lineRule="auto"/>
                              <w:contextualSpacing/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>Tariff</w:t>
                            </w:r>
                            <w:r w:rsidR="00577A98"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 xml:space="preserve"> and </w:t>
                            </w:r>
                            <w:r w:rsidRPr="008B3DED"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>Regulatory</w:t>
                            </w:r>
                            <w:r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 xml:space="preserve"> Compliance</w:t>
                            </w:r>
                          </w:p>
                          <w:p w14:paraId="57D29959" w14:textId="0727FC97" w:rsidR="00C72DF8" w:rsidRPr="008B3DED" w:rsidRDefault="00C72DF8" w:rsidP="00C72DF8">
                            <w:pPr>
                              <w:spacing w:line="240" w:lineRule="auto"/>
                              <w:contextualSpacing/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</w:pPr>
                            <w:r w:rsidRPr="008B3DED"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>Tel:  503.</w:t>
                            </w:r>
                            <w:r w:rsidR="00AF5D3B"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>226.4211</w:t>
                            </w:r>
                            <w:r w:rsidR="003E546A"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>,</w:t>
                            </w:r>
                            <w:r w:rsidR="00AF5D3B"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 xml:space="preserve"> ext. 5865</w:t>
                            </w:r>
                          </w:p>
                          <w:p w14:paraId="4551E2FE" w14:textId="77777777" w:rsidR="00C72DF8" w:rsidRPr="008B3DED" w:rsidRDefault="00C72DF8" w:rsidP="00C72DF8">
                            <w:pPr>
                              <w:spacing w:line="240" w:lineRule="auto"/>
                              <w:contextualSpacing/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</w:pPr>
                            <w:r w:rsidRPr="008B3DED"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>Fa</w:t>
                            </w:r>
                            <w:r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>x</w:t>
                            </w:r>
                            <w:r w:rsidRPr="008B3DED"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>: 503.721.25</w:t>
                            </w:r>
                            <w:r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>16</w:t>
                            </w:r>
                          </w:p>
                          <w:p w14:paraId="717E072F" w14:textId="382DAFCB" w:rsidR="00C72DF8" w:rsidRPr="008B3DED" w:rsidRDefault="00CE7011" w:rsidP="00C72DF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>email:  gail.hammer</w:t>
                            </w:r>
                            <w:r w:rsidR="00C72DF8" w:rsidRPr="008B3DED"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 xml:space="preserve">@nwnatural.com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-6.15pt;margin-top:.8pt;width:174pt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" filled="f" stroked="f">
                <v:textbox>
                  <w:txbxContent>
                    <w:p w14:paraId="26EA059A" w14:textId="171A05F1" w:rsidR="00C72DF8" w:rsidRPr="00F1533B" w:rsidRDefault="00CE7011" w:rsidP="00C72DF8">
                      <w:pPr>
                        <w:pStyle w:val="Heading1"/>
                        <w:ind w:left="0" w:firstLine="0"/>
                        <w:contextualSpacing/>
                        <w:jc w:val="both"/>
                        <w:rPr>
                          <w:i w:val="0"/>
                          <w:sz w:val="18"/>
                          <w:szCs w:val="18"/>
                        </w:rPr>
                      </w:pPr>
                      <w:r>
                        <w:rPr>
                          <w:i w:val="0"/>
                          <w:sz w:val="18"/>
                          <w:szCs w:val="18"/>
                        </w:rPr>
                        <w:t>GAIL</w:t>
                      </w:r>
                      <w:r w:rsidR="00C72DF8" w:rsidRPr="00F1533B">
                        <w:rPr>
                          <w:i w:val="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i w:val="0"/>
                          <w:sz w:val="18"/>
                          <w:szCs w:val="18"/>
                        </w:rPr>
                        <w:t>A</w:t>
                      </w:r>
                      <w:r w:rsidR="00C72DF8" w:rsidRPr="00F1533B">
                        <w:rPr>
                          <w:i w:val="0"/>
                          <w:sz w:val="18"/>
                          <w:szCs w:val="18"/>
                        </w:rPr>
                        <w:t xml:space="preserve">. </w:t>
                      </w:r>
                      <w:r>
                        <w:rPr>
                          <w:i w:val="0"/>
                          <w:sz w:val="18"/>
                          <w:szCs w:val="18"/>
                        </w:rPr>
                        <w:t>HAMMER</w:t>
                      </w:r>
                    </w:p>
                    <w:p w14:paraId="7AE5AAB3" w14:textId="6990962F" w:rsidR="00C72DF8" w:rsidRPr="008B3DED" w:rsidRDefault="00C72DF8" w:rsidP="00C72DF8">
                      <w:pPr>
                        <w:spacing w:line="240" w:lineRule="auto"/>
                        <w:contextualSpacing/>
                        <w:rPr>
                          <w:rFonts w:ascii="News Gothic MT" w:hAnsi="News Gothic MT"/>
                          <w:sz w:val="18"/>
                          <w:szCs w:val="18"/>
                        </w:rPr>
                      </w:pPr>
                      <w:r>
                        <w:rPr>
                          <w:rFonts w:ascii="News Gothic MT" w:hAnsi="News Gothic MT"/>
                          <w:sz w:val="18"/>
                          <w:szCs w:val="18"/>
                        </w:rPr>
                        <w:t>Tariff</w:t>
                      </w:r>
                      <w:r w:rsidR="00577A98">
                        <w:rPr>
                          <w:rFonts w:ascii="News Gothic MT" w:hAnsi="News Gothic MT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News Gothic MT" w:hAnsi="News Gothic MT"/>
                          <w:sz w:val="18"/>
                          <w:szCs w:val="18"/>
                        </w:rPr>
                        <w:t xml:space="preserve"> and </w:t>
                      </w:r>
                      <w:r w:rsidRPr="008B3DED">
                        <w:rPr>
                          <w:rFonts w:ascii="News Gothic MT" w:hAnsi="News Gothic MT"/>
                          <w:sz w:val="18"/>
                          <w:szCs w:val="18"/>
                        </w:rPr>
                        <w:t>Regulatory</w:t>
                      </w:r>
                      <w:r>
                        <w:rPr>
                          <w:rFonts w:ascii="News Gothic MT" w:hAnsi="News Gothic MT"/>
                          <w:sz w:val="18"/>
                          <w:szCs w:val="18"/>
                        </w:rPr>
                        <w:t xml:space="preserve"> Compliance</w:t>
                      </w:r>
                    </w:p>
                    <w:p w14:paraId="57D29959" w14:textId="0727FC97" w:rsidR="00C72DF8" w:rsidRPr="008B3DED" w:rsidRDefault="00C72DF8" w:rsidP="00C72DF8">
                      <w:pPr>
                        <w:spacing w:line="240" w:lineRule="auto"/>
                        <w:contextualSpacing/>
                        <w:rPr>
                          <w:rFonts w:ascii="News Gothic MT" w:hAnsi="News Gothic MT"/>
                          <w:sz w:val="18"/>
                          <w:szCs w:val="18"/>
                        </w:rPr>
                      </w:pPr>
                      <w:r w:rsidRPr="008B3DED">
                        <w:rPr>
                          <w:rFonts w:ascii="News Gothic MT" w:hAnsi="News Gothic MT"/>
                          <w:sz w:val="18"/>
                          <w:szCs w:val="18"/>
                        </w:rPr>
                        <w:t>Tel:  503.</w:t>
                      </w:r>
                      <w:r w:rsidR="00AF5D3B">
                        <w:rPr>
                          <w:rFonts w:ascii="News Gothic MT" w:hAnsi="News Gothic MT"/>
                          <w:sz w:val="18"/>
                          <w:szCs w:val="18"/>
                        </w:rPr>
                        <w:t>226.4211</w:t>
                      </w:r>
                      <w:r w:rsidR="003E546A">
                        <w:rPr>
                          <w:rFonts w:ascii="News Gothic MT" w:hAnsi="News Gothic MT"/>
                          <w:sz w:val="18"/>
                          <w:szCs w:val="18"/>
                        </w:rPr>
                        <w:t>,</w:t>
                      </w:r>
                      <w:r w:rsidR="00AF5D3B">
                        <w:rPr>
                          <w:rFonts w:ascii="News Gothic MT" w:hAnsi="News Gothic MT"/>
                          <w:sz w:val="18"/>
                          <w:szCs w:val="18"/>
                        </w:rPr>
                        <w:t xml:space="preserve"> ext. 5865</w:t>
                      </w:r>
                    </w:p>
                    <w:p w14:paraId="4551E2FE" w14:textId="77777777" w:rsidR="00C72DF8" w:rsidRPr="008B3DED" w:rsidRDefault="00C72DF8" w:rsidP="00C72DF8">
                      <w:pPr>
                        <w:spacing w:line="240" w:lineRule="auto"/>
                        <w:contextualSpacing/>
                        <w:rPr>
                          <w:rFonts w:ascii="News Gothic MT" w:hAnsi="News Gothic MT"/>
                          <w:sz w:val="18"/>
                          <w:szCs w:val="18"/>
                        </w:rPr>
                      </w:pPr>
                      <w:r w:rsidRPr="008B3DED">
                        <w:rPr>
                          <w:rFonts w:ascii="News Gothic MT" w:hAnsi="News Gothic MT"/>
                          <w:sz w:val="18"/>
                          <w:szCs w:val="18"/>
                        </w:rPr>
                        <w:t>Fa</w:t>
                      </w:r>
                      <w:r>
                        <w:rPr>
                          <w:rFonts w:ascii="News Gothic MT" w:hAnsi="News Gothic MT"/>
                          <w:sz w:val="18"/>
                          <w:szCs w:val="18"/>
                        </w:rPr>
                        <w:t>x</w:t>
                      </w:r>
                      <w:r w:rsidRPr="008B3DED">
                        <w:rPr>
                          <w:rFonts w:ascii="News Gothic MT" w:hAnsi="News Gothic MT"/>
                          <w:sz w:val="18"/>
                          <w:szCs w:val="18"/>
                        </w:rPr>
                        <w:t>: 503.721.25</w:t>
                      </w:r>
                      <w:r>
                        <w:rPr>
                          <w:rFonts w:ascii="News Gothic MT" w:hAnsi="News Gothic MT"/>
                          <w:sz w:val="18"/>
                          <w:szCs w:val="18"/>
                        </w:rPr>
                        <w:t>16</w:t>
                      </w:r>
                    </w:p>
                    <w:p w14:paraId="717E072F" w14:textId="382DAFCB" w:rsidR="00C72DF8" w:rsidRPr="008B3DED" w:rsidRDefault="00CE7011" w:rsidP="00C72DF8">
                      <w:pPr>
                        <w:rPr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rFonts w:ascii="News Gothic MT" w:hAnsi="News Gothic MT"/>
                          <w:sz w:val="18"/>
                          <w:szCs w:val="18"/>
                        </w:rPr>
                        <w:t>email</w:t>
                      </w:r>
                      <w:proofErr w:type="gramEnd"/>
                      <w:r>
                        <w:rPr>
                          <w:rFonts w:ascii="News Gothic MT" w:hAnsi="News Gothic MT"/>
                          <w:sz w:val="18"/>
                          <w:szCs w:val="18"/>
                        </w:rPr>
                        <w:t>:  gail.hammer</w:t>
                      </w:r>
                      <w:r w:rsidR="00C72DF8" w:rsidRPr="008B3DED">
                        <w:rPr>
                          <w:rFonts w:ascii="News Gothic MT" w:hAnsi="News Gothic MT"/>
                          <w:sz w:val="18"/>
                          <w:szCs w:val="18"/>
                        </w:rPr>
                        <w:t xml:space="preserve">@nwnatural.com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/>
          <w:noProof/>
          <w:sz w:val="24"/>
        </w:rPr>
        <w:drawing>
          <wp:anchor distT="0" distB="0" distL="114300" distR="114300" simplePos="0" relativeHeight="251659264" behindDoc="0" locked="0" layoutInCell="1" allowOverlap="1" wp14:anchorId="0FF6C955" wp14:editId="099675BC">
            <wp:simplePos x="0" y="0"/>
            <wp:positionH relativeFrom="column">
              <wp:posOffset>2981325</wp:posOffset>
            </wp:positionH>
            <wp:positionV relativeFrom="paragraph">
              <wp:posOffset>55880</wp:posOffset>
            </wp:positionV>
            <wp:extent cx="3244850" cy="708660"/>
            <wp:effectExtent l="0" t="0" r="0" b="0"/>
            <wp:wrapTopAndBottom/>
            <wp:docPr id="8" name="Picture 8" descr="nwn letter templ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nwn letter templat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850" cy="708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E1F0AC" w14:textId="77777777" w:rsidR="00C72DF8" w:rsidRDefault="00C72DF8" w:rsidP="00A431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123D2ABD" w14:textId="5F63491B" w:rsidR="00F13A79" w:rsidRDefault="002F4F52" w:rsidP="00A431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May</w:t>
      </w:r>
      <w:r w:rsidR="00990712">
        <w:rPr>
          <w:rFonts w:ascii="Arial" w:hAnsi="Arial" w:cs="Arial"/>
          <w:color w:val="000000"/>
        </w:rPr>
        <w:t xml:space="preserve"> </w:t>
      </w:r>
      <w:r w:rsidR="00617D9A">
        <w:rPr>
          <w:rFonts w:ascii="Arial" w:hAnsi="Arial" w:cs="Arial"/>
          <w:color w:val="000000" w:themeColor="text1"/>
        </w:rPr>
        <w:t>27</w:t>
      </w:r>
      <w:r w:rsidR="00F13A79" w:rsidRPr="00A43126">
        <w:rPr>
          <w:rFonts w:ascii="Arial" w:hAnsi="Arial" w:cs="Arial"/>
          <w:color w:val="000000"/>
        </w:rPr>
        <w:t xml:space="preserve">, </w:t>
      </w:r>
      <w:r w:rsidR="00065EA4" w:rsidRPr="00A43126">
        <w:rPr>
          <w:rFonts w:ascii="Arial" w:hAnsi="Arial" w:cs="Arial"/>
          <w:color w:val="000000"/>
        </w:rPr>
        <w:t>201</w:t>
      </w:r>
      <w:r>
        <w:rPr>
          <w:rFonts w:ascii="Arial" w:hAnsi="Arial" w:cs="Arial"/>
          <w:color w:val="000000"/>
        </w:rPr>
        <w:t>6</w:t>
      </w:r>
      <w:r w:rsidR="00C72DF8">
        <w:rPr>
          <w:rFonts w:ascii="Arial" w:hAnsi="Arial" w:cs="Arial"/>
          <w:color w:val="000000"/>
        </w:rPr>
        <w:tab/>
      </w:r>
      <w:r w:rsidR="00C72DF8">
        <w:rPr>
          <w:rFonts w:ascii="Arial" w:hAnsi="Arial" w:cs="Arial"/>
          <w:color w:val="000000"/>
        </w:rPr>
        <w:tab/>
      </w:r>
      <w:r w:rsidR="00C72DF8">
        <w:rPr>
          <w:rFonts w:ascii="Arial" w:hAnsi="Arial" w:cs="Arial"/>
          <w:color w:val="000000"/>
        </w:rPr>
        <w:tab/>
      </w:r>
      <w:r w:rsidR="00C72DF8">
        <w:rPr>
          <w:rFonts w:ascii="Arial" w:hAnsi="Arial" w:cs="Arial"/>
          <w:color w:val="000000"/>
        </w:rPr>
        <w:tab/>
      </w:r>
      <w:r w:rsidR="00904EDE">
        <w:rPr>
          <w:rFonts w:ascii="Arial" w:hAnsi="Arial" w:cs="Arial"/>
          <w:color w:val="000000"/>
        </w:rPr>
        <w:t xml:space="preserve">       </w:t>
      </w:r>
    </w:p>
    <w:p w14:paraId="1D788B01" w14:textId="595E5207" w:rsidR="002D5F52" w:rsidRPr="002D5F52" w:rsidRDefault="002D5F52" w:rsidP="002D5F52">
      <w:pPr>
        <w:tabs>
          <w:tab w:val="left" w:pos="47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/>
          <w:bCs/>
          <w:i/>
          <w:iCs/>
          <w:color w:val="000000"/>
        </w:rPr>
        <w:tab/>
      </w:r>
    </w:p>
    <w:p w14:paraId="01DC3541" w14:textId="77777777" w:rsidR="00C72DF8" w:rsidRPr="002F4F52" w:rsidRDefault="00C72DF8" w:rsidP="00A431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  <w:color w:val="000000"/>
        </w:rPr>
      </w:pPr>
    </w:p>
    <w:p w14:paraId="123D2ABF" w14:textId="77777777" w:rsidR="00A43126" w:rsidRPr="002F4F52" w:rsidRDefault="00A43126" w:rsidP="00A431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2F4F52">
        <w:rPr>
          <w:rFonts w:ascii="Arial" w:hAnsi="Arial" w:cs="Arial"/>
          <w:b/>
          <w:bCs/>
          <w:iCs/>
          <w:color w:val="000000"/>
        </w:rPr>
        <w:t xml:space="preserve">VIA ELECTRONIC FILING </w:t>
      </w:r>
    </w:p>
    <w:p w14:paraId="123D2AC0" w14:textId="77777777" w:rsidR="00A43126" w:rsidRDefault="00A43126" w:rsidP="00A431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753E6893" w14:textId="77777777" w:rsidR="00672C95" w:rsidRDefault="00672C95" w:rsidP="00A431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49EFBC36" w14:textId="77777777" w:rsidR="0005422D" w:rsidRPr="0005422D" w:rsidRDefault="0005422D" w:rsidP="0005422D">
      <w:pPr>
        <w:spacing w:after="0" w:line="240" w:lineRule="auto"/>
        <w:rPr>
          <w:rFonts w:ascii="Calibri" w:eastAsia="Times New Roman" w:hAnsi="Calibri" w:cs="Calibri"/>
          <w:iCs/>
          <w:sz w:val="24"/>
          <w:szCs w:val="24"/>
        </w:rPr>
      </w:pPr>
      <w:r w:rsidRPr="0005422D">
        <w:rPr>
          <w:rFonts w:ascii="Calibri" w:eastAsia="Times New Roman" w:hAnsi="Calibri" w:cs="Calibri"/>
          <w:iCs/>
          <w:sz w:val="24"/>
          <w:szCs w:val="24"/>
        </w:rPr>
        <w:t>Steven King, Executive Director and Secretary</w:t>
      </w:r>
    </w:p>
    <w:p w14:paraId="0D1448C6" w14:textId="77777777" w:rsidR="0005422D" w:rsidRPr="0005422D" w:rsidRDefault="0005422D" w:rsidP="0005422D">
      <w:pPr>
        <w:spacing w:after="0" w:line="240" w:lineRule="auto"/>
        <w:rPr>
          <w:rFonts w:ascii="Calibri" w:eastAsia="Times New Roman" w:hAnsi="Calibri" w:cs="Calibri"/>
          <w:iCs/>
          <w:sz w:val="24"/>
          <w:szCs w:val="24"/>
        </w:rPr>
      </w:pPr>
      <w:r w:rsidRPr="0005422D">
        <w:rPr>
          <w:rFonts w:ascii="Calibri" w:eastAsia="Times New Roman" w:hAnsi="Calibri" w:cs="Calibri"/>
          <w:iCs/>
          <w:sz w:val="24"/>
          <w:szCs w:val="24"/>
        </w:rPr>
        <w:t>Washington Utilities and Transportation Commission</w:t>
      </w:r>
    </w:p>
    <w:p w14:paraId="5E388FA5" w14:textId="77777777" w:rsidR="0005422D" w:rsidRPr="0005422D" w:rsidRDefault="0005422D" w:rsidP="0005422D">
      <w:pPr>
        <w:spacing w:after="0" w:line="240" w:lineRule="auto"/>
        <w:rPr>
          <w:rFonts w:ascii="Calibri" w:eastAsia="Times New Roman" w:hAnsi="Calibri" w:cs="Calibri"/>
          <w:iCs/>
          <w:sz w:val="24"/>
          <w:szCs w:val="24"/>
        </w:rPr>
      </w:pPr>
      <w:r w:rsidRPr="0005422D">
        <w:rPr>
          <w:rFonts w:ascii="Calibri" w:eastAsia="Times New Roman" w:hAnsi="Calibri" w:cs="Calibri"/>
          <w:iCs/>
          <w:sz w:val="24"/>
          <w:szCs w:val="24"/>
        </w:rPr>
        <w:t>1300 S. Evergreen Park Drive, S.W.</w:t>
      </w:r>
    </w:p>
    <w:p w14:paraId="3AEBA43A" w14:textId="77777777" w:rsidR="0005422D" w:rsidRPr="0005422D" w:rsidRDefault="0005422D" w:rsidP="0005422D">
      <w:pPr>
        <w:spacing w:after="0" w:line="240" w:lineRule="auto"/>
        <w:rPr>
          <w:rFonts w:ascii="Calibri" w:eastAsia="Times New Roman" w:hAnsi="Calibri" w:cs="Calibri"/>
          <w:iCs/>
          <w:sz w:val="24"/>
          <w:szCs w:val="24"/>
        </w:rPr>
      </w:pPr>
      <w:r w:rsidRPr="0005422D">
        <w:rPr>
          <w:rFonts w:ascii="Calibri" w:eastAsia="Times New Roman" w:hAnsi="Calibri" w:cs="Calibri"/>
          <w:iCs/>
          <w:sz w:val="24"/>
          <w:szCs w:val="24"/>
        </w:rPr>
        <w:t>P.O. Box 47250</w:t>
      </w:r>
    </w:p>
    <w:p w14:paraId="7D082580" w14:textId="77777777" w:rsidR="0005422D" w:rsidRPr="0005422D" w:rsidRDefault="0005422D" w:rsidP="0005422D">
      <w:pPr>
        <w:spacing w:after="0" w:line="240" w:lineRule="auto"/>
        <w:rPr>
          <w:rFonts w:ascii="Calibri" w:eastAsia="Times New Roman" w:hAnsi="Calibri" w:cs="Calibri"/>
          <w:iCs/>
          <w:sz w:val="24"/>
          <w:szCs w:val="24"/>
        </w:rPr>
      </w:pPr>
      <w:r w:rsidRPr="0005422D">
        <w:rPr>
          <w:rFonts w:ascii="Calibri" w:eastAsia="Times New Roman" w:hAnsi="Calibri" w:cs="Calibri"/>
          <w:iCs/>
          <w:sz w:val="24"/>
          <w:szCs w:val="24"/>
        </w:rPr>
        <w:t>Olympia, Washington  98504-7250</w:t>
      </w:r>
    </w:p>
    <w:p w14:paraId="3C9396F0" w14:textId="77777777" w:rsidR="0005422D" w:rsidRPr="0005422D" w:rsidRDefault="0005422D" w:rsidP="0005422D">
      <w:pPr>
        <w:spacing w:after="0" w:line="240" w:lineRule="auto"/>
        <w:rPr>
          <w:rFonts w:ascii="Calibri" w:eastAsia="Times New Roman" w:hAnsi="Calibri" w:cs="Calibri"/>
          <w:iCs/>
          <w:sz w:val="24"/>
          <w:szCs w:val="24"/>
        </w:rPr>
      </w:pPr>
    </w:p>
    <w:p w14:paraId="05123D59" w14:textId="77777777" w:rsidR="0005422D" w:rsidRPr="0005422D" w:rsidRDefault="0005422D" w:rsidP="0005422D">
      <w:pPr>
        <w:tabs>
          <w:tab w:val="left" w:pos="720"/>
          <w:tab w:val="left" w:pos="1440"/>
        </w:tabs>
        <w:spacing w:after="0" w:line="240" w:lineRule="auto"/>
        <w:rPr>
          <w:rFonts w:ascii="Calibri" w:eastAsia="Times New Roman" w:hAnsi="Calibri" w:cs="Calibri"/>
          <w:iCs/>
          <w:sz w:val="24"/>
          <w:szCs w:val="24"/>
        </w:rPr>
      </w:pPr>
      <w:r w:rsidRPr="0005422D">
        <w:rPr>
          <w:rFonts w:ascii="Calibri" w:eastAsia="Times New Roman" w:hAnsi="Calibri" w:cs="Calibri"/>
          <w:iCs/>
          <w:sz w:val="24"/>
          <w:szCs w:val="24"/>
        </w:rPr>
        <w:tab/>
      </w:r>
    </w:p>
    <w:p w14:paraId="39C75C81" w14:textId="77777777" w:rsidR="00030010" w:rsidRDefault="0005422D" w:rsidP="0005422D">
      <w:pPr>
        <w:tabs>
          <w:tab w:val="left" w:pos="-1440"/>
          <w:tab w:val="left" w:pos="0"/>
        </w:tabs>
        <w:spacing w:after="0" w:line="240" w:lineRule="auto"/>
        <w:ind w:hanging="1440"/>
        <w:rPr>
          <w:rFonts w:ascii="Calibri" w:eastAsia="Times New Roman" w:hAnsi="Calibri" w:cs="Calibri"/>
          <w:b/>
          <w:iCs/>
          <w:sz w:val="24"/>
          <w:szCs w:val="24"/>
        </w:rPr>
      </w:pPr>
      <w:r w:rsidRPr="0005422D">
        <w:rPr>
          <w:rFonts w:ascii="Calibri" w:eastAsia="Times New Roman" w:hAnsi="Calibri" w:cs="Calibri"/>
          <w:iCs/>
          <w:sz w:val="24"/>
          <w:szCs w:val="24"/>
        </w:rPr>
        <w:tab/>
      </w:r>
      <w:r w:rsidRPr="0005422D">
        <w:rPr>
          <w:rFonts w:ascii="Calibri" w:eastAsia="Times New Roman" w:hAnsi="Calibri" w:cs="Calibri"/>
          <w:b/>
          <w:iCs/>
          <w:sz w:val="24"/>
          <w:szCs w:val="24"/>
        </w:rPr>
        <w:t>RE:</w:t>
      </w:r>
      <w:r w:rsidRPr="0005422D">
        <w:rPr>
          <w:rFonts w:ascii="Calibri" w:eastAsia="Times New Roman" w:hAnsi="Calibri" w:cs="Calibri"/>
          <w:iCs/>
          <w:sz w:val="24"/>
          <w:szCs w:val="24"/>
        </w:rPr>
        <w:tab/>
      </w:r>
      <w:r w:rsidR="00030010">
        <w:rPr>
          <w:rFonts w:ascii="Calibri" w:eastAsia="Times New Roman" w:hAnsi="Calibri" w:cs="Calibri"/>
          <w:b/>
          <w:iCs/>
          <w:sz w:val="24"/>
          <w:szCs w:val="24"/>
        </w:rPr>
        <w:t>NW Natural’s Washington Pipeline Replacement Plan</w:t>
      </w:r>
    </w:p>
    <w:p w14:paraId="11536D99" w14:textId="7D84C59A" w:rsidR="00030010" w:rsidRPr="00030010" w:rsidRDefault="00030010" w:rsidP="00030010">
      <w:pPr>
        <w:tabs>
          <w:tab w:val="left" w:pos="-1440"/>
          <w:tab w:val="left" w:pos="0"/>
        </w:tabs>
        <w:spacing w:after="0" w:line="240" w:lineRule="auto"/>
        <w:ind w:hanging="1440"/>
        <w:rPr>
          <w:rFonts w:ascii="Arial" w:eastAsia="Times New Roman" w:hAnsi="Arial" w:cs="Arial"/>
          <w:b/>
        </w:rPr>
      </w:pPr>
      <w:r>
        <w:rPr>
          <w:rFonts w:ascii="Calibri" w:eastAsia="Times New Roman" w:hAnsi="Calibri" w:cs="Calibri"/>
          <w:b/>
          <w:iCs/>
          <w:sz w:val="24"/>
          <w:szCs w:val="24"/>
        </w:rPr>
        <w:tab/>
      </w:r>
      <w:r>
        <w:rPr>
          <w:rFonts w:ascii="Calibri" w:eastAsia="Times New Roman" w:hAnsi="Calibri" w:cs="Calibri"/>
          <w:b/>
          <w:iCs/>
          <w:sz w:val="24"/>
          <w:szCs w:val="24"/>
        </w:rPr>
        <w:tab/>
      </w:r>
      <w:r w:rsidR="002540B5">
        <w:rPr>
          <w:rFonts w:ascii="Arial" w:eastAsia="Times New Roman" w:hAnsi="Arial" w:cs="Arial"/>
          <w:b/>
        </w:rPr>
        <w:t>P</w:t>
      </w:r>
      <w:r w:rsidRPr="00030010">
        <w:rPr>
          <w:rFonts w:ascii="Arial" w:eastAsia="Times New Roman" w:hAnsi="Arial" w:cs="Arial"/>
          <w:b/>
        </w:rPr>
        <w:t>G -</w:t>
      </w:r>
      <w:r>
        <w:rPr>
          <w:rFonts w:ascii="Arial" w:eastAsia="Times New Roman" w:hAnsi="Arial" w:cs="Arial"/>
          <w:b/>
        </w:rPr>
        <w:t xml:space="preserve"> ______</w:t>
      </w:r>
      <w:r w:rsidRPr="00030010">
        <w:rPr>
          <w:rFonts w:ascii="Arial" w:eastAsia="Times New Roman" w:hAnsi="Arial" w:cs="Arial"/>
          <w:b/>
        </w:rPr>
        <w:t xml:space="preserve"> - related to Docket</w:t>
      </w:r>
      <w:r>
        <w:rPr>
          <w:rFonts w:ascii="Arial" w:eastAsia="Times New Roman" w:hAnsi="Arial" w:cs="Arial"/>
          <w:b/>
        </w:rPr>
        <w:t xml:space="preserve"> UG-120715 and</w:t>
      </w:r>
      <w:r w:rsidRPr="00030010">
        <w:rPr>
          <w:rFonts w:ascii="Arial" w:eastAsia="Times New Roman" w:hAnsi="Arial" w:cs="Arial"/>
          <w:b/>
        </w:rPr>
        <w:t xml:space="preserve"> </w:t>
      </w:r>
      <w:r>
        <w:rPr>
          <w:rFonts w:ascii="Arial" w:eastAsia="Times New Roman" w:hAnsi="Arial" w:cs="Arial"/>
          <w:b/>
        </w:rPr>
        <w:t>PG</w:t>
      </w:r>
      <w:r w:rsidRPr="00030010">
        <w:rPr>
          <w:rFonts w:ascii="Arial" w:eastAsia="Times New Roman" w:hAnsi="Arial" w:cs="Arial"/>
          <w:b/>
        </w:rPr>
        <w:t>-1</w:t>
      </w:r>
      <w:r>
        <w:rPr>
          <w:rFonts w:ascii="Arial" w:eastAsia="Times New Roman" w:hAnsi="Arial" w:cs="Arial"/>
          <w:b/>
        </w:rPr>
        <w:t>31840</w:t>
      </w:r>
      <w:r w:rsidRPr="00030010">
        <w:rPr>
          <w:rFonts w:ascii="Arial" w:eastAsia="Times New Roman" w:hAnsi="Arial" w:cs="Arial"/>
          <w:b/>
        </w:rPr>
        <w:t xml:space="preserve"> </w:t>
      </w:r>
    </w:p>
    <w:p w14:paraId="61FE0848" w14:textId="1835D3F9" w:rsidR="00577A98" w:rsidRPr="0005422D" w:rsidRDefault="00030010" w:rsidP="00030010">
      <w:pPr>
        <w:tabs>
          <w:tab w:val="left" w:pos="720"/>
        </w:tabs>
        <w:spacing w:after="0" w:line="240" w:lineRule="auto"/>
        <w:ind w:left="720" w:hanging="720"/>
        <w:rPr>
          <w:rFonts w:ascii="Calibri" w:eastAsia="Times New Roman" w:hAnsi="Calibri" w:cs="Calibri"/>
          <w:iCs/>
          <w:sz w:val="24"/>
          <w:szCs w:val="24"/>
        </w:rPr>
      </w:pPr>
      <w:r w:rsidRPr="00030010">
        <w:rPr>
          <w:rFonts w:ascii="Arial" w:eastAsia="Times New Roman" w:hAnsi="Arial" w:cs="Arial"/>
          <w:b/>
        </w:rPr>
        <w:tab/>
      </w:r>
    </w:p>
    <w:p w14:paraId="1BF8B37D" w14:textId="77777777" w:rsidR="00E957D4" w:rsidRDefault="0005422D" w:rsidP="00DA22A8">
      <w:pPr>
        <w:spacing w:after="0" w:line="240" w:lineRule="auto"/>
        <w:ind w:firstLine="720"/>
        <w:rPr>
          <w:rFonts w:ascii="Calibri" w:eastAsia="Times New Roman" w:hAnsi="Calibri" w:cs="Calibri"/>
          <w:iCs/>
          <w:sz w:val="24"/>
          <w:szCs w:val="24"/>
        </w:rPr>
      </w:pPr>
      <w:r w:rsidRPr="0005422D">
        <w:rPr>
          <w:rFonts w:ascii="Calibri" w:eastAsia="Times New Roman" w:hAnsi="Calibri" w:cs="Calibri"/>
          <w:iCs/>
          <w:sz w:val="24"/>
          <w:szCs w:val="24"/>
        </w:rPr>
        <w:t>Northwest Natural Gas</w:t>
      </w:r>
      <w:r w:rsidR="00030010">
        <w:rPr>
          <w:rFonts w:ascii="Calibri" w:eastAsia="Times New Roman" w:hAnsi="Calibri" w:cs="Calibri"/>
          <w:iCs/>
          <w:sz w:val="24"/>
          <w:szCs w:val="24"/>
        </w:rPr>
        <w:t xml:space="preserve"> Company</w:t>
      </w:r>
      <w:r w:rsidRPr="0005422D">
        <w:rPr>
          <w:rFonts w:ascii="Calibri" w:eastAsia="Times New Roman" w:hAnsi="Calibri" w:cs="Calibri"/>
          <w:iCs/>
          <w:sz w:val="24"/>
          <w:szCs w:val="24"/>
        </w:rPr>
        <w:t>, dba NW Natural (“NW Natural” or the “Company”)</w:t>
      </w:r>
      <w:r w:rsidR="0008308F">
        <w:rPr>
          <w:rFonts w:ascii="Calibri" w:eastAsia="Times New Roman" w:hAnsi="Calibri" w:cs="Calibri"/>
          <w:iCs/>
          <w:sz w:val="24"/>
          <w:szCs w:val="24"/>
        </w:rPr>
        <w:t xml:space="preserve"> </w:t>
      </w:r>
      <w:r w:rsidR="00030010">
        <w:rPr>
          <w:rFonts w:ascii="Calibri" w:eastAsia="Times New Roman" w:hAnsi="Calibri" w:cs="Calibri"/>
          <w:iCs/>
          <w:sz w:val="24"/>
          <w:szCs w:val="24"/>
        </w:rPr>
        <w:t xml:space="preserve">hereby submits an original and two copies of its Washington Pipeline Replacement Plan. This filing is </w:t>
      </w:r>
      <w:r w:rsidR="00DA22A8">
        <w:rPr>
          <w:rFonts w:ascii="Calibri" w:eastAsia="Times New Roman" w:hAnsi="Calibri" w:cs="Calibri"/>
          <w:iCs/>
          <w:sz w:val="24"/>
          <w:szCs w:val="24"/>
        </w:rPr>
        <w:t>pursuant to</w:t>
      </w:r>
      <w:r w:rsidR="00030010">
        <w:rPr>
          <w:rFonts w:ascii="Calibri" w:eastAsia="Times New Roman" w:hAnsi="Calibri" w:cs="Calibri"/>
          <w:iCs/>
          <w:sz w:val="24"/>
          <w:szCs w:val="24"/>
        </w:rPr>
        <w:t xml:space="preserve"> the Commission’s Order 02 in PG-131840.</w:t>
      </w:r>
      <w:r w:rsidR="00000A79">
        <w:rPr>
          <w:rFonts w:ascii="Calibri" w:eastAsia="Times New Roman" w:hAnsi="Calibri" w:cs="Calibri"/>
          <w:iCs/>
          <w:sz w:val="24"/>
          <w:szCs w:val="24"/>
        </w:rPr>
        <w:t xml:space="preserve">  </w:t>
      </w:r>
    </w:p>
    <w:p w14:paraId="41813E4E" w14:textId="77777777" w:rsidR="00E957D4" w:rsidRDefault="00E957D4" w:rsidP="00DA22A8">
      <w:pPr>
        <w:spacing w:after="0" w:line="240" w:lineRule="auto"/>
        <w:ind w:firstLine="720"/>
        <w:rPr>
          <w:rFonts w:ascii="Calibri" w:eastAsia="Times New Roman" w:hAnsi="Calibri" w:cs="Calibri"/>
          <w:iCs/>
          <w:sz w:val="24"/>
          <w:szCs w:val="24"/>
        </w:rPr>
      </w:pPr>
    </w:p>
    <w:p w14:paraId="0E77C5CF" w14:textId="2F0A8446" w:rsidR="00DA22A8" w:rsidRDefault="00F578C0" w:rsidP="00DA22A8">
      <w:pPr>
        <w:spacing w:after="0" w:line="240" w:lineRule="auto"/>
        <w:ind w:firstLine="720"/>
        <w:rPr>
          <w:rFonts w:ascii="Calibri" w:eastAsia="Times New Roman" w:hAnsi="Calibri" w:cs="Calibri"/>
          <w:iCs/>
          <w:sz w:val="24"/>
          <w:szCs w:val="24"/>
        </w:rPr>
      </w:pPr>
      <w:bookmarkStart w:id="0" w:name="_GoBack"/>
      <w:bookmarkEnd w:id="0"/>
      <w:r>
        <w:rPr>
          <w:rFonts w:ascii="Calibri" w:eastAsia="Times New Roman" w:hAnsi="Calibri" w:cs="Calibri"/>
          <w:iCs/>
          <w:sz w:val="24"/>
          <w:szCs w:val="24"/>
        </w:rPr>
        <w:t>Although the Co</w:t>
      </w:r>
      <w:r w:rsidR="00000A79">
        <w:rPr>
          <w:rFonts w:ascii="Calibri" w:eastAsia="Times New Roman" w:hAnsi="Calibri" w:cs="Calibri"/>
          <w:iCs/>
          <w:sz w:val="24"/>
          <w:szCs w:val="24"/>
        </w:rPr>
        <w:t xml:space="preserve">mpany is not taking part in the option for a cost recovery mechanism, due to the lack of a need to make significant safety-related pipeline replacements in Washington, NW Natural recently became aware that the Commission’s order indicates that the </w:t>
      </w:r>
      <w:r>
        <w:rPr>
          <w:rFonts w:ascii="Calibri" w:eastAsia="Times New Roman" w:hAnsi="Calibri" w:cs="Calibri"/>
          <w:iCs/>
          <w:sz w:val="24"/>
          <w:szCs w:val="24"/>
        </w:rPr>
        <w:t>C</w:t>
      </w:r>
      <w:r w:rsidR="00000A79">
        <w:rPr>
          <w:rFonts w:ascii="Calibri" w:eastAsia="Times New Roman" w:hAnsi="Calibri" w:cs="Calibri"/>
          <w:iCs/>
          <w:sz w:val="24"/>
          <w:szCs w:val="24"/>
        </w:rPr>
        <w:t xml:space="preserve">ompany should file an updated replacement plan in any event.  NW Natural submits this filing in response to that order, albeit on a delayed basis.  </w:t>
      </w:r>
      <w:r w:rsidR="008242DF">
        <w:rPr>
          <w:rFonts w:ascii="Calibri" w:eastAsia="Times New Roman" w:hAnsi="Calibri" w:cs="Calibri"/>
          <w:iCs/>
          <w:sz w:val="24"/>
          <w:szCs w:val="24"/>
        </w:rPr>
        <w:t xml:space="preserve">Please feel free to contact me if there are any questions or follow up needed in this regard.  </w:t>
      </w:r>
      <w:r w:rsidR="00000A79">
        <w:rPr>
          <w:rFonts w:ascii="Calibri" w:eastAsia="Times New Roman" w:hAnsi="Calibri" w:cs="Calibri"/>
          <w:iCs/>
          <w:sz w:val="24"/>
          <w:szCs w:val="24"/>
        </w:rPr>
        <w:t xml:space="preserve">  </w:t>
      </w:r>
    </w:p>
    <w:p w14:paraId="3C9F2ED4" w14:textId="77777777" w:rsidR="00DA22A8" w:rsidRDefault="00DA22A8" w:rsidP="00DA22A8">
      <w:pPr>
        <w:spacing w:after="0" w:line="240" w:lineRule="auto"/>
        <w:ind w:firstLine="720"/>
        <w:rPr>
          <w:rFonts w:ascii="Calibri" w:eastAsia="Times New Roman" w:hAnsi="Calibri" w:cs="Calibri"/>
          <w:iCs/>
          <w:sz w:val="24"/>
          <w:szCs w:val="24"/>
        </w:rPr>
      </w:pPr>
    </w:p>
    <w:p w14:paraId="1B24003B" w14:textId="23EC55AA" w:rsidR="00914AA7" w:rsidRPr="00944FA2" w:rsidRDefault="00833EF8" w:rsidP="00DA22A8">
      <w:pPr>
        <w:spacing w:after="0" w:line="240" w:lineRule="auto"/>
        <w:ind w:firstLine="720"/>
        <w:rPr>
          <w:rFonts w:ascii="Calibri" w:eastAsia="Times New Roman" w:hAnsi="Calibri" w:cs="Calibri"/>
          <w:iCs/>
          <w:sz w:val="24"/>
          <w:szCs w:val="24"/>
        </w:rPr>
      </w:pPr>
      <w:r w:rsidRPr="00944FA2">
        <w:rPr>
          <w:rFonts w:ascii="Calibri" w:eastAsia="Times New Roman" w:hAnsi="Calibri" w:cs="Calibri"/>
          <w:iCs/>
          <w:sz w:val="24"/>
          <w:szCs w:val="24"/>
        </w:rPr>
        <w:t xml:space="preserve">The </w:t>
      </w:r>
      <w:r w:rsidR="00030010">
        <w:rPr>
          <w:rFonts w:ascii="Calibri" w:eastAsia="Times New Roman" w:hAnsi="Calibri" w:cs="Calibri"/>
          <w:iCs/>
          <w:sz w:val="24"/>
          <w:szCs w:val="24"/>
        </w:rPr>
        <w:t>Pipeline Replacement Plan provides an update on the replacement of NW Natural’</w:t>
      </w:r>
      <w:r w:rsidR="00DA22A8">
        <w:rPr>
          <w:rFonts w:ascii="Calibri" w:eastAsia="Times New Roman" w:hAnsi="Calibri" w:cs="Calibri"/>
          <w:iCs/>
          <w:sz w:val="24"/>
          <w:szCs w:val="24"/>
        </w:rPr>
        <w:t xml:space="preserve">s </w:t>
      </w:r>
      <w:r w:rsidR="00030010">
        <w:rPr>
          <w:rFonts w:ascii="Calibri" w:eastAsia="Times New Roman" w:hAnsi="Calibri" w:cs="Calibri"/>
          <w:iCs/>
          <w:sz w:val="24"/>
          <w:szCs w:val="24"/>
        </w:rPr>
        <w:t xml:space="preserve">pipeline facilities. </w:t>
      </w:r>
    </w:p>
    <w:p w14:paraId="57A35F63" w14:textId="77777777" w:rsidR="0005422D" w:rsidRDefault="0005422D" w:rsidP="00AF2598">
      <w:pPr>
        <w:autoSpaceDE w:val="0"/>
        <w:autoSpaceDN w:val="0"/>
        <w:adjustRightInd w:val="0"/>
        <w:spacing w:after="0" w:line="240" w:lineRule="auto"/>
        <w:ind w:left="2160"/>
        <w:rPr>
          <w:rFonts w:ascii="Arial" w:hAnsi="Arial" w:cs="Arial"/>
          <w:sz w:val="20"/>
          <w:szCs w:val="20"/>
        </w:rPr>
      </w:pPr>
    </w:p>
    <w:p w14:paraId="77717BB2" w14:textId="45D5AC5F" w:rsidR="0005422D" w:rsidRPr="0005422D" w:rsidRDefault="0005422D" w:rsidP="0005422D">
      <w:pPr>
        <w:spacing w:after="0" w:line="240" w:lineRule="auto"/>
        <w:ind w:firstLine="720"/>
        <w:rPr>
          <w:rFonts w:ascii="Calibri" w:eastAsia="Times New Roman" w:hAnsi="Calibri" w:cs="Calibri"/>
          <w:iCs/>
          <w:sz w:val="24"/>
          <w:szCs w:val="24"/>
        </w:rPr>
      </w:pPr>
      <w:r w:rsidRPr="0005422D">
        <w:rPr>
          <w:rFonts w:ascii="Calibri" w:eastAsia="Times New Roman" w:hAnsi="Calibri" w:cs="Calibri"/>
          <w:iCs/>
          <w:sz w:val="24"/>
          <w:szCs w:val="24"/>
        </w:rPr>
        <w:t xml:space="preserve">If you have any questions, please contact me at </w:t>
      </w:r>
      <w:r w:rsidR="00030010">
        <w:rPr>
          <w:rFonts w:ascii="Calibri" w:eastAsia="Times New Roman" w:hAnsi="Calibri" w:cs="Calibri"/>
          <w:iCs/>
          <w:sz w:val="24"/>
          <w:szCs w:val="24"/>
        </w:rPr>
        <w:t>(</w:t>
      </w:r>
      <w:r w:rsidRPr="0005422D">
        <w:rPr>
          <w:rFonts w:ascii="Calibri" w:eastAsia="Times New Roman" w:hAnsi="Calibri" w:cs="Calibri"/>
          <w:iCs/>
          <w:sz w:val="24"/>
          <w:szCs w:val="24"/>
        </w:rPr>
        <w:t>503</w:t>
      </w:r>
      <w:r w:rsidR="00030010">
        <w:rPr>
          <w:rFonts w:ascii="Calibri" w:eastAsia="Times New Roman" w:hAnsi="Calibri" w:cs="Calibri"/>
          <w:iCs/>
          <w:sz w:val="24"/>
          <w:szCs w:val="24"/>
        </w:rPr>
        <w:t xml:space="preserve">) </w:t>
      </w:r>
      <w:r w:rsidRPr="0005422D">
        <w:rPr>
          <w:rFonts w:ascii="Calibri" w:eastAsia="Times New Roman" w:hAnsi="Calibri" w:cs="Calibri"/>
          <w:iCs/>
          <w:sz w:val="24"/>
          <w:szCs w:val="24"/>
        </w:rPr>
        <w:t>226-4211, extension 5865.</w:t>
      </w:r>
    </w:p>
    <w:p w14:paraId="123D2B16" w14:textId="77777777" w:rsidR="00AF2598" w:rsidRPr="00A43126" w:rsidRDefault="00AF2598" w:rsidP="00AF2598">
      <w:pPr>
        <w:autoSpaceDE w:val="0"/>
        <w:autoSpaceDN w:val="0"/>
        <w:adjustRightInd w:val="0"/>
        <w:spacing w:after="0" w:line="240" w:lineRule="auto"/>
        <w:ind w:left="2160"/>
        <w:rPr>
          <w:rFonts w:ascii="Arial" w:hAnsi="Arial" w:cs="Arial"/>
          <w:sz w:val="20"/>
          <w:szCs w:val="20"/>
        </w:rPr>
      </w:pPr>
    </w:p>
    <w:p w14:paraId="123D2B18" w14:textId="77777777" w:rsidR="00AF2598" w:rsidRDefault="00AF2598" w:rsidP="00A431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23D2B19" w14:textId="77777777" w:rsidR="00A43126" w:rsidRDefault="00A43126" w:rsidP="00A431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43126">
        <w:rPr>
          <w:rFonts w:ascii="Arial" w:hAnsi="Arial" w:cs="Arial"/>
        </w:rPr>
        <w:t xml:space="preserve">Sincerely, </w:t>
      </w:r>
    </w:p>
    <w:p w14:paraId="123D2B1C" w14:textId="77777777" w:rsidR="00AF2598" w:rsidRPr="00A43126" w:rsidRDefault="00AF2598" w:rsidP="00A431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23D2B1D" w14:textId="0173D7F7" w:rsidR="00A43126" w:rsidRDefault="00A43126" w:rsidP="00A431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 w:rsidRPr="00A43126">
        <w:rPr>
          <w:rFonts w:ascii="Arial" w:hAnsi="Arial" w:cs="Arial"/>
          <w:i/>
          <w:iCs/>
        </w:rPr>
        <w:t xml:space="preserve">/s/ </w:t>
      </w:r>
      <w:r w:rsidR="00CE7011">
        <w:rPr>
          <w:rFonts w:ascii="Arial" w:hAnsi="Arial" w:cs="Arial"/>
          <w:i/>
          <w:iCs/>
        </w:rPr>
        <w:t>Gail A. Hammer</w:t>
      </w:r>
      <w:r w:rsidRPr="00A43126">
        <w:rPr>
          <w:rFonts w:ascii="Arial" w:hAnsi="Arial" w:cs="Arial"/>
          <w:i/>
          <w:iCs/>
        </w:rPr>
        <w:t xml:space="preserve"> </w:t>
      </w:r>
    </w:p>
    <w:p w14:paraId="123D2B1E" w14:textId="77777777" w:rsidR="00AF2598" w:rsidRPr="00A43126" w:rsidRDefault="00AF2598" w:rsidP="00A431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23D2B1F" w14:textId="1122DF3B" w:rsidR="00A43126" w:rsidRPr="00A43126" w:rsidRDefault="00CE7011" w:rsidP="00A431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Gail</w:t>
      </w:r>
      <w:r w:rsidR="00A43126" w:rsidRPr="00A4312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</w:t>
      </w:r>
      <w:r w:rsidR="00A43126" w:rsidRPr="00A43126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Hammer</w:t>
      </w:r>
      <w:r w:rsidR="00A43126" w:rsidRPr="00A43126">
        <w:rPr>
          <w:rFonts w:ascii="Arial" w:hAnsi="Arial" w:cs="Arial"/>
        </w:rPr>
        <w:t xml:space="preserve"> </w:t>
      </w:r>
    </w:p>
    <w:p w14:paraId="123D2B20" w14:textId="4DDFB014" w:rsidR="00A43126" w:rsidRPr="00A43126" w:rsidRDefault="00A43126" w:rsidP="00A431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43126">
        <w:rPr>
          <w:rFonts w:ascii="Arial" w:hAnsi="Arial" w:cs="Arial"/>
        </w:rPr>
        <w:t>Rates &amp; Regulato</w:t>
      </w:r>
      <w:r w:rsidR="003E4F49">
        <w:rPr>
          <w:rFonts w:ascii="Arial" w:hAnsi="Arial" w:cs="Arial"/>
        </w:rPr>
        <w:t>ry Affairs</w:t>
      </w:r>
      <w:r w:rsidRPr="00A43126">
        <w:rPr>
          <w:rFonts w:ascii="Arial" w:hAnsi="Arial" w:cs="Arial"/>
        </w:rPr>
        <w:t xml:space="preserve"> </w:t>
      </w:r>
    </w:p>
    <w:p w14:paraId="4BA6D218" w14:textId="77777777" w:rsidR="00F200A1" w:rsidRDefault="00F200A1" w:rsidP="00A431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6322FF0" w14:textId="6AB7542D" w:rsidR="00030010" w:rsidRDefault="00030010" w:rsidP="00A431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059A90D" w14:textId="77777777" w:rsidR="00030010" w:rsidRDefault="00030010" w:rsidP="00A431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BF29D90" w14:textId="239D9842" w:rsidR="00DA1B99" w:rsidRDefault="00030010" w:rsidP="00617D9A">
      <w:pPr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sz w:val="20"/>
          <w:szCs w:val="20"/>
        </w:rPr>
        <w:t>Enclosures</w:t>
      </w:r>
    </w:p>
    <w:sectPr w:rsidR="00DA1B99" w:rsidSect="00C72DF8">
      <w:headerReference w:type="even" r:id="rId14"/>
      <w:headerReference w:type="default" r:id="rId15"/>
      <w:pgSz w:w="12240" w:h="15840"/>
      <w:pgMar w:top="1152" w:right="1440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8F9AC7" w14:textId="77777777" w:rsidR="0008587F" w:rsidRDefault="0008587F" w:rsidP="00A43126">
      <w:pPr>
        <w:spacing w:after="0" w:line="240" w:lineRule="auto"/>
      </w:pPr>
      <w:r>
        <w:separator/>
      </w:r>
    </w:p>
  </w:endnote>
  <w:endnote w:type="continuationSeparator" w:id="0">
    <w:p w14:paraId="2042416E" w14:textId="77777777" w:rsidR="0008587F" w:rsidRDefault="0008587F" w:rsidP="00A43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s Gothic MT">
    <w:altName w:val="Arial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439B6E" w14:textId="77777777" w:rsidR="0008587F" w:rsidRDefault="0008587F" w:rsidP="00A43126">
      <w:pPr>
        <w:spacing w:after="0" w:line="240" w:lineRule="auto"/>
      </w:pPr>
      <w:r>
        <w:separator/>
      </w:r>
    </w:p>
  </w:footnote>
  <w:footnote w:type="continuationSeparator" w:id="0">
    <w:p w14:paraId="3F0688E1" w14:textId="77777777" w:rsidR="0008587F" w:rsidRDefault="0008587F" w:rsidP="00A43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3D2B28" w14:textId="7A1F9BE1" w:rsidR="00C951C2" w:rsidRDefault="00034FB3" w:rsidP="00C951C2">
    <w:pPr>
      <w:autoSpaceDE w:val="0"/>
      <w:autoSpaceDN w:val="0"/>
      <w:adjustRightInd w:val="0"/>
      <w:spacing w:after="0" w:line="240" w:lineRule="auto"/>
      <w:ind w:left="720" w:hanging="720"/>
      <w:jc w:val="both"/>
      <w:rPr>
        <w:rFonts w:ascii="Arial" w:hAnsi="Arial" w:cs="Arial"/>
        <w:color w:val="000000"/>
        <w:sz w:val="20"/>
        <w:szCs w:val="20"/>
      </w:rPr>
    </w:pPr>
    <w:r>
      <w:rPr>
        <w:rFonts w:ascii="Arial" w:hAnsi="Arial" w:cs="Arial"/>
        <w:color w:val="000000"/>
        <w:sz w:val="20"/>
        <w:szCs w:val="20"/>
      </w:rPr>
      <w:t>A</w:t>
    </w:r>
    <w:r w:rsidR="00C951C2" w:rsidRPr="00A43126">
      <w:rPr>
        <w:rFonts w:ascii="Arial" w:hAnsi="Arial" w:cs="Arial"/>
        <w:color w:val="000000"/>
        <w:sz w:val="20"/>
        <w:szCs w:val="20"/>
      </w:rPr>
      <w:t xml:space="preserve">dvice No. </w:t>
    </w:r>
    <w:r>
      <w:rPr>
        <w:rFonts w:ascii="Arial" w:hAnsi="Arial" w:cs="Arial"/>
        <w:color w:val="000000"/>
        <w:sz w:val="20"/>
        <w:szCs w:val="20"/>
      </w:rPr>
      <w:t xml:space="preserve">WUTC </w:t>
    </w:r>
    <w:r w:rsidR="00850901">
      <w:rPr>
        <w:rFonts w:ascii="Arial" w:hAnsi="Arial" w:cs="Arial"/>
        <w:color w:val="000000"/>
        <w:sz w:val="20"/>
        <w:szCs w:val="20"/>
      </w:rPr>
      <w:t>15-</w:t>
    </w:r>
    <w:r w:rsidR="00062466">
      <w:rPr>
        <w:rFonts w:ascii="Arial" w:hAnsi="Arial" w:cs="Arial"/>
        <w:color w:val="000000"/>
        <w:sz w:val="20"/>
        <w:szCs w:val="20"/>
      </w:rPr>
      <w:t>0</w:t>
    </w:r>
    <w:r w:rsidR="0031336F">
      <w:rPr>
        <w:rFonts w:ascii="Arial" w:hAnsi="Arial" w:cs="Arial"/>
        <w:color w:val="000000"/>
        <w:sz w:val="20"/>
        <w:szCs w:val="20"/>
      </w:rPr>
      <w:t>5</w:t>
    </w:r>
    <w:r w:rsidR="00833EF8">
      <w:rPr>
        <w:rFonts w:ascii="Arial" w:hAnsi="Arial" w:cs="Arial"/>
        <w:color w:val="000000"/>
        <w:sz w:val="20"/>
        <w:szCs w:val="20"/>
      </w:rPr>
      <w:t>A</w:t>
    </w:r>
  </w:p>
  <w:p w14:paraId="123D2B29" w14:textId="0039042A" w:rsidR="00C951C2" w:rsidRDefault="00082E22" w:rsidP="00C951C2">
    <w:pPr>
      <w:autoSpaceDE w:val="0"/>
      <w:autoSpaceDN w:val="0"/>
      <w:adjustRightInd w:val="0"/>
      <w:spacing w:after="0" w:line="240" w:lineRule="auto"/>
      <w:ind w:left="720" w:hanging="720"/>
      <w:jc w:val="both"/>
      <w:rPr>
        <w:rFonts w:ascii="Arial" w:hAnsi="Arial" w:cs="Arial"/>
        <w:color w:val="000000"/>
        <w:sz w:val="20"/>
        <w:szCs w:val="20"/>
      </w:rPr>
    </w:pPr>
    <w:r>
      <w:rPr>
        <w:rFonts w:ascii="Arial" w:hAnsi="Arial" w:cs="Arial"/>
        <w:color w:val="000000"/>
        <w:sz w:val="20"/>
        <w:szCs w:val="20"/>
      </w:rPr>
      <w:t>September</w:t>
    </w:r>
    <w:r w:rsidR="00990712">
      <w:rPr>
        <w:rFonts w:ascii="Arial" w:hAnsi="Arial" w:cs="Arial"/>
        <w:color w:val="000000"/>
        <w:sz w:val="20"/>
        <w:szCs w:val="20"/>
      </w:rPr>
      <w:t xml:space="preserve"> </w:t>
    </w:r>
    <w:r w:rsidR="00034FB3">
      <w:rPr>
        <w:rFonts w:ascii="Arial" w:hAnsi="Arial" w:cs="Arial"/>
        <w:color w:val="000000"/>
        <w:sz w:val="20"/>
        <w:szCs w:val="20"/>
      </w:rPr>
      <w:t>1</w:t>
    </w:r>
    <w:r>
      <w:rPr>
        <w:rFonts w:ascii="Arial" w:hAnsi="Arial" w:cs="Arial"/>
        <w:color w:val="000000"/>
        <w:sz w:val="20"/>
        <w:szCs w:val="20"/>
      </w:rPr>
      <w:t>7</w:t>
    </w:r>
    <w:r w:rsidR="00C951C2" w:rsidRPr="00A43126">
      <w:rPr>
        <w:rFonts w:ascii="Arial" w:hAnsi="Arial" w:cs="Arial"/>
        <w:color w:val="000000"/>
        <w:sz w:val="20"/>
        <w:szCs w:val="20"/>
      </w:rPr>
      <w:t xml:space="preserve">, </w:t>
    </w:r>
    <w:r w:rsidR="007D0F5B" w:rsidRPr="00A43126">
      <w:rPr>
        <w:rFonts w:ascii="Arial" w:hAnsi="Arial" w:cs="Arial"/>
        <w:color w:val="000000"/>
        <w:sz w:val="20"/>
        <w:szCs w:val="20"/>
      </w:rPr>
      <w:t>201</w:t>
    </w:r>
    <w:r w:rsidR="007D0F5B">
      <w:rPr>
        <w:rFonts w:ascii="Arial" w:hAnsi="Arial" w:cs="Arial"/>
        <w:color w:val="000000"/>
        <w:sz w:val="20"/>
        <w:szCs w:val="20"/>
      </w:rPr>
      <w:t>5</w:t>
    </w:r>
    <w:r w:rsidR="00C951C2" w:rsidRPr="00A43126">
      <w:rPr>
        <w:rFonts w:ascii="Arial" w:hAnsi="Arial" w:cs="Arial"/>
        <w:color w:val="000000"/>
        <w:sz w:val="20"/>
        <w:szCs w:val="20"/>
      </w:rPr>
      <w:t xml:space="preserve">, Page </w:t>
    </w:r>
    <w:r w:rsidR="00C951C2">
      <w:rPr>
        <w:rFonts w:ascii="Arial" w:hAnsi="Arial" w:cs="Arial"/>
        <w:color w:val="000000"/>
        <w:sz w:val="20"/>
        <w:szCs w:val="20"/>
      </w:rPr>
      <w:t>2</w:t>
    </w:r>
    <w:r w:rsidR="00C951C2" w:rsidRPr="00A43126">
      <w:rPr>
        <w:rFonts w:ascii="Arial" w:hAnsi="Arial" w:cs="Arial"/>
        <w:color w:val="000000"/>
        <w:sz w:val="20"/>
        <w:szCs w:val="20"/>
      </w:rPr>
      <w:t xml:space="preserve"> </w:t>
    </w:r>
  </w:p>
  <w:p w14:paraId="17AC64E1" w14:textId="77777777" w:rsidR="00F200A1" w:rsidRPr="00A43126" w:rsidRDefault="00F200A1" w:rsidP="00C951C2">
    <w:pPr>
      <w:autoSpaceDE w:val="0"/>
      <w:autoSpaceDN w:val="0"/>
      <w:adjustRightInd w:val="0"/>
      <w:spacing w:after="0" w:line="240" w:lineRule="auto"/>
      <w:ind w:left="720" w:hanging="720"/>
      <w:jc w:val="both"/>
      <w:rPr>
        <w:rFonts w:ascii="Arial" w:hAnsi="Arial" w:cs="Arial"/>
        <w:color w:val="000000"/>
        <w:sz w:val="20"/>
        <w:szCs w:val="20"/>
      </w:rPr>
    </w:pPr>
  </w:p>
  <w:p w14:paraId="123D2B2A" w14:textId="77777777" w:rsidR="00C951C2" w:rsidRDefault="00C951C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3D2B2B" w14:textId="77777777" w:rsidR="00C951C2" w:rsidRDefault="00C951C2" w:rsidP="00C951C2">
    <w:pPr>
      <w:autoSpaceDE w:val="0"/>
      <w:autoSpaceDN w:val="0"/>
      <w:adjustRightInd w:val="0"/>
      <w:spacing w:after="0" w:line="240" w:lineRule="auto"/>
      <w:ind w:left="720" w:hanging="720"/>
      <w:jc w:val="both"/>
      <w:rPr>
        <w:rFonts w:ascii="Arial" w:hAnsi="Arial" w:cs="Arial"/>
        <w:color w:val="000000"/>
        <w:sz w:val="20"/>
        <w:szCs w:val="20"/>
      </w:rPr>
    </w:pPr>
    <w:r w:rsidRPr="00A43126">
      <w:rPr>
        <w:rFonts w:ascii="Arial" w:hAnsi="Arial" w:cs="Arial"/>
        <w:color w:val="000000"/>
        <w:sz w:val="20"/>
        <w:szCs w:val="20"/>
      </w:rPr>
      <w:t xml:space="preserve">Public Utility Commission of Oregon </w:t>
    </w:r>
  </w:p>
  <w:p w14:paraId="123D2B2C" w14:textId="54ED680E" w:rsidR="00C951C2" w:rsidRDefault="00C951C2" w:rsidP="00C951C2">
    <w:pPr>
      <w:autoSpaceDE w:val="0"/>
      <w:autoSpaceDN w:val="0"/>
      <w:adjustRightInd w:val="0"/>
      <w:spacing w:after="0" w:line="240" w:lineRule="auto"/>
      <w:ind w:left="720" w:hanging="720"/>
      <w:jc w:val="both"/>
      <w:rPr>
        <w:rFonts w:ascii="Arial" w:hAnsi="Arial" w:cs="Arial"/>
        <w:color w:val="000000"/>
        <w:sz w:val="20"/>
        <w:szCs w:val="20"/>
      </w:rPr>
    </w:pPr>
    <w:r w:rsidRPr="00A43126">
      <w:rPr>
        <w:rFonts w:ascii="Arial" w:hAnsi="Arial" w:cs="Arial"/>
        <w:color w:val="000000"/>
        <w:sz w:val="20"/>
        <w:szCs w:val="20"/>
      </w:rPr>
      <w:t xml:space="preserve">NWN OPUC Advice No. </w:t>
    </w:r>
    <w:r w:rsidR="00FD5FE2">
      <w:rPr>
        <w:rFonts w:ascii="Arial" w:hAnsi="Arial" w:cs="Arial"/>
        <w:color w:val="000000"/>
        <w:sz w:val="20"/>
        <w:szCs w:val="20"/>
      </w:rPr>
      <w:t>15-04</w:t>
    </w:r>
    <w:r w:rsidRPr="00A43126">
      <w:rPr>
        <w:rFonts w:ascii="Arial" w:hAnsi="Arial" w:cs="Arial"/>
        <w:color w:val="000000"/>
        <w:sz w:val="20"/>
        <w:szCs w:val="20"/>
      </w:rPr>
      <w:t xml:space="preserve"> </w:t>
    </w:r>
  </w:p>
  <w:p w14:paraId="123D2B2D" w14:textId="3681C7B3" w:rsidR="00C951C2" w:rsidRPr="00A43126" w:rsidRDefault="00C951C2" w:rsidP="00C951C2">
    <w:pPr>
      <w:autoSpaceDE w:val="0"/>
      <w:autoSpaceDN w:val="0"/>
      <w:adjustRightInd w:val="0"/>
      <w:spacing w:after="0" w:line="240" w:lineRule="auto"/>
      <w:ind w:left="720" w:hanging="720"/>
      <w:jc w:val="both"/>
      <w:rPr>
        <w:rFonts w:ascii="Arial" w:hAnsi="Arial" w:cs="Arial"/>
        <w:color w:val="000000"/>
        <w:sz w:val="20"/>
        <w:szCs w:val="20"/>
      </w:rPr>
    </w:pPr>
    <w:r w:rsidRPr="00A43126">
      <w:rPr>
        <w:rFonts w:ascii="Arial" w:hAnsi="Arial" w:cs="Arial"/>
        <w:color w:val="000000"/>
        <w:sz w:val="20"/>
        <w:szCs w:val="20"/>
      </w:rPr>
      <w:t xml:space="preserve">April 15, </w:t>
    </w:r>
    <w:r w:rsidR="00FD5FE2" w:rsidRPr="00A43126">
      <w:rPr>
        <w:rFonts w:ascii="Arial" w:hAnsi="Arial" w:cs="Arial"/>
        <w:color w:val="000000"/>
        <w:sz w:val="20"/>
        <w:szCs w:val="20"/>
      </w:rPr>
      <w:t>201</w:t>
    </w:r>
    <w:r w:rsidR="00FD5FE2">
      <w:rPr>
        <w:rFonts w:ascii="Arial" w:hAnsi="Arial" w:cs="Arial"/>
        <w:color w:val="000000"/>
        <w:sz w:val="20"/>
        <w:szCs w:val="20"/>
      </w:rPr>
      <w:t>5</w:t>
    </w:r>
    <w:r w:rsidRPr="00A43126">
      <w:rPr>
        <w:rFonts w:ascii="Arial" w:hAnsi="Arial" w:cs="Arial"/>
        <w:color w:val="000000"/>
        <w:sz w:val="20"/>
        <w:szCs w:val="20"/>
      </w:rPr>
      <w:t xml:space="preserve">, Page </w:t>
    </w:r>
    <w:r>
      <w:rPr>
        <w:rFonts w:ascii="Arial" w:hAnsi="Arial" w:cs="Arial"/>
        <w:color w:val="000000"/>
        <w:sz w:val="20"/>
        <w:szCs w:val="20"/>
      </w:rPr>
      <w:t>3</w:t>
    </w:r>
    <w:r w:rsidRPr="00A43126">
      <w:rPr>
        <w:rFonts w:ascii="Arial" w:hAnsi="Arial" w:cs="Arial"/>
        <w:color w:val="000000"/>
        <w:sz w:val="20"/>
        <w:szCs w:val="20"/>
      </w:rPr>
      <w:t xml:space="preserve"> </w:t>
    </w:r>
  </w:p>
  <w:p w14:paraId="123D2B2E" w14:textId="77777777" w:rsidR="00A43126" w:rsidRDefault="00A43126" w:rsidP="00BD6124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C21F1"/>
    <w:multiLevelType w:val="hybridMultilevel"/>
    <w:tmpl w:val="CB6C8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377746"/>
    <w:multiLevelType w:val="hybridMultilevel"/>
    <w:tmpl w:val="1CC2A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B27735"/>
    <w:multiLevelType w:val="hybridMultilevel"/>
    <w:tmpl w:val="05C496CE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>
    <w:nsid w:val="4D5C01D2"/>
    <w:multiLevelType w:val="hybridMultilevel"/>
    <w:tmpl w:val="080E4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8E6E1C"/>
    <w:multiLevelType w:val="hybridMultilevel"/>
    <w:tmpl w:val="0A3C0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DC367B"/>
    <w:multiLevelType w:val="hybridMultilevel"/>
    <w:tmpl w:val="786EB186"/>
    <w:lvl w:ilvl="0" w:tplc="0AF22DFC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defaultTabStop w:val="720"/>
  <w:evenAndOddHeaders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126"/>
    <w:rsid w:val="00000A79"/>
    <w:rsid w:val="00030010"/>
    <w:rsid w:val="00034FB3"/>
    <w:rsid w:val="00047348"/>
    <w:rsid w:val="00051399"/>
    <w:rsid w:val="0005422D"/>
    <w:rsid w:val="000574D2"/>
    <w:rsid w:val="00062466"/>
    <w:rsid w:val="00065EA4"/>
    <w:rsid w:val="0007145F"/>
    <w:rsid w:val="00082E22"/>
    <w:rsid w:val="0008308F"/>
    <w:rsid w:val="0008587F"/>
    <w:rsid w:val="000F6F99"/>
    <w:rsid w:val="00100631"/>
    <w:rsid w:val="00107504"/>
    <w:rsid w:val="00167D68"/>
    <w:rsid w:val="00186A37"/>
    <w:rsid w:val="001F4254"/>
    <w:rsid w:val="00206306"/>
    <w:rsid w:val="00213981"/>
    <w:rsid w:val="0024352D"/>
    <w:rsid w:val="002540B5"/>
    <w:rsid w:val="002850D1"/>
    <w:rsid w:val="002D5F52"/>
    <w:rsid w:val="002E69B0"/>
    <w:rsid w:val="002F4F52"/>
    <w:rsid w:val="0031336F"/>
    <w:rsid w:val="00316355"/>
    <w:rsid w:val="00382DB4"/>
    <w:rsid w:val="00383658"/>
    <w:rsid w:val="003A34A1"/>
    <w:rsid w:val="003B7ACF"/>
    <w:rsid w:val="003E4F49"/>
    <w:rsid w:val="003E546A"/>
    <w:rsid w:val="003F16E5"/>
    <w:rsid w:val="00462FC5"/>
    <w:rsid w:val="004A4F25"/>
    <w:rsid w:val="004A69F8"/>
    <w:rsid w:val="00532FB3"/>
    <w:rsid w:val="005636CD"/>
    <w:rsid w:val="00576284"/>
    <w:rsid w:val="00577A98"/>
    <w:rsid w:val="005E49C4"/>
    <w:rsid w:val="005F1026"/>
    <w:rsid w:val="005F7014"/>
    <w:rsid w:val="006167AA"/>
    <w:rsid w:val="00617766"/>
    <w:rsid w:val="00617D9A"/>
    <w:rsid w:val="006504E3"/>
    <w:rsid w:val="0065791E"/>
    <w:rsid w:val="00672C95"/>
    <w:rsid w:val="0067663F"/>
    <w:rsid w:val="006E6F05"/>
    <w:rsid w:val="007D0F5B"/>
    <w:rsid w:val="008242DF"/>
    <w:rsid w:val="00833EF8"/>
    <w:rsid w:val="00850901"/>
    <w:rsid w:val="0085678A"/>
    <w:rsid w:val="00904EDE"/>
    <w:rsid w:val="00914AA7"/>
    <w:rsid w:val="00944FA2"/>
    <w:rsid w:val="009549FD"/>
    <w:rsid w:val="00960866"/>
    <w:rsid w:val="009877A8"/>
    <w:rsid w:val="00990712"/>
    <w:rsid w:val="00A0348E"/>
    <w:rsid w:val="00A201E7"/>
    <w:rsid w:val="00A43126"/>
    <w:rsid w:val="00A74014"/>
    <w:rsid w:val="00AF2598"/>
    <w:rsid w:val="00AF2FD9"/>
    <w:rsid w:val="00AF5D3B"/>
    <w:rsid w:val="00B214EA"/>
    <w:rsid w:val="00B36476"/>
    <w:rsid w:val="00BA325A"/>
    <w:rsid w:val="00BB23A1"/>
    <w:rsid w:val="00BC11C3"/>
    <w:rsid w:val="00BD6124"/>
    <w:rsid w:val="00C334D4"/>
    <w:rsid w:val="00C552B7"/>
    <w:rsid w:val="00C72DF8"/>
    <w:rsid w:val="00C879EB"/>
    <w:rsid w:val="00C916B1"/>
    <w:rsid w:val="00C943CA"/>
    <w:rsid w:val="00C951C2"/>
    <w:rsid w:val="00CC604F"/>
    <w:rsid w:val="00CD1DBD"/>
    <w:rsid w:val="00CE612A"/>
    <w:rsid w:val="00CE7011"/>
    <w:rsid w:val="00D46357"/>
    <w:rsid w:val="00D654AC"/>
    <w:rsid w:val="00DA1B99"/>
    <w:rsid w:val="00DA22A8"/>
    <w:rsid w:val="00DA7AA5"/>
    <w:rsid w:val="00DE2784"/>
    <w:rsid w:val="00DE43C7"/>
    <w:rsid w:val="00E432FD"/>
    <w:rsid w:val="00E61919"/>
    <w:rsid w:val="00E91FFB"/>
    <w:rsid w:val="00E957D4"/>
    <w:rsid w:val="00EA57E1"/>
    <w:rsid w:val="00F13A79"/>
    <w:rsid w:val="00F200A1"/>
    <w:rsid w:val="00F225BB"/>
    <w:rsid w:val="00F33D50"/>
    <w:rsid w:val="00F45C6B"/>
    <w:rsid w:val="00F578C0"/>
    <w:rsid w:val="00F66646"/>
    <w:rsid w:val="00F668F2"/>
    <w:rsid w:val="00FD5FE2"/>
    <w:rsid w:val="00FD73B0"/>
    <w:rsid w:val="00FF0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123D2A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72DF8"/>
    <w:pPr>
      <w:keepNext/>
      <w:overflowPunct w:val="0"/>
      <w:autoSpaceDE w:val="0"/>
      <w:autoSpaceDN w:val="0"/>
      <w:adjustRightInd w:val="0"/>
      <w:spacing w:after="0" w:line="240" w:lineRule="auto"/>
      <w:ind w:left="720" w:firstLine="720"/>
      <w:textAlignment w:val="baseline"/>
      <w:outlineLvl w:val="0"/>
    </w:pPr>
    <w:rPr>
      <w:rFonts w:ascii="Arial" w:eastAsia="Times New Roman" w:hAnsi="Arial" w:cs="Times New Roman"/>
      <w:b/>
      <w:i/>
      <w:sz w:val="24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7A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7AA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7AA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7AA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7AA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7AA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7AA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7AA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4312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431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3126"/>
  </w:style>
  <w:style w:type="paragraph" w:styleId="Footer">
    <w:name w:val="footer"/>
    <w:basedOn w:val="Normal"/>
    <w:link w:val="FooterChar"/>
    <w:uiPriority w:val="99"/>
    <w:unhideWhenUsed/>
    <w:rsid w:val="00A431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3126"/>
  </w:style>
  <w:style w:type="paragraph" w:styleId="BalloonText">
    <w:name w:val="Balloon Text"/>
    <w:basedOn w:val="Normal"/>
    <w:link w:val="BalloonTextChar"/>
    <w:uiPriority w:val="99"/>
    <w:semiHidden/>
    <w:unhideWhenUsed/>
    <w:rsid w:val="00BD6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12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951C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F259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473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73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73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73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7348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C72DF8"/>
    <w:rPr>
      <w:rFonts w:ascii="Arial" w:eastAsia="Times New Roman" w:hAnsi="Arial" w:cs="Times New Roman"/>
      <w:b/>
      <w:i/>
      <w:sz w:val="24"/>
      <w:szCs w:val="20"/>
    </w:rPr>
  </w:style>
  <w:style w:type="paragraph" w:customStyle="1" w:styleId="Memo">
    <w:name w:val="Memo"/>
    <w:basedOn w:val="Normal"/>
    <w:rsid w:val="00DA1B9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BodyText2">
    <w:name w:val="Body Text 2"/>
    <w:basedOn w:val="Normal"/>
    <w:link w:val="BodyText2Char"/>
    <w:semiHidden/>
    <w:rsid w:val="00DA1B99"/>
    <w:pPr>
      <w:tabs>
        <w:tab w:val="left" w:pos="-720"/>
      </w:tabs>
      <w:suppressAutoHyphens/>
      <w:spacing w:after="0" w:line="240" w:lineRule="auto"/>
    </w:pPr>
    <w:rPr>
      <w:rFonts w:ascii="Arial" w:eastAsia="Times New Roman" w:hAnsi="Arial" w:cs="Times New Roman"/>
      <w:spacing w:val="-2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DA1B99"/>
    <w:rPr>
      <w:rFonts w:ascii="Arial" w:eastAsia="Times New Roman" w:hAnsi="Arial" w:cs="Times New Roman"/>
      <w:spacing w:val="-2"/>
      <w:sz w:val="20"/>
      <w:szCs w:val="20"/>
    </w:rPr>
  </w:style>
  <w:style w:type="character" w:styleId="Strong">
    <w:name w:val="Strong"/>
    <w:basedOn w:val="DefaultParagraphFont"/>
    <w:uiPriority w:val="22"/>
    <w:qFormat/>
    <w:rsid w:val="00382DB4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7A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7AA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7AA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7AA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7AA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7AA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7AA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7AA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72DF8"/>
    <w:pPr>
      <w:keepNext/>
      <w:overflowPunct w:val="0"/>
      <w:autoSpaceDE w:val="0"/>
      <w:autoSpaceDN w:val="0"/>
      <w:adjustRightInd w:val="0"/>
      <w:spacing w:after="0" w:line="240" w:lineRule="auto"/>
      <w:ind w:left="720" w:firstLine="720"/>
      <w:textAlignment w:val="baseline"/>
      <w:outlineLvl w:val="0"/>
    </w:pPr>
    <w:rPr>
      <w:rFonts w:ascii="Arial" w:eastAsia="Times New Roman" w:hAnsi="Arial" w:cs="Times New Roman"/>
      <w:b/>
      <w:i/>
      <w:sz w:val="24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7A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7AA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7AA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7AA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7AA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7AA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7AA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7AA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4312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431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3126"/>
  </w:style>
  <w:style w:type="paragraph" w:styleId="Footer">
    <w:name w:val="footer"/>
    <w:basedOn w:val="Normal"/>
    <w:link w:val="FooterChar"/>
    <w:uiPriority w:val="99"/>
    <w:unhideWhenUsed/>
    <w:rsid w:val="00A431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3126"/>
  </w:style>
  <w:style w:type="paragraph" w:styleId="BalloonText">
    <w:name w:val="Balloon Text"/>
    <w:basedOn w:val="Normal"/>
    <w:link w:val="BalloonTextChar"/>
    <w:uiPriority w:val="99"/>
    <w:semiHidden/>
    <w:unhideWhenUsed/>
    <w:rsid w:val="00BD6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12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951C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F259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473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73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73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73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7348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C72DF8"/>
    <w:rPr>
      <w:rFonts w:ascii="Arial" w:eastAsia="Times New Roman" w:hAnsi="Arial" w:cs="Times New Roman"/>
      <w:b/>
      <w:i/>
      <w:sz w:val="24"/>
      <w:szCs w:val="20"/>
    </w:rPr>
  </w:style>
  <w:style w:type="paragraph" w:customStyle="1" w:styleId="Memo">
    <w:name w:val="Memo"/>
    <w:basedOn w:val="Normal"/>
    <w:rsid w:val="00DA1B9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BodyText2">
    <w:name w:val="Body Text 2"/>
    <w:basedOn w:val="Normal"/>
    <w:link w:val="BodyText2Char"/>
    <w:semiHidden/>
    <w:rsid w:val="00DA1B99"/>
    <w:pPr>
      <w:tabs>
        <w:tab w:val="left" w:pos="-720"/>
      </w:tabs>
      <w:suppressAutoHyphens/>
      <w:spacing w:after="0" w:line="240" w:lineRule="auto"/>
    </w:pPr>
    <w:rPr>
      <w:rFonts w:ascii="Arial" w:eastAsia="Times New Roman" w:hAnsi="Arial" w:cs="Times New Roman"/>
      <w:spacing w:val="-2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DA1B99"/>
    <w:rPr>
      <w:rFonts w:ascii="Arial" w:eastAsia="Times New Roman" w:hAnsi="Arial" w:cs="Times New Roman"/>
      <w:spacing w:val="-2"/>
      <w:sz w:val="20"/>
      <w:szCs w:val="20"/>
    </w:rPr>
  </w:style>
  <w:style w:type="character" w:styleId="Strong">
    <w:name w:val="Strong"/>
    <w:basedOn w:val="DefaultParagraphFont"/>
    <w:uiPriority w:val="22"/>
    <w:qFormat/>
    <w:rsid w:val="00382DB4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7A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7AA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7AA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7AA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7AA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7AA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7AA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7AA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PG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Plan</CaseType>
    <IndustryCode xmlns="dc463f71-b30c-4ab2-9473-d307f9d35888">015</IndustryCode>
    <CaseStatus xmlns="dc463f71-b30c-4ab2-9473-d307f9d35888">Closed</CaseStatus>
    <OpenedDate xmlns="dc463f71-b30c-4ab2-9473-d307f9d35888">2016-05-27T07:00:00+00:00</OpenedDate>
    <Date1 xmlns="dc463f71-b30c-4ab2-9473-d307f9d35888">2016-05-27T07:00:00+00:00</Date1>
    <IsDocumentOrder xmlns="dc463f71-b30c-4ab2-9473-d307f9d35888" xsi:nil="true"/>
    <IsHighlyConfidential xmlns="dc463f71-b30c-4ab2-9473-d307f9d35888">false</IsHighlyConfidential>
    <CaseCompanyNames xmlns="dc463f71-b30c-4ab2-9473-d307f9d35888">Northwest Natural Gas Company</CaseCompanyNames>
    <DocketNumber xmlns="dc463f71-b30c-4ab2-9473-d307f9d35888">160754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3994E7F1E09DD4AA046B842B9E36193" ma:contentTypeVersion="104" ma:contentTypeDescription="" ma:contentTypeScope="" ma:versionID="3e40d257cddfc135613eb3933360a92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D85E26-5758-4813-A223-399D0748EF8D}"/>
</file>

<file path=customXml/itemProps2.xml><?xml version="1.0" encoding="utf-8"?>
<ds:datastoreItem xmlns:ds="http://schemas.openxmlformats.org/officeDocument/2006/customXml" ds:itemID="{0329114D-0089-451E-978D-AC5F99A3FABE}"/>
</file>

<file path=customXml/itemProps3.xml><?xml version="1.0" encoding="utf-8"?>
<ds:datastoreItem xmlns:ds="http://schemas.openxmlformats.org/officeDocument/2006/customXml" ds:itemID="{345BBA71-6B4C-4193-BC8A-CA706E0D8B8A}"/>
</file>

<file path=customXml/itemProps4.xml><?xml version="1.0" encoding="utf-8"?>
<ds:datastoreItem xmlns:ds="http://schemas.openxmlformats.org/officeDocument/2006/customXml" ds:itemID="{964B1D22-2EC1-4CD3-8D40-E015CA891332}"/>
</file>

<file path=customXml/itemProps5.xml><?xml version="1.0" encoding="utf-8"?>
<ds:datastoreItem xmlns:ds="http://schemas.openxmlformats.org/officeDocument/2006/customXml" ds:itemID="{60558F50-C11E-4EE7-90E6-84704111AE7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NW Natural</Company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Walker, Kyle T.</dc:creator>
  <cp:lastModifiedBy>Seagondollar, Shannon L.</cp:lastModifiedBy>
  <cp:revision>12</cp:revision>
  <cp:lastPrinted>2015-08-19T20:33:00Z</cp:lastPrinted>
  <dcterms:created xsi:type="dcterms:W3CDTF">2016-05-20T00:19:00Z</dcterms:created>
  <dcterms:modified xsi:type="dcterms:W3CDTF">2016-05-27T21:33:00Z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0x0101006E56B4D1795A2E4DB2F0B01679ED314A0033994E7F1E09DD4AA046B842B9E36193</vt:lpwstr>
  </property>
  <property fmtid="{D5CDD505-2E9C-101B-9397-08002B2CF9AE}" pid="3" name="WorkflowChangePath">
    <vt:lpwstr>c8ce7b43-2b6f-42ff-8679-3a46b3ffba76,2;</vt:lpwstr>
  </property>
  <property fmtid="{D5CDD505-2E9C-101B-9397-08002B2CF9AE}" pid="4" name="_dlc_DocIdItemGuid">
    <vt:lpwstr>1343d09c-2b68-4ff4-b671-a96e827be3e1</vt:lpwstr>
  </property>
  <property fmtid="{D5CDD505-2E9C-101B-9397-08002B2CF9AE}" pid="5" name="_docset_NoMedatataSyncRequired">
    <vt:lpwstr>False</vt:lpwstr>
  </property>
</Properties>
</file>