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 xml:space="preserve">April </w:t>
      </w:r>
      <w:r w:rsidR="005B3A9B">
        <w:rPr>
          <w:sz w:val="24"/>
        </w:rPr>
        <w:t>12</w:t>
      </w:r>
      <w:r>
        <w:rPr>
          <w:sz w:val="24"/>
        </w:rPr>
        <w:t>, 201</w:t>
      </w:r>
      <w:r w:rsidR="005B3A9B">
        <w:rPr>
          <w:sz w:val="24"/>
        </w:rPr>
        <w:t>6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</w:p>
    <w:p w:rsidR="002864E1" w:rsidRDefault="00A12FB7">
      <w:pPr>
        <w:jc w:val="both"/>
        <w:rPr>
          <w:sz w:val="24"/>
        </w:rPr>
      </w:pPr>
      <w:r>
        <w:rPr>
          <w:sz w:val="24"/>
        </w:rPr>
        <w:t>Mr. Steven V. King</w:t>
      </w:r>
    </w:p>
    <w:p w:rsidR="002864E1" w:rsidRDefault="002864E1">
      <w:pPr>
        <w:jc w:val="both"/>
        <w:rPr>
          <w:sz w:val="24"/>
        </w:rPr>
      </w:pPr>
      <w:r>
        <w:rPr>
          <w:sz w:val="24"/>
        </w:rPr>
        <w:t>Executive Director</w:t>
      </w:r>
      <w:r w:rsidR="00A12FB7">
        <w:rPr>
          <w:sz w:val="24"/>
        </w:rPr>
        <w:t xml:space="preserve"> and Secretary</w:t>
      </w:r>
    </w:p>
    <w:p w:rsidR="002864E1" w:rsidRDefault="002864E1">
      <w:pPr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:rsidR="002864E1" w:rsidRDefault="00A12FB7">
      <w:pPr>
        <w:jc w:val="both"/>
        <w:rPr>
          <w:sz w:val="24"/>
        </w:rPr>
      </w:pPr>
      <w:r>
        <w:rPr>
          <w:sz w:val="24"/>
        </w:rPr>
        <w:t>P.O. Box 47250</w:t>
      </w:r>
    </w:p>
    <w:p w:rsidR="002864E1" w:rsidRDefault="002864E1">
      <w:pPr>
        <w:jc w:val="both"/>
        <w:rPr>
          <w:sz w:val="24"/>
        </w:rPr>
      </w:pPr>
      <w:r>
        <w:rPr>
          <w:sz w:val="24"/>
        </w:rPr>
        <w:t>Olympia, WA  98504-</w:t>
      </w:r>
      <w:r w:rsidR="00A12FB7">
        <w:rPr>
          <w:sz w:val="24"/>
        </w:rPr>
        <w:t>7250</w:t>
      </w:r>
    </w:p>
    <w:p w:rsidR="00A12FB7" w:rsidRDefault="00A12FB7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>Re: WAC 480-90-268 Essential Utilities Services Contracts Report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A12FB7">
        <w:rPr>
          <w:sz w:val="24"/>
        </w:rPr>
        <w:t>King</w:t>
      </w:r>
      <w:r>
        <w:rPr>
          <w:sz w:val="24"/>
        </w:rPr>
        <w:t>: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>Enclosed is Cascade Natural Gas Corporation’s Essential Utilities Services Contracts Report for the 12 months ending December 31, 201</w:t>
      </w:r>
      <w:r w:rsidR="005B3A9B">
        <w:rPr>
          <w:sz w:val="24"/>
        </w:rPr>
        <w:t>5</w:t>
      </w:r>
      <w:r>
        <w:rPr>
          <w:sz w:val="24"/>
        </w:rPr>
        <w:t>.  This information is being supplied in compliance with WAC 480-90-268.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>The information provided consists of essential contracts between Cascade and its outside vendors above the 1.5% of total sales threshold and other associated information regarding the contracts as required by the WAC rule.</w:t>
      </w:r>
    </w:p>
    <w:p w:rsidR="002864E1" w:rsidRDefault="002864E1">
      <w:pPr>
        <w:jc w:val="both"/>
        <w:rPr>
          <w:sz w:val="24"/>
        </w:rPr>
      </w:pPr>
    </w:p>
    <w:p w:rsidR="002E0CBE" w:rsidRPr="007223D3" w:rsidRDefault="002E0CBE" w:rsidP="002E0CBE">
      <w:pPr>
        <w:outlineLvl w:val="0"/>
        <w:rPr>
          <w:sz w:val="24"/>
          <w:szCs w:val="24"/>
        </w:rPr>
      </w:pPr>
      <w:r w:rsidRPr="007223D3">
        <w:rPr>
          <w:sz w:val="24"/>
          <w:szCs w:val="24"/>
        </w:rPr>
        <w:t xml:space="preserve">If there are any questions regarding this report, please contact me at </w:t>
      </w:r>
      <w:r>
        <w:rPr>
          <w:sz w:val="24"/>
          <w:szCs w:val="24"/>
        </w:rPr>
        <w:t>(509) 734-4593</w:t>
      </w:r>
      <w:r w:rsidR="00A12FB7">
        <w:rPr>
          <w:sz w:val="24"/>
          <w:szCs w:val="24"/>
        </w:rPr>
        <w:t>.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  <w:r>
        <w:rPr>
          <w:sz w:val="24"/>
        </w:rPr>
        <w:t>Sincerely,</w:t>
      </w:r>
    </w:p>
    <w:p w:rsidR="002864E1" w:rsidRDefault="002864E1">
      <w:pPr>
        <w:jc w:val="both"/>
        <w:rPr>
          <w:sz w:val="24"/>
        </w:rPr>
      </w:pPr>
    </w:p>
    <w:p w:rsidR="002864E1" w:rsidRDefault="002864E1">
      <w:pPr>
        <w:jc w:val="both"/>
        <w:rPr>
          <w:sz w:val="24"/>
        </w:rPr>
      </w:pPr>
    </w:p>
    <w:p w:rsidR="005B3A9B" w:rsidRDefault="005B3A9B">
      <w:pPr>
        <w:jc w:val="both"/>
        <w:rPr>
          <w:sz w:val="24"/>
        </w:rPr>
      </w:pPr>
    </w:p>
    <w:p w:rsidR="00A12FB7" w:rsidRDefault="00A12FB7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Michael Parvinen</w:t>
      </w:r>
    </w:p>
    <w:p w:rsidR="002864E1" w:rsidRDefault="00A12FB7">
      <w:pPr>
        <w:jc w:val="both"/>
        <w:rPr>
          <w:sz w:val="24"/>
        </w:rPr>
      </w:pPr>
      <w:r>
        <w:rPr>
          <w:sz w:val="24"/>
        </w:rPr>
        <w:t xml:space="preserve">Director, </w:t>
      </w:r>
      <w:r w:rsidR="002864E1">
        <w:rPr>
          <w:sz w:val="24"/>
        </w:rPr>
        <w:t xml:space="preserve">Regulatory </w:t>
      </w:r>
      <w:r>
        <w:rPr>
          <w:sz w:val="24"/>
        </w:rPr>
        <w:t>Affairs</w:t>
      </w:r>
    </w:p>
    <w:p w:rsidR="00261259" w:rsidRDefault="00261259">
      <w:pPr>
        <w:jc w:val="both"/>
        <w:rPr>
          <w:sz w:val="24"/>
        </w:rPr>
      </w:pPr>
    </w:p>
    <w:p w:rsidR="00FB4661" w:rsidRDefault="00FB4661">
      <w:pPr>
        <w:jc w:val="both"/>
        <w:rPr>
          <w:sz w:val="24"/>
        </w:rPr>
      </w:pPr>
    </w:p>
    <w:sectPr w:rsidR="00FB4661" w:rsidSect="0028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B8" w:rsidRDefault="00EE5BB8" w:rsidP="00261259">
      <w:r>
        <w:separator/>
      </w:r>
    </w:p>
  </w:endnote>
  <w:endnote w:type="continuationSeparator" w:id="0">
    <w:p w:rsidR="00EE5BB8" w:rsidRDefault="00EE5BB8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40" w:rsidRDefault="00EF5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59" w:rsidRDefault="00EF5B40" w:rsidP="00EF5B40">
    <w:pPr>
      <w:pStyle w:val="Footer"/>
      <w:jc w:val="center"/>
    </w:pPr>
    <w:r>
      <w:rPr>
        <w:noProof/>
      </w:rPr>
      <w:drawing>
        <wp:inline distT="0" distB="0" distL="0" distR="0" wp14:anchorId="3B50A075">
          <wp:extent cx="2447925" cy="257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40" w:rsidRDefault="00EF5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B8" w:rsidRDefault="00EE5BB8" w:rsidP="00261259">
      <w:r>
        <w:separator/>
      </w:r>
    </w:p>
  </w:footnote>
  <w:footnote w:type="continuationSeparator" w:id="0">
    <w:p w:rsidR="00EE5BB8" w:rsidRDefault="00EE5BB8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40" w:rsidRDefault="00EF5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EF5B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569FE257">
                <wp:extent cx="2685415" cy="942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41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EF5B40" w:rsidRDefault="00EF5B40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</w:p>
        <w:p w:rsidR="00EF5B40" w:rsidRDefault="00EF5B40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</w:p>
        <w:p w:rsidR="00EF5B40" w:rsidRDefault="00EF5B40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</w:p>
        <w:p w:rsidR="00EF5B40" w:rsidRDefault="00EF5B40" w:rsidP="00EF5B40">
          <w:pPr>
            <w:tabs>
              <w:tab w:val="left" w:pos="120"/>
            </w:tabs>
            <w:spacing w:line="120" w:lineRule="auto"/>
            <w:ind w:left="-720" w:firstLine="446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</w:p>
        <w:p w:rsidR="00EF5B40" w:rsidRPr="008F4219" w:rsidRDefault="00EF5B40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  <w:r w:rsidRPr="008F4219">
            <w:rPr>
              <w:rFonts w:ascii="Arial" w:hAnsi="Arial" w:cs="Arial"/>
              <w:iCs/>
              <w:spacing w:val="-4"/>
              <w:sz w:val="15"/>
              <w:szCs w:val="15"/>
            </w:rPr>
            <w:t>8113 W. GRANDRIDGE BLVD., KENNEWICK, WASHINGTON 99336-7166</w:t>
          </w:r>
        </w:p>
        <w:p w:rsidR="00EF5B40" w:rsidRPr="008F4219" w:rsidRDefault="00EF5B40" w:rsidP="00EF5B40">
          <w:pPr>
            <w:tabs>
              <w:tab w:val="left" w:pos="120"/>
            </w:tabs>
            <w:ind w:left="-720" w:firstLine="446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  <w:r w:rsidRPr="008F4219">
            <w:rPr>
              <w:rFonts w:ascii="Arial" w:hAnsi="Arial" w:cs="Arial"/>
              <w:iCs/>
              <w:spacing w:val="-4"/>
              <w:sz w:val="15"/>
              <w:szCs w:val="15"/>
            </w:rPr>
            <w:t>TELEPHONE 509-734-4500   FACSIMILE 509-737-9803</w:t>
          </w:r>
        </w:p>
        <w:p w:rsidR="00EF5B40" w:rsidRPr="008F4219" w:rsidRDefault="005B3A9B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  <w:hyperlink r:id="rId2" w:history="1">
            <w:r w:rsidR="00EF5B40" w:rsidRPr="008F4219">
              <w:rPr>
                <w:rStyle w:val="Hyperlink"/>
                <w:rFonts w:ascii="Arial" w:hAnsi="Arial" w:cs="Arial"/>
                <w:iCs/>
                <w:spacing w:val="-4"/>
                <w:sz w:val="15"/>
                <w:szCs w:val="15"/>
              </w:rPr>
              <w:t>www.cngc.com</w:t>
            </w:r>
          </w:hyperlink>
        </w:p>
        <w:p w:rsidR="00EF5B40" w:rsidRPr="008F4219" w:rsidRDefault="00EF5B40" w:rsidP="00EF5B40">
          <w:pPr>
            <w:tabs>
              <w:tab w:val="left" w:pos="120"/>
            </w:tabs>
            <w:ind w:left="-720" w:firstLine="450"/>
            <w:jc w:val="center"/>
            <w:rPr>
              <w:rFonts w:ascii="Arial" w:hAnsi="Arial" w:cs="Arial"/>
              <w:iCs/>
              <w:spacing w:val="-4"/>
              <w:sz w:val="15"/>
              <w:szCs w:val="15"/>
            </w:rPr>
          </w:pP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</w:p>
      </w:tc>
    </w:tr>
  </w:tbl>
  <w:p w:rsidR="00261259" w:rsidRDefault="0026125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40" w:rsidRDefault="00EF5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261259"/>
    <w:rsid w:val="002864E1"/>
    <w:rsid w:val="002E0CBE"/>
    <w:rsid w:val="00553D2C"/>
    <w:rsid w:val="00573AB9"/>
    <w:rsid w:val="005B3A9B"/>
    <w:rsid w:val="00863417"/>
    <w:rsid w:val="00874BCB"/>
    <w:rsid w:val="00A12FB7"/>
    <w:rsid w:val="00AE27E2"/>
    <w:rsid w:val="00AF2BBE"/>
    <w:rsid w:val="00B15BF6"/>
    <w:rsid w:val="00E10D52"/>
    <w:rsid w:val="00EE5BB8"/>
    <w:rsid w:val="00EF5B40"/>
    <w:rsid w:val="00F24B4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3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53D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5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g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BA7BB85CB2C947AB4B6962FDA512ED" ma:contentTypeVersion="104" ma:contentTypeDescription="" ma:contentTypeScope="" ma:versionID="e86433f36a94b001b842065d06c3d4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2016-04-12T07:00:00+00:00</OpenedDate>
    <Date1 xmlns="dc463f71-b30c-4ab2-9473-d307f9d35888">2016-04-12T07:00:00+00:00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FF2AF0-C5E3-454B-A404-F075014D1B98}"/>
</file>

<file path=customXml/itemProps2.xml><?xml version="1.0" encoding="utf-8"?>
<ds:datastoreItem xmlns:ds="http://schemas.openxmlformats.org/officeDocument/2006/customXml" ds:itemID="{30566EA3-4681-44A1-AA6C-5E76AB2243F9}"/>
</file>

<file path=customXml/itemProps3.xml><?xml version="1.0" encoding="utf-8"?>
<ds:datastoreItem xmlns:ds="http://schemas.openxmlformats.org/officeDocument/2006/customXml" ds:itemID="{F1961A51-7F52-40FB-94F0-C59B27C8412C}"/>
</file>

<file path=customXml/itemProps4.xml><?xml version="1.0" encoding="utf-8"?>
<ds:datastoreItem xmlns:ds="http://schemas.openxmlformats.org/officeDocument/2006/customXml" ds:itemID="{681DC8BB-D173-45BD-87BE-71E69AF4E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824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</cp:revision>
  <cp:lastPrinted>2011-04-22T15:16:00Z</cp:lastPrinted>
  <dcterms:created xsi:type="dcterms:W3CDTF">2011-04-22T15:28:00Z</dcterms:created>
  <dcterms:modified xsi:type="dcterms:W3CDTF">2016-04-06T16:20:00Z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0x0101006E56B4D1795A2E4DB2F0B01679ED314A0005BA7BB85CB2C947AB4B6962FDA512ED</vt:lpwstr>
  </property>
  <property fmtid="{D5CDD505-2E9C-101B-9397-08002B2CF9AE}" pid="3" name="_docset_NoMedatataSyncRequired">
    <vt:lpwstr>False</vt:lpwstr>
  </property>
</Properties>
</file>