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Ind w:w="-72" w:type="dxa"/>
        <w:tblBorders>
          <w:bottom w:val="single" w:sz="4" w:space="0" w:color="auto"/>
        </w:tblBorders>
        <w:tblLayout w:type="fixed"/>
        <w:tblLook w:val="0014"/>
      </w:tblPr>
      <w:tblGrid>
        <w:gridCol w:w="3330"/>
        <w:gridCol w:w="1051"/>
        <w:gridCol w:w="3359"/>
        <w:gridCol w:w="3330"/>
      </w:tblGrid>
      <w:tr w:rsidR="007B53EF" w:rsidTr="00F33B4B">
        <w:trPr>
          <w:cantSplit/>
        </w:trPr>
        <w:tc>
          <w:tcPr>
            <w:tcW w:w="3330" w:type="dxa"/>
          </w:tcPr>
          <w:p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  <w:tc>
          <w:tcPr>
            <w:tcW w:w="4410" w:type="dxa"/>
            <w:gridSpan w:val="2"/>
          </w:tcPr>
          <w:p w:rsidR="007B53EF" w:rsidRDefault="00E46982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7B53EF" w:rsidRDefault="00E46982" w:rsidP="006E684D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UT-</w:t>
            </w:r>
          </w:p>
        </w:tc>
      </w:tr>
      <w:tr w:rsidR="007B53EF" w:rsidTr="00F33B4B">
        <w:trPr>
          <w:trHeight w:val="1304"/>
        </w:trPr>
        <w:tc>
          <w:tcPr>
            <w:tcW w:w="11070" w:type="dxa"/>
            <w:gridSpan w:val="4"/>
            <w:tcBorders>
              <w:bottom w:val="nil"/>
            </w:tcBorders>
          </w:tcPr>
          <w:p w:rsidR="007B53EF" w:rsidRDefault="007B53EF">
            <w:pPr>
              <w:pStyle w:val="Heading4"/>
            </w:pPr>
          </w:p>
          <w:p w:rsidR="007B53EF" w:rsidRDefault="00E46982">
            <w:pPr>
              <w:pStyle w:val="Heading4"/>
            </w:pPr>
            <w:r>
              <w:t>BEFORE THE WASHINGTON STATE</w:t>
            </w:r>
          </w:p>
          <w:p w:rsidR="007B53EF" w:rsidRDefault="00E46982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:rsidR="007B53EF" w:rsidRDefault="00E469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REQUEST FOR APPROVAL OF FULLY NEGOTIATED </w:t>
            </w:r>
            <w:r w:rsidR="00321F04">
              <w:rPr>
                <w:b/>
                <w:bCs/>
              </w:rPr>
              <w:t xml:space="preserve">RESALE </w:t>
            </w:r>
            <w:r>
              <w:rPr>
                <w:b/>
                <w:bCs/>
              </w:rPr>
              <w:t>AGREEMENT BY:</w:t>
            </w:r>
          </w:p>
          <w:p w:rsidR="007B53EF" w:rsidRDefault="007B53E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B53EF" w:rsidRPr="0059246A" w:rsidTr="00F33B4B">
        <w:trPr>
          <w:trHeight w:val="189"/>
        </w:trPr>
        <w:tc>
          <w:tcPr>
            <w:tcW w:w="11070" w:type="dxa"/>
            <w:gridSpan w:val="4"/>
            <w:tcBorders>
              <w:bottom w:val="single" w:sz="4" w:space="0" w:color="auto"/>
            </w:tcBorders>
          </w:tcPr>
          <w:p w:rsidR="007B53EF" w:rsidRPr="0059246A" w:rsidRDefault="006E684D">
            <w:pPr>
              <w:rPr>
                <w:rFonts w:ascii="Palatino Linotype" w:hAnsi="Palatino Linotype" w:cs="Arial"/>
                <w:bCs/>
                <w:smallCaps/>
              </w:rPr>
            </w:pPr>
            <w:r>
              <w:rPr>
                <w:rFonts w:ascii="Palatino Linotype" w:hAnsi="Palatino Linotype" w:cs="Arial"/>
                <w:bCs/>
                <w:smallCaps/>
              </w:rPr>
              <w:t>UNITED TELEPHONE COMPANY OF THE NORTHWEST dba CENTURYLINK</w:t>
            </w:r>
          </w:p>
        </w:tc>
      </w:tr>
      <w:tr w:rsidR="007B53EF" w:rsidTr="00F33B4B">
        <w:trPr>
          <w:cantSplit/>
          <w:trHeight w:val="300"/>
        </w:trPr>
        <w:tc>
          <w:tcPr>
            <w:tcW w:w="11070" w:type="dxa"/>
            <w:gridSpan w:val="4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including DBA if applicable)</w:t>
            </w:r>
          </w:p>
        </w:tc>
      </w:tr>
      <w:tr w:rsidR="007B53EF" w:rsidRPr="0059246A" w:rsidTr="00F33B4B">
        <w:trPr>
          <w:cantSplit/>
          <w:trHeight w:val="300"/>
        </w:trPr>
        <w:tc>
          <w:tcPr>
            <w:tcW w:w="11070" w:type="dxa"/>
            <w:gridSpan w:val="4"/>
            <w:tcBorders>
              <w:top w:val="nil"/>
              <w:bottom w:val="single" w:sz="4" w:space="0" w:color="auto"/>
            </w:tcBorders>
          </w:tcPr>
          <w:p w:rsidR="007B53EF" w:rsidRPr="0059246A" w:rsidRDefault="006E684D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Cs/>
                <w:smallCaps/>
              </w:rPr>
            </w:pPr>
            <w:r>
              <w:rPr>
                <w:rFonts w:ascii="Palatino Linotype" w:hAnsi="Palatino Linotype" w:cs="Arial"/>
                <w:bCs/>
                <w:smallCaps/>
              </w:rPr>
              <w:t>DISHNET WIRELINE L.L.C.</w:t>
            </w:r>
          </w:p>
        </w:tc>
      </w:tr>
      <w:tr w:rsidR="007B53EF" w:rsidTr="00F33B4B">
        <w:trPr>
          <w:cantSplit/>
          <w:trHeight w:val="242"/>
        </w:trPr>
        <w:tc>
          <w:tcPr>
            <w:tcW w:w="11070" w:type="dxa"/>
            <w:gridSpan w:val="4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7B53EF" w:rsidTr="00F33B4B">
        <w:trPr>
          <w:cantSplit/>
        </w:trPr>
        <w:tc>
          <w:tcPr>
            <w:tcW w:w="11070" w:type="dxa"/>
            <w:gridSpan w:val="4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 accordance with WAC 480-07-640, Company A requests approval of a fully negotiated interconnection agreement including any amendment(s), as described below (the Agreement):</w:t>
            </w:r>
          </w:p>
        </w:tc>
      </w:tr>
      <w:tr w:rsidR="007B53EF" w:rsidTr="00F33B4B">
        <w:trPr>
          <w:trHeight w:val="765"/>
        </w:trPr>
        <w:tc>
          <w:tcPr>
            <w:tcW w:w="11070" w:type="dxa"/>
            <w:gridSpan w:val="4"/>
          </w:tcPr>
          <w:p w:rsidR="007B53EF" w:rsidRDefault="007B53EF">
            <w:pPr>
              <w:pStyle w:val="Heading3"/>
              <w:rPr>
                <w:rFonts w:ascii="Palatino Linotype" w:hAnsi="Palatino Linotype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6E684D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Resale Agreement by and between United Telephone Company of the Northwest dba CenturyLink and </w:t>
            </w:r>
            <w:proofErr w:type="spellStart"/>
            <w:r>
              <w:rPr>
                <w:rFonts w:ascii="Palatino Linotype" w:hAnsi="Palatino Linotype" w:cs="Arial"/>
              </w:rPr>
              <w:t>dishNET</w:t>
            </w:r>
            <w:proofErr w:type="spellEnd"/>
            <w:r>
              <w:rPr>
                <w:rFonts w:ascii="Palatino Linotype" w:hAnsi="Palatino Linotype" w:cs="Arial"/>
              </w:rPr>
              <w:t xml:space="preserve"> Wireline L.L.C. for the State of Washington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:rsidTr="00F33B4B">
        <w:trPr>
          <w:trHeight w:val="1080"/>
        </w:trPr>
        <w:tc>
          <w:tcPr>
            <w:tcW w:w="11070" w:type="dxa"/>
            <w:gridSpan w:val="4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>Company A represents that the Agreement does not discriminate against non-party carriers, that it is consistent with state and federal law, and that it is in the public interest.  By virtue of Company B’s signature on the Agreement, Company A believes that Company B agrees with these representations.</w:t>
            </w:r>
          </w:p>
        </w:tc>
      </w:tr>
      <w:tr w:rsidR="007B53EF" w:rsidTr="00F33B4B">
        <w:trPr>
          <w:cantSplit/>
          <w:trHeight w:val="180"/>
        </w:trPr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Maura </w:t>
            </w:r>
            <w:r w:rsidR="00F33B4B">
              <w:rPr>
                <w:rFonts w:ascii="Palatino Linotype" w:hAnsi="Palatino Linotype" w:cs="Arial"/>
              </w:rPr>
              <w:t>Reynolds</w:t>
            </w:r>
          </w:p>
        </w:tc>
        <w:tc>
          <w:tcPr>
            <w:tcW w:w="4410" w:type="dxa"/>
            <w:gridSpan w:val="2"/>
            <w:vAlign w:val="bottom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authorized to file interconnection</w:t>
            </w:r>
          </w:p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agreements on behalf of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CenturyLink</w:t>
            </w:r>
          </w:p>
        </w:tc>
      </w:tr>
      <w:tr w:rsidR="007B53EF" w:rsidTr="00F33B4B">
        <w:trPr>
          <w:cantSplit/>
          <w:trHeight w:val="360"/>
        </w:trPr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and Title)</w:t>
            </w:r>
          </w:p>
        </w:tc>
        <w:tc>
          <w:tcPr>
            <w:tcW w:w="4410" w:type="dxa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of Company)</w:t>
            </w:r>
          </w:p>
        </w:tc>
      </w:tr>
      <w:tr w:rsidR="007B53EF" w:rsidTr="00F33B4B">
        <w:trPr>
          <w:cantSplit/>
          <w:trHeight w:val="117"/>
        </w:trPr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:rsidR="007B53EF" w:rsidRDefault="007B53EF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</w:p>
        </w:tc>
        <w:tc>
          <w:tcPr>
            <w:tcW w:w="7740" w:type="dxa"/>
            <w:gridSpan w:val="3"/>
            <w:tcBorders>
              <w:top w:val="nil"/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:rsidTr="00F33B4B">
        <w:trPr>
          <w:cantSplit/>
          <w:trHeight w:val="117"/>
        </w:trPr>
        <w:tc>
          <w:tcPr>
            <w:tcW w:w="11070" w:type="dxa"/>
            <w:gridSpan w:val="4"/>
            <w:tcBorders>
              <w:top w:val="nil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Signature of Authorized Person</w:t>
            </w:r>
          </w:p>
        </w:tc>
      </w:tr>
      <w:tr w:rsidR="007B53EF" w:rsidTr="00F33B4B">
        <w:trPr>
          <w:cantSplit/>
        </w:trPr>
        <w:tc>
          <w:tcPr>
            <w:tcW w:w="3330" w:type="dxa"/>
            <w:tcBorders>
              <w:bottom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206 )733-5178 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 ) </w:t>
            </w:r>
          </w:p>
        </w:tc>
        <w:tc>
          <w:tcPr>
            <w:tcW w:w="6689" w:type="dxa"/>
            <w:gridSpan w:val="2"/>
            <w:tcBorders>
              <w:bottom w:val="single" w:sz="4" w:space="0" w:color="auto"/>
            </w:tcBorders>
          </w:tcPr>
          <w:p w:rsidR="007B53EF" w:rsidRDefault="00E46982">
            <w:pPr>
              <w:ind w:left="72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Maura.peterson@centurylink.com</w:t>
            </w:r>
          </w:p>
        </w:tc>
      </w:tr>
      <w:tr w:rsidR="007B53EF" w:rsidTr="00F33B4B">
        <w:tc>
          <w:tcPr>
            <w:tcW w:w="3330" w:type="dxa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1051" w:type="dxa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6689" w:type="dxa"/>
            <w:gridSpan w:val="2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7B53EF" w:rsidTr="00F33B4B">
        <w:tc>
          <w:tcPr>
            <w:tcW w:w="3330" w:type="dxa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:rsidTr="00F33B4B">
        <w:tc>
          <w:tcPr>
            <w:tcW w:w="3330" w:type="dxa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3359" w:type="dxa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7B53EF" w:rsidTr="00F33B4B">
        <w:tc>
          <w:tcPr>
            <w:tcW w:w="3330" w:type="dxa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051" w:type="dxa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6689" w:type="dxa"/>
            <w:gridSpan w:val="2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</w:tbl>
    <w:p w:rsidR="007B53EF" w:rsidRDefault="00E46982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/>
      </w:tblPr>
      <w:tblGrid>
        <w:gridCol w:w="2952"/>
        <w:gridCol w:w="2628"/>
        <w:gridCol w:w="579"/>
        <w:gridCol w:w="1042"/>
        <w:gridCol w:w="3888"/>
      </w:tblGrid>
      <w:tr w:rsidR="007B53EF"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:rsidR="007B53EF" w:rsidRDefault="007B53EF">
            <w:pPr>
              <w:pStyle w:val="Heading2"/>
              <w:rPr>
                <w:rFonts w:ascii="Palatino Linotype" w:hAnsi="Palatino Linotype"/>
                <w:sz w:val="24"/>
              </w:rPr>
            </w:pPr>
          </w:p>
          <w:p w:rsidR="007B53EF" w:rsidRDefault="00E46982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UT-           </w:t>
            </w: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WASHINGTON STATE </w:t>
            </w:r>
          </w:p>
          <w:p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UTILITIES AND TRANSPORTATION COMMISSION</w:t>
            </w: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INTERCONNECTION AGREEMENT </w:t>
            </w:r>
          </w:p>
        </w:tc>
      </w:tr>
      <w:tr w:rsidR="007B53EF">
        <w:trPr>
          <w:cantSplit/>
        </w:trPr>
        <w:tc>
          <w:tcPr>
            <w:tcW w:w="5000" w:type="pct"/>
            <w:gridSpan w:val="5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</w:trPr>
        <w:tc>
          <w:tcPr>
            <w:tcW w:w="5000" w:type="pct"/>
            <w:gridSpan w:val="5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described above, is approved and effective as of the date of this Order.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event that the parties revise, modify, or amend the Agreement approved in this Order, the revised, modified, or amended agreement will be deemed to be a new agreement under the Telecom Act and must be submitted to the Commission for approval, pursuant to 47 U.S.C. § 252(e</w:t>
            </w:r>
            <w:proofErr w:type="gramStart"/>
            <w:r>
              <w:rPr>
                <w:rFonts w:ascii="Palatino Linotype" w:hAnsi="Palatino Linotype" w:cs="Arial"/>
              </w:rPr>
              <w:t>)(</w:t>
            </w:r>
            <w:proofErr w:type="gramEnd"/>
            <w:r>
              <w:rPr>
                <w:rFonts w:ascii="Palatino Linotype" w:hAnsi="Palatino Linotype" w:cs="Arial"/>
              </w:rPr>
              <w:t>1) and relevant provisions of state law, prior to taking effect.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(3) The laws and regulations of the State of Washington and Commission Orders govern the construction and interpretation of the Agreement.  The Agreement is subject to the jurisdiction of the Commission.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Commissioners, having reviewed the information available in this matter and having determined this Order to be consistent with the public interest, directed the Secretary to enter this Order.</w:t>
            </w:r>
          </w:p>
        </w:tc>
      </w:tr>
      <w:tr w:rsidR="007B53EF"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</w:trPr>
        <w:tc>
          <w:tcPr>
            <w:tcW w:w="2516" w:type="pct"/>
            <w:gridSpan w:val="2"/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:rsidR="007B53EF" w:rsidRDefault="007B53EF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DATED and signed at Olympia, Washington,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(Month and Year)</w:t>
            </w: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1331" w:type="pct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trHeight w:val="233"/>
        </w:trPr>
        <w:tc>
          <w:tcPr>
            <w:tcW w:w="1331" w:type="pct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STEVEN V. KING</w:t>
            </w: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Executive Director and Secretary</w:t>
            </w:r>
          </w:p>
        </w:tc>
      </w:tr>
      <w:tr w:rsidR="007B53EF">
        <w:tc>
          <w:tcPr>
            <w:tcW w:w="1331" w:type="pct"/>
            <w:tcBorders>
              <w:top w:val="nil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>Telecom ICA Form 3/5/13</w:t>
            </w:r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:rsidR="007B53EF" w:rsidRDefault="007B53EF">
      <w:pPr>
        <w:rPr>
          <w:rFonts w:ascii="Palatino Linotype" w:hAnsi="Palatino Linotype"/>
        </w:rPr>
      </w:pPr>
    </w:p>
    <w:sectPr w:rsidR="007B53EF" w:rsidSect="007B53EF">
      <w:footerReference w:type="even" r:id="rId10"/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44A" w:rsidRDefault="00A1044A">
      <w:r>
        <w:separator/>
      </w:r>
    </w:p>
  </w:endnote>
  <w:endnote w:type="continuationSeparator" w:id="0">
    <w:p w:rsidR="00A1044A" w:rsidRDefault="00A10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EF" w:rsidRDefault="00F778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3EF" w:rsidRDefault="007B53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EF" w:rsidRDefault="00F778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1F04">
      <w:rPr>
        <w:rStyle w:val="PageNumber"/>
        <w:noProof/>
      </w:rPr>
      <w:t>1</w:t>
    </w:r>
    <w:r>
      <w:rPr>
        <w:rStyle w:val="PageNumber"/>
      </w:rPr>
      <w:fldChar w:fldCharType="end"/>
    </w:r>
  </w:p>
  <w:p w:rsidR="007B53EF" w:rsidRDefault="007B53E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44A" w:rsidRDefault="00A1044A">
      <w:r>
        <w:separator/>
      </w:r>
    </w:p>
  </w:footnote>
  <w:footnote w:type="continuationSeparator" w:id="0">
    <w:p w:rsidR="00A1044A" w:rsidRDefault="00A10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3EF"/>
    <w:rsid w:val="00055C20"/>
    <w:rsid w:val="00321F04"/>
    <w:rsid w:val="004848A9"/>
    <w:rsid w:val="0059246A"/>
    <w:rsid w:val="006863CB"/>
    <w:rsid w:val="00690DDA"/>
    <w:rsid w:val="006E684D"/>
    <w:rsid w:val="007B53EF"/>
    <w:rsid w:val="009900BA"/>
    <w:rsid w:val="009C44EB"/>
    <w:rsid w:val="00A1044A"/>
    <w:rsid w:val="00B43B83"/>
    <w:rsid w:val="00B50CD4"/>
    <w:rsid w:val="00D26521"/>
    <w:rsid w:val="00E46982"/>
    <w:rsid w:val="00E9787F"/>
    <w:rsid w:val="00F33B4B"/>
    <w:rsid w:val="00F7787B"/>
    <w:rsid w:val="00FD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3EF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7B53EF"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rsid w:val="007B53EF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7B53EF"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B5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B5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tate%20regulatory\Interconnection%20Agreements\Interconnection%20-%20Washington\Telecom%20ICA%20Form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2016-03-10T08:00:00+00:00</OpenedDate>
    <Date1 xmlns="dc463f71-b30c-4ab2-9473-d307f9d35888">2016-03-10T08:00:00+00:00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Northwest;dishNET Wireline L.L.C.</CaseCompanyNames>
    <DocketNumber xmlns="dc463f71-b30c-4ab2-9473-d307f9d35888">160291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C7CEE37BAC83440ACC30F10DDBA5807" ma:contentTypeVersion="96" ma:contentTypeDescription="" ma:contentTypeScope="" ma:versionID="42402b5d4ca88e10061951ba8466f9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463D401-0325-4C13-84D7-1FF8B909ECB9}"/>
</file>

<file path=customXml/itemProps2.xml><?xml version="1.0" encoding="utf-8"?>
<ds:datastoreItem xmlns:ds="http://schemas.openxmlformats.org/officeDocument/2006/customXml" ds:itemID="{0EA558CC-E811-4F0A-8515-4B9C74DACE08}"/>
</file>

<file path=customXml/itemProps3.xml><?xml version="1.0" encoding="utf-8"?>
<ds:datastoreItem xmlns:ds="http://schemas.openxmlformats.org/officeDocument/2006/customXml" ds:itemID="{10D842DE-CD29-4674-A442-9A5C95173F1F}"/>
</file>

<file path=customXml/itemProps4.xml><?xml version="1.0" encoding="utf-8"?>
<ds:datastoreItem xmlns:ds="http://schemas.openxmlformats.org/officeDocument/2006/customXml" ds:itemID="{8E0F15BD-8A0F-4D4A-8A18-DE1D50006AA4}"/>
</file>

<file path=customXml/itemProps5.xml><?xml version="1.0" encoding="utf-8"?>
<ds:datastoreItem xmlns:ds="http://schemas.openxmlformats.org/officeDocument/2006/customXml" ds:itemID="{CFD7C5AC-C61C-4628-9E21-CB7D83333DFF}"/>
</file>

<file path=docProps/app.xml><?xml version="1.0" encoding="utf-8"?>
<Properties xmlns="http://schemas.openxmlformats.org/officeDocument/2006/extended-properties" xmlns:vt="http://schemas.openxmlformats.org/officeDocument/2006/docPropsVTypes">
  <Template>Telecom ICA FormOriginal.dotx</Template>
  <TotalTime>7</TotalTime>
  <Pages>2</Pages>
  <Words>358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ICAFormOriginal </vt:lpstr>
    </vt:vector>
  </TitlesOfParts>
  <Company>WUTC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ICAFormOriginal</dc:title>
  <dc:creator>Peterson, Maura</dc:creator>
  <cp:lastModifiedBy>CenturyLink Employee</cp:lastModifiedBy>
  <cp:revision>4</cp:revision>
  <cp:lastPrinted>2016-03-09T19:29:00Z</cp:lastPrinted>
  <dcterms:created xsi:type="dcterms:W3CDTF">2016-02-26T23:31:00Z</dcterms:created>
  <dcterms:modified xsi:type="dcterms:W3CDTF">2016-03-09T19:31:00Z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Industry0">
    <vt:lpwstr>Utility</vt:lpwstr>
  </property>
  <property fmtid="{D5CDD505-2E9C-101B-9397-08002B2CF9AE}" pid="8" name="Category0">
    <vt:lpwstr>;#Telecommunications;#</vt:lpwstr>
  </property>
  <property fmtid="{D5CDD505-2E9C-101B-9397-08002B2CF9AE}" pid="9" name="Document Type0">
    <vt:lpwstr>Form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Order">
    <vt:lpwstr>16500.0000000000</vt:lpwstr>
  </property>
  <property fmtid="{D5CDD505-2E9C-101B-9397-08002B2CF9AE}" pid="13" name="xd_ProgID">
    <vt:lpwstr/>
  </property>
  <property fmtid="{D5CDD505-2E9C-101B-9397-08002B2CF9AE}" pid="14" name="Industry">
    <vt:lpwstr/>
  </property>
  <property fmtid="{D5CDD505-2E9C-101B-9397-08002B2CF9AE}" pid="15" name="display_urn:schemas-microsoft-com:office:office#Editor">
    <vt:lpwstr>UTCSPDEVInstall (UTC)</vt:lpwstr>
  </property>
  <property fmtid="{D5CDD505-2E9C-101B-9397-08002B2CF9AE}" pid="16" name="display_urn:schemas-microsoft-com:office:office#Author">
    <vt:lpwstr>UTCSPDEVInstall (UTC)</vt:lpwstr>
  </property>
  <property fmtid="{D5CDD505-2E9C-101B-9397-08002B2CF9AE}" pid="17" name="ContentTypeId">
    <vt:lpwstr>0x0101006E56B4D1795A2E4DB2F0B01679ED314A006C7CEE37BAC83440ACC30F10DDBA5807</vt:lpwstr>
  </property>
  <property fmtid="{D5CDD505-2E9C-101B-9397-08002B2CF9AE}" pid="18" name="_docset_NoMedatataSyncRequired">
    <vt:lpwstr>False</vt:lpwstr>
  </property>
</Properties>
</file>