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6E24" w14:textId="77777777" w:rsidR="00CB1793" w:rsidRPr="00EB4C8E" w:rsidRDefault="000642EC" w:rsidP="00C86885">
      <w:pPr>
        <w:jc w:val="center"/>
        <w:rPr>
          <w:b/>
        </w:rPr>
      </w:pPr>
      <w:r w:rsidRPr="00EB4C8E">
        <w:rPr>
          <w:b/>
        </w:rPr>
        <w:t xml:space="preserve"> </w:t>
      </w:r>
      <w:r w:rsidR="0043715E" w:rsidRPr="00EB4C8E">
        <w:rPr>
          <w:b/>
        </w:rPr>
        <w:t>WASHINGTON UTILITIES AND TRANSPORTATION COMMISSION</w:t>
      </w:r>
    </w:p>
    <w:p w14:paraId="572F6E25" w14:textId="77777777" w:rsidR="0043715E" w:rsidRPr="00EB4C8E" w:rsidRDefault="0043715E"/>
    <w:p w14:paraId="572F6E26" w14:textId="77777777" w:rsidR="00195D8C" w:rsidRPr="00EB4C8E" w:rsidRDefault="0043715E" w:rsidP="00195D8C">
      <w:pPr>
        <w:jc w:val="center"/>
      </w:pPr>
      <w:r w:rsidRPr="00EB4C8E">
        <w:t>NOTICE OF PENALTIES INCURRED AND DUE</w:t>
      </w:r>
    </w:p>
    <w:p w14:paraId="572F6E27"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572F6E28" w14:textId="77777777" w:rsidR="00CB1793" w:rsidRPr="00EB4C8E" w:rsidRDefault="00CB1793"/>
    <w:p w14:paraId="572F6E29" w14:textId="77777777" w:rsidR="00CB1793" w:rsidRPr="00EB4C8E" w:rsidRDefault="00CB1793"/>
    <w:p w14:paraId="572F6E2A" w14:textId="0F2A22F7" w:rsidR="00FC752B" w:rsidRPr="00EB4C8E" w:rsidRDefault="00E43625" w:rsidP="00E40856">
      <w:pPr>
        <w:jc w:val="right"/>
      </w:pPr>
      <w:r w:rsidRPr="00EB4C8E">
        <w:t>PENALTY ASSESSMENT</w:t>
      </w:r>
      <w:r w:rsidR="00AC093B" w:rsidRPr="00EB4C8E">
        <w:t xml:space="preserve">: </w:t>
      </w:r>
      <w:r w:rsidR="00B504BA" w:rsidRPr="00EB4C8E">
        <w:t>DG-</w:t>
      </w:r>
      <w:r w:rsidR="00FD1C5B">
        <w:t>160164</w:t>
      </w:r>
    </w:p>
    <w:p w14:paraId="572F6E2B" w14:textId="1AC2684F" w:rsidR="00B233F8" w:rsidRPr="00EB4C8E" w:rsidRDefault="00AC093B" w:rsidP="00E40856">
      <w:pPr>
        <w:jc w:val="right"/>
      </w:pPr>
      <w:r w:rsidRPr="00EB4C8E">
        <w:t xml:space="preserve">PENALTY </w:t>
      </w:r>
      <w:r w:rsidR="00E43625" w:rsidRPr="00EB4C8E">
        <w:t>AMOUNT:</w:t>
      </w:r>
      <w:r w:rsidRPr="00EB4C8E">
        <w:t xml:space="preserve"> $</w:t>
      </w:r>
      <w:r w:rsidR="00FD1C5B">
        <w:t>10,000</w:t>
      </w:r>
    </w:p>
    <w:p w14:paraId="572F6E2C" w14:textId="77777777" w:rsidR="00B233F8" w:rsidRPr="00EB4C8E" w:rsidRDefault="00B233F8"/>
    <w:p w14:paraId="572F6E2D" w14:textId="77777777" w:rsidR="00AB351F" w:rsidRPr="00EB4C8E" w:rsidRDefault="00AB351F"/>
    <w:p w14:paraId="0A03DD49" w14:textId="0EC828D7" w:rsidR="00FD1C5B" w:rsidRPr="00EB4C8E" w:rsidRDefault="00FD1C5B" w:rsidP="00406B09">
      <w:r>
        <w:t>Watterson Excavation Inc.</w:t>
      </w:r>
    </w:p>
    <w:p w14:paraId="572F6E31" w14:textId="55BDAB04" w:rsidR="00DD2BBF" w:rsidRPr="00EB4C8E" w:rsidRDefault="00FD1C5B" w:rsidP="00406B09">
      <w:r>
        <w:t>718 Griffin Ave., Suite 90</w:t>
      </w:r>
      <w:r w:rsidR="00E96C69" w:rsidRPr="00EB4C8E">
        <w:t xml:space="preserve"> </w:t>
      </w:r>
    </w:p>
    <w:p w14:paraId="572F6E32" w14:textId="10D18A4B" w:rsidR="00DD2BBF" w:rsidRPr="00EB4C8E" w:rsidRDefault="002A07BC" w:rsidP="00406B09">
      <w:r>
        <w:t>Enumclaw</w:t>
      </w:r>
      <w:bookmarkStart w:id="0" w:name="_GoBack"/>
      <w:bookmarkEnd w:id="0"/>
      <w:r w:rsidR="00FD1C5B">
        <w:t>, WA 98022</w:t>
      </w:r>
    </w:p>
    <w:p w14:paraId="572F6E33" w14:textId="77777777" w:rsidR="005523FF" w:rsidRPr="00EB4C8E" w:rsidRDefault="00935199" w:rsidP="00406B09">
      <w:r w:rsidRPr="00EB4C8E">
        <w:t xml:space="preserve"> </w:t>
      </w:r>
    </w:p>
    <w:p w14:paraId="572F6E34" w14:textId="77777777" w:rsidR="00B06E9B"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1" w:name="OLE_LINK1"/>
      <w:bookmarkStart w:id="2" w:name="OLE_LINK2"/>
      <w:r w:rsidRPr="00EB4C8E">
        <w:t>violat</w:t>
      </w:r>
      <w:r w:rsidR="001C446A" w:rsidRPr="00EB4C8E">
        <w:t>ed</w:t>
      </w:r>
      <w:bookmarkEnd w:id="1"/>
      <w:bookmarkEnd w:id="2"/>
      <w:r w:rsidR="00407C65" w:rsidRPr="00EB4C8E">
        <w:t xml:space="preserve"> Revised Code </w:t>
      </w:r>
      <w:r w:rsidR="00785D9F" w:rsidRPr="00EB4C8E">
        <w:t>of Washington (RCW) 19.122.030(1</w:t>
      </w:r>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5763331A" w14:textId="77777777" w:rsidR="00FD1C5B" w:rsidRDefault="00FD1C5B" w:rsidP="00B06E9B"/>
    <w:p w14:paraId="6B961785" w14:textId="77777777" w:rsidR="00FD1C5B" w:rsidRPr="00062094" w:rsidRDefault="00FD1C5B" w:rsidP="00FD1C5B">
      <w:r w:rsidRPr="00750EEA">
        <w:t>According to Commission records, Watterson Excavation Inc. (Watterson) has three previous damage incidents. In two of those incidences, Commission staff (Staff) mailed an Alleged Violation o</w:t>
      </w:r>
      <w:r>
        <w:t xml:space="preserve">f Dig Law letter to Watterson </w:t>
      </w:r>
      <w:r w:rsidRPr="00750EEA">
        <w:t>on July 30,</w:t>
      </w:r>
      <w:r>
        <w:t xml:space="preserve"> 2013</w:t>
      </w:r>
      <w:r w:rsidRPr="00750EEA">
        <w:t xml:space="preserve"> and Oct</w:t>
      </w:r>
      <w:r>
        <w:t>ober</w:t>
      </w:r>
      <w:r w:rsidRPr="00750EEA">
        <w:t xml:space="preserve"> 19, 2013. The Commission investigated</w:t>
      </w:r>
      <w:r>
        <w:t xml:space="preserve"> all three damage incidents,</w:t>
      </w:r>
      <w:r w:rsidRPr="00750EEA">
        <w:t xml:space="preserve"> finding that Watterson had not called for utility locates, assessed a $4,000 penalty in Docket DG-144092 on February 26, 2015.</w:t>
      </w:r>
    </w:p>
    <w:p w14:paraId="572F6E35" w14:textId="77777777" w:rsidR="00407C65" w:rsidRPr="00EB4C8E" w:rsidRDefault="00407C65" w:rsidP="00B06E9B"/>
    <w:p w14:paraId="572F6E36" w14:textId="5CBF3F99" w:rsidR="00D55F20" w:rsidRPr="00EB4C8E" w:rsidRDefault="00FD1C5B" w:rsidP="00D55F20">
      <w:r>
        <w:t>Staff conducted a subsequent</w:t>
      </w:r>
      <w:r w:rsidR="00052FD5" w:rsidRPr="00EB4C8E">
        <w:t xml:space="preserve"> investigation in which it </w:t>
      </w:r>
      <w:r w:rsidR="00D55F20" w:rsidRPr="00EB4C8E">
        <w:t xml:space="preserve">reviewed </w:t>
      </w:r>
      <w:r w:rsidR="00F55746">
        <w:t>a damage report</w:t>
      </w:r>
      <w:r w:rsidR="00DD2BBF" w:rsidRPr="00EB4C8E">
        <w:t xml:space="preserve"> </w:t>
      </w:r>
      <w:r w:rsidR="00E144FB" w:rsidRPr="00EB4C8E">
        <w:t xml:space="preserve">submitted by </w:t>
      </w:r>
      <w:r>
        <w:t>Puget Sound Energy</w:t>
      </w:r>
      <w:r w:rsidR="003E2067" w:rsidRPr="00EB4C8E">
        <w:t xml:space="preserve"> </w:t>
      </w:r>
      <w:r>
        <w:t>(PSE)</w:t>
      </w:r>
      <w:r w:rsidR="00F33EE8" w:rsidRPr="00EB4C8E">
        <w:t xml:space="preserve"> </w:t>
      </w:r>
      <w:r w:rsidR="00E144FB" w:rsidRPr="00EB4C8E">
        <w:t>and identified</w:t>
      </w:r>
      <w:r w:rsidR="00DD2BBF" w:rsidRPr="00EB4C8E">
        <w:t xml:space="preserve"> </w:t>
      </w:r>
      <w:r>
        <w:t>an additional</w:t>
      </w:r>
      <w:r w:rsidR="00E144FB" w:rsidRPr="00EB4C8E">
        <w:t xml:space="preserve"> natural gas damage event</w:t>
      </w:r>
      <w:r w:rsidR="00DD2BBF" w:rsidRPr="00EB4C8E">
        <w:t xml:space="preserve"> involving </w:t>
      </w:r>
      <w:r>
        <w:t xml:space="preserve">Watterson, </w:t>
      </w:r>
      <w:r w:rsidR="00586F5D" w:rsidRPr="00EB4C8E">
        <w:t>where buried utilities were not located prior to excavation</w:t>
      </w:r>
      <w:r w:rsidR="00E144FB" w:rsidRPr="00EB4C8E">
        <w:t xml:space="preserve">. </w:t>
      </w:r>
      <w:r w:rsidR="00DD2BBF"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00D55F20" w:rsidRPr="00EB4C8E">
        <w:t xml:space="preserve">hereby notifies you that it </w:t>
      </w:r>
      <w:r w:rsidR="00244745" w:rsidRPr="00EB4C8E">
        <w:t>is assessing</w:t>
      </w:r>
      <w:r w:rsidR="00D55F20" w:rsidRPr="00EB4C8E">
        <w:t xml:space="preserve"> </w:t>
      </w:r>
      <w:r w:rsidR="001C446A" w:rsidRPr="00EB4C8E">
        <w:t xml:space="preserve">a </w:t>
      </w:r>
      <w:r w:rsidR="00D55F20" w:rsidRPr="00EB4C8E">
        <w:t>penalt</w:t>
      </w:r>
      <w:r w:rsidR="001C446A" w:rsidRPr="00EB4C8E">
        <w:t>y</w:t>
      </w:r>
      <w:r w:rsidR="00D55F20" w:rsidRPr="00EB4C8E">
        <w:t xml:space="preserve"> against you in the amount of $</w:t>
      </w:r>
      <w:r>
        <w:t xml:space="preserve">10,000 </w:t>
      </w:r>
      <w:r w:rsidR="00D55F20" w:rsidRPr="00EB4C8E">
        <w:t>on the following grounds:</w:t>
      </w:r>
    </w:p>
    <w:p w14:paraId="572F6E37" w14:textId="77777777" w:rsidR="00D55F20" w:rsidRPr="00EB4C8E" w:rsidRDefault="00D55F20" w:rsidP="00D55F20"/>
    <w:p w14:paraId="572F6E38" w14:textId="47E7B030" w:rsidR="00E53837" w:rsidRPr="00EB4C8E" w:rsidRDefault="00762DE2" w:rsidP="00DD45F5">
      <w:pPr>
        <w:ind w:left="720" w:right="720"/>
        <w:rPr>
          <w:b/>
          <w:u w:val="single"/>
        </w:rPr>
      </w:pPr>
      <w:r>
        <w:rPr>
          <w:b/>
          <w:u w:val="single"/>
        </w:rPr>
        <w:t>(</w:t>
      </w:r>
      <w:r w:rsidR="00E53837" w:rsidRPr="00EB4C8E">
        <w:rPr>
          <w:b/>
          <w:u w:val="single"/>
        </w:rPr>
        <w:t>Violation)</w:t>
      </w:r>
    </w:p>
    <w:p w14:paraId="572F6E39" w14:textId="5DAFCC4B" w:rsidR="00F25B41" w:rsidRPr="00EB4C8E" w:rsidRDefault="00FD1C5B" w:rsidP="00DD45F5">
      <w:pPr>
        <w:ind w:left="720" w:right="720"/>
      </w:pPr>
      <w:r w:rsidRPr="00EB4C8E">
        <w:t xml:space="preserve">On </w:t>
      </w:r>
      <w:r>
        <w:t>May 28</w:t>
      </w:r>
      <w:r w:rsidRPr="00EB4C8E">
        <w:t xml:space="preserve">, </w:t>
      </w:r>
      <w:r>
        <w:t>2015, a Watterson</w:t>
      </w:r>
      <w:r w:rsidRPr="00EB4C8E">
        <w:t xml:space="preserve"> </w:t>
      </w:r>
      <w:r>
        <w:t xml:space="preserve">crew was removing </w:t>
      </w:r>
      <w:r w:rsidRPr="000F046D">
        <w:t xml:space="preserve">roots and prepping for a new driveway </w:t>
      </w:r>
      <w:r>
        <w:t>when they</w:t>
      </w:r>
      <w:r w:rsidRPr="000F046D">
        <w:t xml:space="preserve"> broke a 5/8-inch </w:t>
      </w:r>
      <w:r>
        <w:t>polyethylene</w:t>
      </w:r>
      <w:r w:rsidRPr="000F046D">
        <w:t xml:space="preserve"> </w:t>
      </w:r>
      <w:r>
        <w:t xml:space="preserve">gas </w:t>
      </w:r>
      <w:r w:rsidRPr="000F046D">
        <w:t xml:space="preserve">service </w:t>
      </w:r>
      <w:r>
        <w:t xml:space="preserve">belonging to PSE </w:t>
      </w:r>
      <w:r w:rsidRPr="00EB4C8E">
        <w:t xml:space="preserve">at </w:t>
      </w:r>
      <w:r w:rsidRPr="000F046D">
        <w:t>3618 225th PL SE</w:t>
      </w:r>
      <w:r w:rsidRPr="00EB4C8E">
        <w:t xml:space="preserve">, </w:t>
      </w:r>
      <w:r w:rsidRPr="000F046D">
        <w:t>Issaquah</w:t>
      </w:r>
      <w:r w:rsidRPr="00EB4C8E">
        <w:t xml:space="preserve">, Washington. </w:t>
      </w:r>
      <w:r w:rsidR="00DD45F5" w:rsidRPr="00EB4C8E">
        <w:t xml:space="preserve">Prior to beginning </w:t>
      </w:r>
      <w:r w:rsidR="009A3A26" w:rsidRPr="00EB4C8E">
        <w:t>excavation</w:t>
      </w:r>
      <w:r w:rsidR="00DD45F5" w:rsidRPr="00EB4C8E">
        <w:t xml:space="preserve">, </w:t>
      </w:r>
      <w:r>
        <w:t>Watterson</w:t>
      </w:r>
      <w:r w:rsidR="00DD45F5"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572F6E3A" w14:textId="77777777" w:rsidR="007E19C6" w:rsidRPr="00EB4C8E" w:rsidRDefault="007E19C6" w:rsidP="00DD45F5">
      <w:pPr>
        <w:ind w:left="720" w:right="720"/>
      </w:pPr>
    </w:p>
    <w:p w14:paraId="572F6E3B" w14:textId="2D707BF3" w:rsidR="007E19C6" w:rsidRPr="00EB4C8E" w:rsidRDefault="00FD1C5B" w:rsidP="00DD45F5">
      <w:pPr>
        <w:ind w:left="720" w:right="720"/>
      </w:pPr>
      <w:r w:rsidRPr="00EB4C8E">
        <w:t xml:space="preserve">On </w:t>
      </w:r>
      <w:r>
        <w:t>July 2</w:t>
      </w:r>
      <w:r w:rsidRPr="00EB4C8E">
        <w:t xml:space="preserve">, </w:t>
      </w:r>
      <w:r>
        <w:t>2015, PSE</w:t>
      </w:r>
      <w:r w:rsidRPr="00EB4C8E">
        <w:t xml:space="preserve"> submitted a (DIRT) report identifying </w:t>
      </w:r>
      <w:r>
        <w:t>Watterson</w:t>
      </w:r>
      <w:r w:rsidRPr="00EB4C8E">
        <w:t xml:space="preserve"> as the party responsible for damaging</w:t>
      </w:r>
      <w:r>
        <w:t xml:space="preserve"> PSE’s</w:t>
      </w:r>
      <w:r w:rsidRPr="00EB4C8E">
        <w:t xml:space="preserve"> natural gas service line at </w:t>
      </w:r>
      <w:r w:rsidRPr="000F046D">
        <w:t>3618 225th PL SE</w:t>
      </w:r>
      <w:r w:rsidRPr="00EB4C8E">
        <w:t xml:space="preserve">, </w:t>
      </w:r>
      <w:r>
        <w:t>Issaquah</w:t>
      </w:r>
      <w:r w:rsidRPr="00EB4C8E">
        <w:t>,</w:t>
      </w:r>
      <w:r w:rsidRPr="00EB4C8E">
        <w:rPr>
          <w:b/>
        </w:rPr>
        <w:t xml:space="preserve"> </w:t>
      </w:r>
      <w:r w:rsidRPr="00EB4C8E">
        <w:t xml:space="preserve">Washington on </w:t>
      </w:r>
      <w:r>
        <w:t>May 28</w:t>
      </w:r>
      <w:r w:rsidRPr="00EB4C8E">
        <w:t xml:space="preserve">, </w:t>
      </w:r>
      <w:r>
        <w:t>2015,</w:t>
      </w:r>
      <w:r w:rsidR="00E53837" w:rsidRPr="00EB4C8E">
        <w:rPr>
          <w:b/>
        </w:rPr>
        <w:t xml:space="preserve"> </w:t>
      </w:r>
      <w:r w:rsidR="007E19C6" w:rsidRPr="00EB4C8E">
        <w:t xml:space="preserve">without first obtaining </w:t>
      </w:r>
      <w:r w:rsidR="0063795F" w:rsidRPr="00EB4C8E">
        <w:t>a ticket number to have utilities located prior to excavation.</w:t>
      </w:r>
    </w:p>
    <w:p w14:paraId="572F6E3C" w14:textId="77777777" w:rsidR="00AE11AF" w:rsidRPr="00EB4C8E" w:rsidRDefault="00AE11AF" w:rsidP="00DD45F5">
      <w:pPr>
        <w:ind w:left="720" w:right="720"/>
      </w:pPr>
    </w:p>
    <w:p w14:paraId="572F6E3D" w14:textId="643F0D2B" w:rsidR="00AE11AF" w:rsidRPr="00EB4C8E" w:rsidRDefault="00FD1C5B" w:rsidP="00DD45F5">
      <w:pPr>
        <w:ind w:left="720" w:right="720"/>
      </w:pPr>
      <w:r w:rsidRPr="00EB4C8E">
        <w:t xml:space="preserve">On </w:t>
      </w:r>
      <w:r>
        <w:t>July 20</w:t>
      </w:r>
      <w:r w:rsidRPr="00EB4C8E">
        <w:t xml:space="preserve">, </w:t>
      </w:r>
      <w:r>
        <w:t xml:space="preserve">2015, </w:t>
      </w:r>
      <w:r w:rsidRPr="00EB4C8E">
        <w:t xml:space="preserve">the Commission mailed an Alleged Violation of Washington Dig Law letter to </w:t>
      </w:r>
      <w:r>
        <w:t>Watterson</w:t>
      </w:r>
      <w:r w:rsidRPr="00EB4C8E">
        <w:t xml:space="preserve">, informing the company of its obligation to have </w:t>
      </w:r>
      <w:r w:rsidR="008C6574" w:rsidRPr="00EB4C8E">
        <w:lastRenderedPageBreak/>
        <w:t>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w:t>
      </w:r>
      <w:r w:rsidR="00762DE2" w:rsidRPr="00EB4C8E">
        <w:t xml:space="preserve">The letter </w:t>
      </w:r>
      <w:r w:rsidR="00762DE2">
        <w:t xml:space="preserve">referenced the past penalty assessment order in Docket DG-144092 and </w:t>
      </w:r>
      <w:r w:rsidR="00762DE2" w:rsidRPr="00EB4C8E">
        <w:t xml:space="preserve">emphasized the importance of becoming familiar with the law, and the possibility of </w:t>
      </w:r>
      <w:r w:rsidR="00762DE2">
        <w:t xml:space="preserve">additional </w:t>
      </w:r>
      <w:r w:rsidR="00762DE2" w:rsidRPr="00EB4C8E">
        <w:t>penalties for each violation of the law.</w:t>
      </w:r>
    </w:p>
    <w:p w14:paraId="572F6E3E" w14:textId="18344C55" w:rsidR="00FD1C5B" w:rsidRDefault="00FD1C5B" w:rsidP="00B504BA">
      <w:pPr>
        <w:tabs>
          <w:tab w:val="left" w:pos="1941"/>
        </w:tabs>
        <w:ind w:left="720" w:right="720"/>
      </w:pPr>
    </w:p>
    <w:p w14:paraId="619A91B0" w14:textId="77777777" w:rsidR="00762DE2" w:rsidRPr="00EB4C8E" w:rsidRDefault="00762DE2" w:rsidP="00762DE2">
      <w:pPr>
        <w:ind w:right="720"/>
      </w:pPr>
      <w:r>
        <w:t>Based upon the past three violations and the results of Staff’s investigation, the Commission assesses the maximum penalty of</w:t>
      </w:r>
      <w:r w:rsidRPr="00EB4C8E">
        <w:t xml:space="preserve"> $1</w:t>
      </w:r>
      <w:r>
        <w:t>0,000</w:t>
      </w:r>
      <w:r w:rsidRPr="00EB4C8E">
        <w:t xml:space="preserve"> </w:t>
      </w:r>
      <w:r>
        <w:t xml:space="preserve">against Watterson </w:t>
      </w:r>
      <w:r w:rsidRPr="00EB4C8E">
        <w:t xml:space="preserve">for </w:t>
      </w:r>
      <w:r>
        <w:t xml:space="preserve">this latest </w:t>
      </w:r>
      <w:r w:rsidRPr="00EB4C8E">
        <w:t xml:space="preserve">violation. </w:t>
      </w:r>
      <w:r>
        <w:t xml:space="preserve">This was Watterson’s fourth violation of </w:t>
      </w:r>
      <w:r w:rsidRPr="003A0B6E">
        <w:t>RCW 19.122.030(1)</w:t>
      </w:r>
      <w:r>
        <w:t>(a) and it occurred 91 days after</w:t>
      </w:r>
      <w:r w:rsidRPr="003A0B6E">
        <w:t xml:space="preserve"> the penalty assessment issued in D</w:t>
      </w:r>
      <w:r>
        <w:t xml:space="preserve">ocket DG-144092. </w:t>
      </w:r>
      <w:r w:rsidRPr="00EB4C8E">
        <w:t>These facts, if not contested or if proved at a hearing and not rebutted or explained, are sufficient to support the penalty assessment.</w:t>
      </w:r>
    </w:p>
    <w:p w14:paraId="572F6E47" w14:textId="77777777" w:rsidR="008938A1" w:rsidRPr="00EB4C8E" w:rsidRDefault="008938A1" w:rsidP="00DD45F5">
      <w:pPr>
        <w:tabs>
          <w:tab w:val="left" w:pos="8640"/>
        </w:tabs>
        <w:ind w:left="720" w:right="720"/>
      </w:pPr>
    </w:p>
    <w:p w14:paraId="572F6E48"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572F6E49" w14:textId="77777777" w:rsidR="00A82A1C" w:rsidRPr="00EB4C8E" w:rsidRDefault="00A82A1C" w:rsidP="008370A2"/>
    <w:p w14:paraId="572F6E4A"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572F6E4B" w14:textId="77777777" w:rsidR="00747F63" w:rsidRPr="00EB4C8E" w:rsidRDefault="00747F63" w:rsidP="008370A2"/>
    <w:p w14:paraId="572F6E4C"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572F6E4D" w14:textId="77777777" w:rsidR="00DC54B6" w:rsidRPr="00EB4C8E" w:rsidRDefault="00DC54B6" w:rsidP="00DC54B6">
      <w:pPr>
        <w:rPr>
          <w:b/>
          <w:u w:val="single"/>
        </w:rPr>
      </w:pPr>
    </w:p>
    <w:p w14:paraId="572F6E4E"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572F6E4F" w14:textId="77777777" w:rsidR="00DC54B6" w:rsidRPr="00EB4C8E" w:rsidRDefault="00DC54B6" w:rsidP="00DC54B6"/>
    <w:p w14:paraId="572F6E50" w14:textId="77777777" w:rsidR="00DC54B6" w:rsidRPr="00EB4C8E" w:rsidRDefault="00DC54B6" w:rsidP="00DC54B6">
      <w:pPr>
        <w:numPr>
          <w:ilvl w:val="0"/>
          <w:numId w:val="4"/>
        </w:numPr>
      </w:pPr>
      <w:r w:rsidRPr="00EB4C8E">
        <w:t>Pay the amount due;</w:t>
      </w:r>
    </w:p>
    <w:p w14:paraId="572F6E51" w14:textId="77777777" w:rsidR="00DC54B6" w:rsidRPr="00EB4C8E" w:rsidRDefault="00CA1D2A" w:rsidP="00DC54B6">
      <w:pPr>
        <w:numPr>
          <w:ilvl w:val="0"/>
          <w:numId w:val="4"/>
        </w:numPr>
      </w:pPr>
      <w:r>
        <w:t>C</w:t>
      </w:r>
      <w:r w:rsidR="00DC54B6" w:rsidRPr="00EB4C8E">
        <w:t>ontest the occurrence of the violation; or</w:t>
      </w:r>
    </w:p>
    <w:p w14:paraId="572F6E52" w14:textId="4EF282D6" w:rsidR="00DC54B6" w:rsidRPr="00EB4C8E" w:rsidRDefault="00DC54B6" w:rsidP="00DC54B6">
      <w:pPr>
        <w:numPr>
          <w:ilvl w:val="0"/>
          <w:numId w:val="4"/>
        </w:numPr>
      </w:pPr>
      <w:r w:rsidRPr="00EB4C8E">
        <w:t xml:space="preserve">Request mitigation to </w:t>
      </w:r>
      <w:r w:rsidR="00BD0AD1">
        <w:t xml:space="preserve">reduce </w:t>
      </w:r>
      <w:r w:rsidRPr="00EB4C8E">
        <w:t>the amount of the penalty.</w:t>
      </w:r>
    </w:p>
    <w:p w14:paraId="572F6E53" w14:textId="77777777" w:rsidR="00DC54B6" w:rsidRPr="00EB4C8E" w:rsidRDefault="00DC54B6" w:rsidP="00DC54B6"/>
    <w:p w14:paraId="572F6E54"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72F6E55" w14:textId="77777777" w:rsidR="00DC54B6" w:rsidRPr="00EB4C8E" w:rsidRDefault="00DC54B6" w:rsidP="00DC54B6"/>
    <w:p w14:paraId="572F6E56"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572F6E57" w14:textId="77777777" w:rsidR="00DC54B6" w:rsidRDefault="00DC54B6" w:rsidP="00DC54B6"/>
    <w:p w14:paraId="2FF7B24A" w14:textId="77777777" w:rsidR="00F55746" w:rsidRDefault="00F55746" w:rsidP="00DC54B6"/>
    <w:p w14:paraId="4C7F9554" w14:textId="77777777" w:rsidR="00F55746" w:rsidRPr="00EB4C8E" w:rsidRDefault="00F55746" w:rsidP="00DC54B6"/>
    <w:p w14:paraId="572F6E58" w14:textId="08285069" w:rsidR="00DC54B6" w:rsidRPr="00EB4C8E" w:rsidRDefault="00DC54B6" w:rsidP="00DC54B6">
      <w:r w:rsidRPr="00EB4C8E">
        <w:lastRenderedPageBreak/>
        <w:t xml:space="preserve">DATED at Olympia, Washington, and effective </w:t>
      </w:r>
      <w:r w:rsidR="00762DE2">
        <w:t>May 9, 2016</w:t>
      </w:r>
      <w:r w:rsidRPr="00EB4C8E">
        <w:t>.</w:t>
      </w:r>
    </w:p>
    <w:p w14:paraId="572F6E59" w14:textId="77777777" w:rsidR="00DC54B6" w:rsidRPr="00EB4C8E" w:rsidRDefault="00DC54B6" w:rsidP="00DC54B6"/>
    <w:p w14:paraId="572F6E5A" w14:textId="77777777" w:rsidR="00DC54B6" w:rsidRPr="00EB4C8E" w:rsidRDefault="00DC54B6" w:rsidP="00DC54B6"/>
    <w:p w14:paraId="572F6E5B" w14:textId="77777777" w:rsidR="00DC54B6" w:rsidRPr="00EB4C8E" w:rsidRDefault="00DC54B6" w:rsidP="00DC54B6"/>
    <w:p w14:paraId="572F6E5C" w14:textId="77777777" w:rsidR="00DC54B6" w:rsidRPr="00EB4C8E" w:rsidRDefault="00DC54B6" w:rsidP="00DC54B6"/>
    <w:p w14:paraId="572F6E5D"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572F6E5E" w14:textId="77777777" w:rsidR="00DC54B6" w:rsidRPr="00EB4C8E" w:rsidRDefault="00DC54B6" w:rsidP="00DC54B6">
      <w:pPr>
        <w:ind w:left="5040"/>
        <w:sectPr w:rsidR="00DC54B6" w:rsidRPr="00EB4C8E" w:rsidSect="00FD1C5B">
          <w:headerReference w:type="even" r:id="rId12"/>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572F6E5F" w14:textId="77777777" w:rsidR="00DD45F5" w:rsidRPr="00EB4C8E" w:rsidRDefault="00DD45F5" w:rsidP="008370A2"/>
    <w:p w14:paraId="572F6E60"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572F6E61" w14:textId="59A7B9B0" w:rsidR="00DC54B6" w:rsidRPr="00EB4C8E" w:rsidRDefault="00DC54B6" w:rsidP="00DC54B6">
      <w:pPr>
        <w:jc w:val="center"/>
      </w:pPr>
      <w:r w:rsidRPr="00EB4C8E">
        <w:t>PENALTY ASSESSMENT DG-</w:t>
      </w:r>
      <w:r w:rsidR="00762DE2">
        <w:t>160164</w:t>
      </w:r>
    </w:p>
    <w:p w14:paraId="572F6E62" w14:textId="77777777" w:rsidR="00DC54B6" w:rsidRPr="00EB4C8E" w:rsidRDefault="00DC54B6" w:rsidP="00DC54B6">
      <w:pPr>
        <w:jc w:val="center"/>
      </w:pPr>
    </w:p>
    <w:p w14:paraId="572F6E63"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72F6E64" w14:textId="77777777" w:rsidR="00DC54B6" w:rsidRPr="00EB4C8E" w:rsidRDefault="00DC54B6" w:rsidP="00DC54B6"/>
    <w:p w14:paraId="572F6E65"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572F6E66" w14:textId="77777777" w:rsidR="00DC54B6" w:rsidRPr="00EB4C8E" w:rsidRDefault="00DC54B6" w:rsidP="00DC54B6"/>
    <w:p w14:paraId="572F6E67" w14:textId="55726C44" w:rsidR="00DC54B6" w:rsidRPr="00EB4C8E" w:rsidRDefault="00DC54B6" w:rsidP="00DC54B6">
      <w:pPr>
        <w:ind w:left="900" w:hanging="900"/>
      </w:pPr>
      <w:r w:rsidRPr="00EB4C8E">
        <w:t>[   ]  1.</w:t>
      </w:r>
      <w:r w:rsidRPr="00EB4C8E">
        <w:tab/>
      </w:r>
      <w:r w:rsidRPr="00EB4C8E">
        <w:rPr>
          <w:b/>
        </w:rPr>
        <w:t xml:space="preserve">Payment of penalty. </w:t>
      </w:r>
      <w:r w:rsidRPr="00EB4C8E">
        <w:t>I admit that the violation occurred and enclose $</w:t>
      </w:r>
      <w:r w:rsidR="00762DE2">
        <w:t xml:space="preserve">10,000 </w:t>
      </w:r>
      <w:r w:rsidRPr="00EB4C8E">
        <w:t>in payment of the penalty.</w:t>
      </w:r>
    </w:p>
    <w:p w14:paraId="572F6E68" w14:textId="77777777" w:rsidR="00DC54B6" w:rsidRPr="00EB4C8E" w:rsidRDefault="00DC54B6" w:rsidP="00DC54B6"/>
    <w:p w14:paraId="572F6E69" w14:textId="77777777" w:rsidR="00EB4C8E" w:rsidRPr="00000AFA" w:rsidRDefault="00EB4C8E" w:rsidP="00EB4C8E">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572F6E6A" w14:textId="77777777" w:rsidR="00EB4C8E" w:rsidRDefault="00EB4C8E" w:rsidP="00EB4C8E">
      <w:pPr>
        <w:tabs>
          <w:tab w:val="left" w:pos="900"/>
        </w:tabs>
        <w:ind w:left="900" w:hanging="900"/>
      </w:pPr>
    </w:p>
    <w:p w14:paraId="572F6E6B" w14:textId="77777777" w:rsidR="00EB4C8E" w:rsidRDefault="00EB4C8E" w:rsidP="00EB4C8E">
      <w:pPr>
        <w:tabs>
          <w:tab w:val="left" w:pos="900"/>
        </w:tabs>
        <w:ind w:left="900" w:hanging="900"/>
      </w:pPr>
    </w:p>
    <w:p w14:paraId="572F6E6C" w14:textId="77777777" w:rsidR="00EB4C8E" w:rsidRDefault="00EB4C8E" w:rsidP="00EB4C8E">
      <w:pPr>
        <w:tabs>
          <w:tab w:val="left" w:pos="900"/>
        </w:tabs>
        <w:ind w:left="907" w:hanging="907"/>
      </w:pPr>
    </w:p>
    <w:p w14:paraId="572F6E6D" w14:textId="77777777" w:rsidR="00EB4C8E" w:rsidRDefault="00EB4C8E" w:rsidP="00EB4C8E">
      <w:pPr>
        <w:tabs>
          <w:tab w:val="left" w:pos="900"/>
        </w:tabs>
        <w:ind w:left="907" w:hanging="907"/>
      </w:pPr>
    </w:p>
    <w:p w14:paraId="572F6E6E"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572F6E6F"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572F6E70" w14:textId="77777777" w:rsidR="00EB4C8E" w:rsidRPr="00000AFA" w:rsidRDefault="00EB4C8E" w:rsidP="00EB4C8E">
      <w:pPr>
        <w:tabs>
          <w:tab w:val="left" w:pos="900"/>
        </w:tabs>
        <w:ind w:left="900" w:hanging="900"/>
      </w:pPr>
    </w:p>
    <w:p w14:paraId="572F6E71" w14:textId="77777777" w:rsidR="00EB4C8E" w:rsidRPr="00000AFA" w:rsidRDefault="00EB4C8E" w:rsidP="00EB4C8E">
      <w:pPr>
        <w:tabs>
          <w:tab w:val="left" w:pos="900"/>
        </w:tabs>
        <w:ind w:left="900" w:hanging="900"/>
      </w:pPr>
      <w:r w:rsidRPr="00000AFA">
        <w:t>[   ]  3.</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572F6E72" w14:textId="77777777" w:rsidR="00EB4C8E" w:rsidRDefault="00EB4C8E" w:rsidP="00EB4C8E">
      <w:pPr>
        <w:tabs>
          <w:tab w:val="left" w:pos="900"/>
        </w:tabs>
        <w:ind w:left="900" w:hanging="900"/>
      </w:pPr>
    </w:p>
    <w:p w14:paraId="572F6E73" w14:textId="77777777" w:rsidR="00EB4C8E" w:rsidRDefault="00EB4C8E" w:rsidP="00EB4C8E">
      <w:pPr>
        <w:tabs>
          <w:tab w:val="left" w:pos="900"/>
        </w:tabs>
        <w:ind w:left="900" w:hanging="900"/>
      </w:pPr>
    </w:p>
    <w:p w14:paraId="572F6E74" w14:textId="77777777" w:rsidR="00EB4C8E" w:rsidRPr="00000AFA" w:rsidRDefault="00EB4C8E" w:rsidP="00EB4C8E">
      <w:pPr>
        <w:tabs>
          <w:tab w:val="left" w:pos="900"/>
        </w:tabs>
        <w:ind w:left="900" w:hanging="900"/>
      </w:pPr>
    </w:p>
    <w:p w14:paraId="572F6E75" w14:textId="77777777" w:rsidR="00EB4C8E" w:rsidRPr="00000AFA" w:rsidRDefault="00EB4C8E" w:rsidP="00EB4C8E">
      <w:pPr>
        <w:tabs>
          <w:tab w:val="left" w:pos="900"/>
        </w:tabs>
        <w:ind w:left="900" w:hanging="900"/>
      </w:pPr>
    </w:p>
    <w:p w14:paraId="572F6E76"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572F6E77"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572F6E78" w14:textId="77777777" w:rsidR="00DC54B6" w:rsidRPr="00EB4C8E" w:rsidRDefault="00DC54B6" w:rsidP="00DC54B6">
      <w:pPr>
        <w:tabs>
          <w:tab w:val="left" w:pos="900"/>
        </w:tabs>
        <w:ind w:left="1800" w:hanging="1800"/>
      </w:pPr>
    </w:p>
    <w:p w14:paraId="572F6E79"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572F6E7A" w14:textId="77777777" w:rsidR="00DC54B6" w:rsidRPr="00EB4C8E" w:rsidRDefault="00DC54B6" w:rsidP="00DC54B6"/>
    <w:p w14:paraId="572F6E7B"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572F6E7C" w14:textId="77777777" w:rsidR="00DC54B6" w:rsidRPr="00EB4C8E" w:rsidRDefault="00DC54B6" w:rsidP="00DC54B6"/>
    <w:p w14:paraId="572F6E7D" w14:textId="77777777" w:rsidR="00FE3C51" w:rsidRPr="00EB4C8E" w:rsidRDefault="00FE3C51" w:rsidP="00DC54B6"/>
    <w:p w14:paraId="572F6E7E" w14:textId="77777777" w:rsidR="00DC54B6" w:rsidRPr="00EB4C8E" w:rsidRDefault="00DC54B6" w:rsidP="00DC54B6">
      <w:r w:rsidRPr="00EB4C8E">
        <w:t xml:space="preserve"> _____________________________________</w:t>
      </w:r>
      <w:r w:rsidRPr="00EB4C8E">
        <w:tab/>
      </w:r>
      <w:r w:rsidRPr="00EB4C8E">
        <w:tab/>
        <w:t>___________________________</w:t>
      </w:r>
    </w:p>
    <w:p w14:paraId="572F6E7F" w14:textId="77777777" w:rsidR="00DC54B6" w:rsidRPr="00EB4C8E" w:rsidRDefault="00DC54B6" w:rsidP="00DC54B6">
      <w:r w:rsidRPr="00EB4C8E">
        <w:t>Name of Respondent (company) – please print</w:t>
      </w:r>
      <w:r w:rsidRPr="00EB4C8E">
        <w:tab/>
      </w:r>
      <w:r w:rsidRPr="00EB4C8E">
        <w:tab/>
        <w:t>Signature of Applicant</w:t>
      </w:r>
    </w:p>
    <w:p w14:paraId="572F6E80" w14:textId="77777777" w:rsidR="00442BDB" w:rsidRPr="00EB4C8E" w:rsidRDefault="00442BDB" w:rsidP="00DC54B6"/>
    <w:p w14:paraId="572F6E81" w14:textId="77777777" w:rsidR="00EB4C8E" w:rsidRDefault="00EB4C8E" w:rsidP="00DC54B6"/>
    <w:p w14:paraId="572F6E82" w14:textId="77777777" w:rsidR="00EB4C8E" w:rsidRDefault="00EB4C8E" w:rsidP="00DC54B6"/>
    <w:p w14:paraId="572F6E83" w14:textId="77777777" w:rsidR="00EB4C8E" w:rsidRDefault="00EB4C8E" w:rsidP="00DC54B6"/>
    <w:p w14:paraId="572F6E84" w14:textId="77777777" w:rsidR="00EB4C8E" w:rsidRDefault="00EB4C8E" w:rsidP="00DC54B6"/>
    <w:p w14:paraId="572F6E85" w14:textId="77777777" w:rsidR="00DC54B6" w:rsidRPr="00EB4C8E" w:rsidRDefault="00DC54B6" w:rsidP="00DC54B6">
      <w:r w:rsidRPr="00EB4C8E">
        <w:t>RCW 9A.72.020:</w:t>
      </w:r>
    </w:p>
    <w:p w14:paraId="572F6E86" w14:textId="77777777" w:rsidR="00DC54B6" w:rsidRPr="00EB4C8E" w:rsidRDefault="00DC54B6" w:rsidP="00DC54B6"/>
    <w:p w14:paraId="572F6E87"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572F6E88" w14:textId="77777777" w:rsidR="00925EA0" w:rsidRPr="00EB4C8E" w:rsidRDefault="00925EA0">
      <w:pPr>
        <w:rPr>
          <w:b/>
          <w:u w:val="single"/>
        </w:rPr>
      </w:pPr>
    </w:p>
    <w:sectPr w:rsidR="00925EA0" w:rsidRPr="00EB4C8E"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38023" w14:textId="77777777" w:rsidR="002E3C35" w:rsidRDefault="002E3C35">
      <w:r>
        <w:separator/>
      </w:r>
    </w:p>
  </w:endnote>
  <w:endnote w:type="continuationSeparator" w:id="0">
    <w:p w14:paraId="1B224F31" w14:textId="77777777" w:rsidR="002E3C35" w:rsidRDefault="002E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3228" w14:textId="77777777" w:rsidR="002E3C35" w:rsidRDefault="002E3C35">
      <w:r>
        <w:separator/>
      </w:r>
    </w:p>
  </w:footnote>
  <w:footnote w:type="continuationSeparator" w:id="0">
    <w:p w14:paraId="7BCCAF2E" w14:textId="77777777" w:rsidR="002E3C35" w:rsidRDefault="002E3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76ECB" w14:textId="5709393E" w:rsidR="00FD1C5B" w:rsidRDefault="00FD1C5B" w:rsidP="00FD1C5B">
    <w:pPr>
      <w:pStyle w:val="Header"/>
    </w:pPr>
    <w:r>
      <w:t>PENALTY ASSESSMENT DG-160164</w:t>
    </w:r>
    <w:r>
      <w:tab/>
    </w:r>
    <w:r>
      <w:tab/>
      <w:t xml:space="preserve">  PAGE 2</w:t>
    </w:r>
  </w:p>
  <w:p w14:paraId="74A633C4" w14:textId="77777777" w:rsidR="00FD1C5B" w:rsidRDefault="00FD1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0" w14:textId="4BF6961D" w:rsidR="005C4913" w:rsidRDefault="00FE3C51">
    <w:pPr>
      <w:pStyle w:val="Header"/>
    </w:pPr>
    <w:r>
      <w:t xml:space="preserve">PENALTY ASSESSMENT </w:t>
    </w:r>
    <w:r w:rsidR="005F19B8">
      <w:t>DG-</w:t>
    </w:r>
    <w:r w:rsidR="00762DE2">
      <w:t>160164</w:t>
    </w:r>
    <w:r w:rsidR="005F19B8">
      <w:tab/>
    </w:r>
    <w:r w:rsidR="005F19B8">
      <w:tab/>
      <w:t>PAGE 3</w:t>
    </w:r>
  </w:p>
  <w:p w14:paraId="572F6E91" w14:textId="77777777" w:rsidR="00236B62" w:rsidRDefault="00FE3C51">
    <w:pPr>
      <w:pStyle w:val="Header"/>
    </w:pPr>
    <w:r>
      <w:tab/>
    </w:r>
  </w:p>
  <w:p w14:paraId="572F6E92" w14:textId="77777777" w:rsidR="00FE3C51" w:rsidRDefault="00FE3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4" w14:textId="77777777" w:rsidR="00236B62" w:rsidRPr="00521061" w:rsidRDefault="00236B62">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5" w14:textId="77777777" w:rsidR="00236B62" w:rsidRPr="0065019A" w:rsidRDefault="00236B62">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6" w14:textId="77777777" w:rsidR="005F19B8" w:rsidRDefault="005F19B8">
    <w:pPr>
      <w:pStyle w:val="Header"/>
    </w:pPr>
    <w:r>
      <w:tab/>
    </w:r>
  </w:p>
  <w:p w14:paraId="572F6E97" w14:textId="77777777" w:rsidR="005F19B8" w:rsidRDefault="005F1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8"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093"/>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07BC"/>
    <w:rsid w:val="002A1756"/>
    <w:rsid w:val="002A2B82"/>
    <w:rsid w:val="002A55C1"/>
    <w:rsid w:val="002A6855"/>
    <w:rsid w:val="002A779C"/>
    <w:rsid w:val="002B3A50"/>
    <w:rsid w:val="002C177E"/>
    <w:rsid w:val="002C1A25"/>
    <w:rsid w:val="002C25EF"/>
    <w:rsid w:val="002C48F0"/>
    <w:rsid w:val="002E3C35"/>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1206"/>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E7D37"/>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2DE2"/>
    <w:rsid w:val="00763FB7"/>
    <w:rsid w:val="00764746"/>
    <w:rsid w:val="00764749"/>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96ECF"/>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409"/>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3F79"/>
    <w:rsid w:val="00A9500F"/>
    <w:rsid w:val="00AA4FBB"/>
    <w:rsid w:val="00AB2508"/>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AD1"/>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5DC3"/>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55746"/>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1C5B"/>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F6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2016-02-02T08:00:00+00:00</OpenedDate>
    <Date1 xmlns="dc463f71-b30c-4ab2-9473-d307f9d35888">2016-05-09T07:00:00+00:00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79DB6950169E42A831DBA93BA3AB8B" ma:contentTypeVersion="104" ma:contentTypeDescription="" ma:contentTypeScope="" ma:versionID="f71a9d9c159484bc6af4d71d768b9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ADC1-2CE7-4A4E-8E25-E56591A9310E}"/>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4B592321-4F7B-4485-B0E3-13BF0DC960FB}"/>
</file>

<file path=customXml/itemProps5.xml><?xml version="1.0" encoding="utf-8"?>
<ds:datastoreItem xmlns:ds="http://schemas.openxmlformats.org/officeDocument/2006/customXml" ds:itemID="{80DFE46F-330A-41A4-936C-6CCCC1D75175}"/>
</file>

<file path=customXml/itemProps6.xml><?xml version="1.0" encoding="utf-8"?>
<ds:datastoreItem xmlns:ds="http://schemas.openxmlformats.org/officeDocument/2006/customXml" ds:itemID="{7A3AA193-7CE7-4E94-ABE5-62C7ED146E38}"/>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2016-05-09T16:18:00Z</dcterms:created>
  <dcterms:modified xsi:type="dcterms:W3CDTF">2016-05-09T16:47:00Z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0x0101006E56B4D1795A2E4DB2F0B01679ED314A00AF79DB6950169E42A831DBA93BA3AB8B</vt:lpwstr>
  </property>
  <property fmtid="{D5CDD505-2E9C-101B-9397-08002B2CF9AE}" pid="3" name="_docset_NoMedatataSyncRequired">
    <vt:lpwstr>False</vt:lpwstr>
  </property>
</Properties>
</file>