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F7424C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4"/>
        <w:gridCol w:w="351"/>
        <w:gridCol w:w="4065"/>
      </w:tblGrid>
      <w:tr w:rsidR="005E61CD" w:rsidRPr="00724D60"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976C68">
              <w:rPr>
                <w:sz w:val="25"/>
                <w:szCs w:val="25"/>
              </w:rPr>
              <w:t>66107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455B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MOLINE TIMBER &amp; DEVELOPMENT CO., INC.</w:t>
            </w:r>
            <w:r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8455BB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8455BB" w:rsidRPr="00724D60" w:rsidRDefault="008455B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976C68">
              <w:rPr>
                <w:sz w:val="25"/>
                <w:szCs w:val="25"/>
              </w:rPr>
              <w:t>152304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976C68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F7424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F7424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F10D1D">
        <w:rPr>
          <w:sz w:val="25"/>
          <w:szCs w:val="25"/>
        </w:rPr>
        <w:t xml:space="preserve">October </w:t>
      </w:r>
      <w:bookmarkStart w:id="0" w:name="_GoBack"/>
      <w:bookmarkEnd w:id="0"/>
      <w:r w:rsidR="00976C68">
        <w:rPr>
          <w:sz w:val="25"/>
          <w:szCs w:val="25"/>
        </w:rPr>
        <w:t>7, 2015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F7424C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976C68">
        <w:rPr>
          <w:sz w:val="25"/>
          <w:szCs w:val="25"/>
        </w:rPr>
        <w:t>Moline Timber &amp; Development Co., Inc.</w:t>
      </w:r>
      <w:r w:rsidR="00E745C4" w:rsidRPr="00A671FF">
        <w:rPr>
          <w:sz w:val="25"/>
          <w:szCs w:val="25"/>
        </w:rPr>
        <w:t>, (</w:t>
      </w:r>
      <w:r w:rsidR="00976C68">
        <w:rPr>
          <w:sz w:val="25"/>
          <w:szCs w:val="25"/>
        </w:rPr>
        <w:t>Moline Timber &amp; Development Co., Inc.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F7424C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976C68">
        <w:rPr>
          <w:sz w:val="25"/>
          <w:szCs w:val="25"/>
        </w:rPr>
        <w:t>Moline Timber &amp; Development Co.,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F7424C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F7424C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976C68">
        <w:rPr>
          <w:sz w:val="25"/>
          <w:szCs w:val="25"/>
        </w:rPr>
        <w:t>66107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976C68">
        <w:rPr>
          <w:sz w:val="25"/>
          <w:szCs w:val="25"/>
        </w:rPr>
        <w:t>Moline Timber &amp; Development Co.,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F7424C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976C68">
        <w:rPr>
          <w:sz w:val="25"/>
          <w:szCs w:val="25"/>
        </w:rPr>
        <w:t>Moline Timber &amp; Development Co., Inc.</w:t>
      </w:r>
      <w:r w:rsidR="008455BB">
        <w:rPr>
          <w:sz w:val="25"/>
          <w:szCs w:val="25"/>
        </w:rPr>
        <w:t>,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976C68">
        <w:rPr>
          <w:sz w:val="25"/>
          <w:szCs w:val="25"/>
        </w:rPr>
        <w:t>66107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976C68">
        <w:rPr>
          <w:sz w:val="25"/>
          <w:szCs w:val="25"/>
        </w:rPr>
        <w:t>October 17, 2015</w:t>
      </w:r>
      <w:r w:rsidR="00690A08" w:rsidRPr="00F1394B">
        <w:rPr>
          <w:sz w:val="25"/>
          <w:szCs w:val="25"/>
        </w:rPr>
        <w:t xml:space="preserve">, the </w:t>
      </w:r>
      <w:r w:rsidR="00F7424C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976C68">
        <w:rPr>
          <w:sz w:val="25"/>
          <w:szCs w:val="25"/>
        </w:rPr>
        <w:t>Moline Timber &amp; Development Co., Inc.</w:t>
      </w:r>
      <w:r w:rsidR="008455BB">
        <w:rPr>
          <w:sz w:val="25"/>
          <w:szCs w:val="25"/>
        </w:rPr>
        <w:t>,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F7424C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F7424C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976C68">
        <w:rPr>
          <w:sz w:val="25"/>
          <w:szCs w:val="25"/>
        </w:rPr>
        <w:t>Moline Timber &amp; Development Co., Inc.</w:t>
      </w:r>
      <w:r w:rsidR="00F7424C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F7424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F7424C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976C68">
        <w:rPr>
          <w:sz w:val="25"/>
          <w:szCs w:val="25"/>
        </w:rPr>
        <w:t>66107</w:t>
      </w:r>
      <w:r w:rsidR="007959A4" w:rsidRPr="00F1394B">
        <w:rPr>
          <w:sz w:val="25"/>
          <w:szCs w:val="25"/>
        </w:rPr>
        <w:t xml:space="preserve"> held by </w:t>
      </w:r>
      <w:r w:rsidR="00976C68">
        <w:rPr>
          <w:sz w:val="25"/>
          <w:szCs w:val="25"/>
        </w:rPr>
        <w:t>Moline Timber &amp; Development Co., Inc.</w:t>
      </w:r>
      <w:r w:rsidR="007959A4" w:rsidRPr="00F1394B">
        <w:rPr>
          <w:sz w:val="25"/>
          <w:szCs w:val="25"/>
        </w:rPr>
        <w:t xml:space="preserve">, is </w:t>
      </w:r>
      <w:r w:rsidR="00811937" w:rsidRPr="00F1394B">
        <w:rPr>
          <w:sz w:val="25"/>
          <w:szCs w:val="25"/>
        </w:rPr>
        <w:t xml:space="preserve">cancelled as of </w:t>
      </w:r>
      <w:r w:rsidR="00976C68">
        <w:rPr>
          <w:sz w:val="25"/>
          <w:szCs w:val="25"/>
        </w:rPr>
        <w:t>December 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976C68">
        <w:rPr>
          <w:sz w:val="25"/>
          <w:szCs w:val="25"/>
        </w:rPr>
        <w:t>Moline Timber &amp; Development Co., Inc.</w:t>
      </w:r>
      <w:r w:rsidR="00C27D8C" w:rsidRPr="00F1394B">
        <w:rPr>
          <w:sz w:val="25"/>
          <w:szCs w:val="25"/>
        </w:rPr>
        <w:t>,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976C68">
        <w:rPr>
          <w:sz w:val="25"/>
          <w:szCs w:val="25"/>
        </w:rPr>
        <w:t>66107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F7424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976C68">
        <w:rPr>
          <w:sz w:val="25"/>
          <w:szCs w:val="25"/>
        </w:rPr>
        <w:t>December 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F7424C">
        <w:rPr>
          <w:rFonts w:ascii="Times New Roman" w:hAnsi="Times New Roman" w:cs="Times New Roman"/>
          <w:sz w:val="25"/>
          <w:szCs w:val="25"/>
        </w:rPr>
        <w:t>COMMISSION</w:t>
      </w: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A95AA7" w:rsidRDefault="00A95AA7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F7424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F7424C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C0" w:rsidRDefault="00334CC0">
      <w:r>
        <w:separator/>
      </w:r>
    </w:p>
  </w:endnote>
  <w:endnote w:type="continuationSeparator" w:id="0">
    <w:p w:rsidR="00334CC0" w:rsidRDefault="0033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4C" w:rsidRDefault="00F74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4C" w:rsidRDefault="00F74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4C" w:rsidRDefault="00F74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C0" w:rsidRDefault="00334CC0">
      <w:r>
        <w:separator/>
      </w:r>
    </w:p>
  </w:footnote>
  <w:footnote w:type="continuationSeparator" w:id="0">
    <w:p w:rsidR="00334CC0" w:rsidRDefault="0033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976C68" w:rsidRPr="00976C68">
      <w:rPr>
        <w:b/>
        <w:sz w:val="20"/>
        <w:szCs w:val="20"/>
      </w:rPr>
      <w:t>152304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F10D1D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976C68" w:rsidRPr="00976C6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4C" w:rsidRDefault="00F74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68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4CC0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7262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455BB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6C68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95AA7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0D1D"/>
    <w:rsid w:val="00F1394B"/>
    <w:rsid w:val="00F550D7"/>
    <w:rsid w:val="00F65E24"/>
    <w:rsid w:val="00F7424C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27832-37F2-4801-8026-40A7C8D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74D01866F9842814D84C582521909" ma:contentTypeVersion="119" ma:contentTypeDescription="" ma:contentTypeScope="" ma:versionID="11949af542ac48a62cc0d641fcab1c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2015-12-07T08:00:00+00:00</OpenedDate>
    <Date1 xmlns="dc463f71-b30c-4ab2-9473-d307f9d35888">2015-12-07T08:00:00+00:00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Moline Timber &amp; Development Co., Inc.</CaseCompanyNames>
    <DocketNumber xmlns="dc463f71-b30c-4ab2-9473-d307f9d35888">152304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16ECC-191B-4C4C-BB9F-D31D4B729AF4}"/>
</file>

<file path=customXml/itemProps2.xml><?xml version="1.0" encoding="utf-8"?>
<ds:datastoreItem xmlns:ds="http://schemas.openxmlformats.org/officeDocument/2006/customXml" ds:itemID="{AE00248E-F9EE-4D1F-B093-D96516770320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2F53BF0E-9766-4091-BCE0-E06309C16035}"/>
</file>

<file path=customXml/itemProps5.xml><?xml version="1.0" encoding="utf-8"?>
<ds:datastoreItem xmlns:ds="http://schemas.openxmlformats.org/officeDocument/2006/customXml" ds:itemID="{CFC08F2A-0CA3-42A0-AD23-7036514AC87D}"/>
</file>

<file path=customXml/itemProps6.xml><?xml version="1.0" encoding="utf-8"?>
<ds:datastoreItem xmlns:ds="http://schemas.openxmlformats.org/officeDocument/2006/customXml" ds:itemID="{B69FFC83-1E9B-4CDE-83AB-A27A9113058B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5</cp:revision>
  <cp:lastPrinted>2014-10-15T23:49:00Z</cp:lastPrinted>
  <dcterms:created xsi:type="dcterms:W3CDTF">2015-12-07T17:22:00Z</dcterms:created>
  <dcterms:modified xsi:type="dcterms:W3CDTF">2015-12-07T19:17:00Z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0x0101006E56B4D1795A2E4DB2F0B01679ED314A000F974D01866F9842814D84C582521909</vt:lpwstr>
  </property>
  <property fmtid="{D5CDD505-2E9C-101B-9397-08002B2CF9AE}" pid="3" name="_docset_NoMedatataSyncRequired">
    <vt:lpwstr>False</vt:lpwstr>
  </property>
</Properties>
</file>