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54CD8094" wp14:editId="6ACA931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592260" w:rsidP="0035751D">
      <w:r>
        <w:t xml:space="preserve">October </w:t>
      </w:r>
      <w:r w:rsidR="003F6975">
        <w:t>8</w:t>
      </w:r>
      <w:r w:rsidR="005B2B6D">
        <w:t>,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UE-15____—Affiliated Interest Filing—</w:t>
      </w:r>
      <w:r w:rsidR="008A130C">
        <w:rPr>
          <w:b/>
        </w:rPr>
        <w:t>Kern River Gas Transmission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w:t>
      </w:r>
      <w:r w:rsidR="004E30A9">
        <w:t>c Power</w:t>
      </w:r>
      <w:r>
        <w:t xml:space="preserve"> or Company), provides notice of </w:t>
      </w:r>
      <w:r w:rsidR="008A130C">
        <w:t xml:space="preserve">an </w:t>
      </w:r>
      <w:r>
        <w:t xml:space="preserve">affiliated interest transaction with </w:t>
      </w:r>
      <w:r w:rsidR="008A130C">
        <w:t>Kern River Gas Transmission Company</w:t>
      </w:r>
      <w:r>
        <w:t xml:space="preserve"> (</w:t>
      </w:r>
      <w:r w:rsidR="008A130C">
        <w:t>Kern River</w:t>
      </w:r>
      <w:r>
        <w:t>)</w:t>
      </w:r>
      <w:r w:rsidR="008F1533">
        <w:t>, relating to certain proposed real estate easement agreements between the companies</w:t>
      </w:r>
      <w:r w:rsidR="008A130C">
        <w:t>.</w:t>
      </w:r>
    </w:p>
    <w:p w:rsidR="0035751D" w:rsidRDefault="0035751D" w:rsidP="0035751D">
      <w:pPr>
        <w:jc w:val="both"/>
      </w:pPr>
    </w:p>
    <w:p w:rsidR="0035751D" w:rsidRPr="002716B4" w:rsidRDefault="0035751D" w:rsidP="0035751D">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w:t>
      </w:r>
      <w:r w:rsidR="008A130C">
        <w:rPr>
          <w:szCs w:val="24"/>
        </w:rPr>
        <w:t>Kern River</w:t>
      </w:r>
      <w:r>
        <w:rPr>
          <w:szCs w:val="24"/>
        </w:rPr>
        <w:t xml:space="preserve"> is also a subsidiary of </w:t>
      </w:r>
      <w:r w:rsidR="008F1533">
        <w:rPr>
          <w:szCs w:val="24"/>
        </w:rPr>
        <w:t>BHE</w:t>
      </w:r>
      <w:r>
        <w:rPr>
          <w:szCs w:val="24"/>
        </w:rPr>
        <w:t>.</w:t>
      </w:r>
      <w:r w:rsidRPr="00B65E3B">
        <w:rPr>
          <w:szCs w:val="24"/>
        </w:rPr>
        <w:t xml:space="preserve"> </w:t>
      </w:r>
      <w:r>
        <w:rPr>
          <w:szCs w:val="24"/>
        </w:rPr>
        <w:t xml:space="preserve"> 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w:t>
      </w:r>
      <w:r w:rsidR="008A130C">
        <w:rPr>
          <w:rFonts w:ascii="Times New Roman" w:hAnsi="Times New Roman"/>
          <w:szCs w:val="24"/>
        </w:rPr>
        <w:t>Kern River</w:t>
      </w:r>
      <w:r>
        <w:rPr>
          <w:rFonts w:ascii="Times New Roman" w:hAnsi="Times New Roman"/>
          <w:szCs w:val="24"/>
        </w:rPr>
        <w:t xml:space="preserve"> creates an affiliated interest relationship between the Company and </w:t>
      </w:r>
      <w:r w:rsidR="008A130C">
        <w:rPr>
          <w:rFonts w:ascii="Times New Roman" w:hAnsi="Times New Roman"/>
          <w:szCs w:val="24"/>
        </w:rPr>
        <w:t>Kern River</w:t>
      </w:r>
      <w:r>
        <w:rPr>
          <w:rFonts w:ascii="Times New Roman" w:hAnsi="Times New Roman"/>
          <w:szCs w:val="24"/>
        </w:rPr>
        <w:t>.</w:t>
      </w:r>
    </w:p>
    <w:p w:rsidR="0035751D" w:rsidRDefault="0035751D" w:rsidP="0035751D">
      <w:pPr>
        <w:jc w:val="both"/>
      </w:pPr>
    </w:p>
    <w:p w:rsidR="0035751D" w:rsidRDefault="008A130C" w:rsidP="008A130C">
      <w:pPr>
        <w:rPr>
          <w:rFonts w:ascii="Times New Roman" w:hAnsi="Times New Roman"/>
        </w:rPr>
      </w:pPr>
      <w:r w:rsidRPr="006E3A30">
        <w:rPr>
          <w:rFonts w:ascii="Times New Roman" w:hAnsi="Times New Roman"/>
        </w:rPr>
        <w:t>Kern River owns and operates the Kern River pipeline system, which transport</w:t>
      </w:r>
      <w:r>
        <w:rPr>
          <w:rFonts w:ascii="Times New Roman" w:hAnsi="Times New Roman"/>
        </w:rPr>
        <w:t>s</w:t>
      </w:r>
      <w:r w:rsidRPr="006E3A30">
        <w:rPr>
          <w:rFonts w:ascii="Times New Roman" w:hAnsi="Times New Roman"/>
        </w:rPr>
        <w:t xml:space="preserve"> natural gas to California, Nevada</w:t>
      </w:r>
      <w:r w:rsidR="005C5910">
        <w:rPr>
          <w:rFonts w:ascii="Times New Roman" w:hAnsi="Times New Roman"/>
        </w:rPr>
        <w:t>,</w:t>
      </w:r>
      <w:r w:rsidRPr="006E3A30">
        <w:rPr>
          <w:rFonts w:ascii="Times New Roman" w:hAnsi="Times New Roman"/>
        </w:rPr>
        <w:t xml:space="preserve"> and Utah. </w:t>
      </w:r>
      <w:r w:rsidR="005C5910">
        <w:rPr>
          <w:rFonts w:ascii="Times New Roman" w:hAnsi="Times New Roman"/>
        </w:rPr>
        <w:t xml:space="preserve"> </w:t>
      </w:r>
      <w:r w:rsidRPr="006E3A30">
        <w:rPr>
          <w:rFonts w:ascii="Times New Roman" w:hAnsi="Times New Roman"/>
        </w:rPr>
        <w:t>Certain Kern River pipelines located in Utah are in an area being used by the Utah Department of Transportation (UDOT) as part</w:t>
      </w:r>
      <w:r>
        <w:rPr>
          <w:rFonts w:ascii="Times New Roman" w:hAnsi="Times New Roman"/>
        </w:rPr>
        <w:t xml:space="preserve"> of its Mountain View Corridor P</w:t>
      </w:r>
      <w:r w:rsidRPr="006E3A30">
        <w:rPr>
          <w:rFonts w:ascii="Times New Roman" w:hAnsi="Times New Roman"/>
        </w:rPr>
        <w:t>roject.</w:t>
      </w:r>
      <w:r w:rsidRPr="006E3A30">
        <w:rPr>
          <w:rStyle w:val="FootnoteReference"/>
          <w:rFonts w:ascii="Times New Roman" w:hAnsi="Times New Roman"/>
        </w:rPr>
        <w:footnoteReference w:id="1"/>
      </w:r>
      <w:r w:rsidRPr="006E3A30">
        <w:rPr>
          <w:rFonts w:ascii="Times New Roman" w:hAnsi="Times New Roman"/>
        </w:rPr>
        <w:t xml:space="preserve"> </w:t>
      </w:r>
      <w:r>
        <w:rPr>
          <w:rFonts w:ascii="Times New Roman" w:hAnsi="Times New Roman"/>
        </w:rPr>
        <w:t xml:space="preserve"> </w:t>
      </w:r>
      <w:r w:rsidR="00592260" w:rsidRPr="006E3A30">
        <w:rPr>
          <w:rFonts w:ascii="Times New Roman" w:hAnsi="Times New Roman"/>
        </w:rPr>
        <w:t xml:space="preserve">Kern River </w:t>
      </w:r>
      <w:r w:rsidR="00592260">
        <w:rPr>
          <w:rFonts w:ascii="Times New Roman" w:hAnsi="Times New Roman"/>
        </w:rPr>
        <w:t xml:space="preserve">has two </w:t>
      </w:r>
      <w:r w:rsidR="00592260" w:rsidRPr="006E3A30">
        <w:rPr>
          <w:rFonts w:ascii="Times New Roman" w:hAnsi="Times New Roman"/>
        </w:rPr>
        <w:t xml:space="preserve">pipelines </w:t>
      </w:r>
      <w:r w:rsidR="00592260">
        <w:rPr>
          <w:rFonts w:ascii="Times New Roman" w:hAnsi="Times New Roman"/>
        </w:rPr>
        <w:t xml:space="preserve">(Pipelines) that currently encumber </w:t>
      </w:r>
      <w:r w:rsidR="00592260" w:rsidRPr="006E3A30">
        <w:rPr>
          <w:rFonts w:ascii="Times New Roman" w:hAnsi="Times New Roman"/>
        </w:rPr>
        <w:t xml:space="preserve">PacifiCorp </w:t>
      </w:r>
      <w:r w:rsidR="00592260">
        <w:rPr>
          <w:rFonts w:ascii="Times New Roman" w:hAnsi="Times New Roman"/>
        </w:rPr>
        <w:t>rights of way by virtue of existing permanent</w:t>
      </w:r>
      <w:r w:rsidR="00592260" w:rsidRPr="006E3A30">
        <w:rPr>
          <w:rFonts w:ascii="Times New Roman" w:hAnsi="Times New Roman"/>
        </w:rPr>
        <w:t xml:space="preserve"> easement</w:t>
      </w:r>
      <w:r w:rsidR="00592260">
        <w:rPr>
          <w:rFonts w:ascii="Times New Roman" w:hAnsi="Times New Roman"/>
        </w:rPr>
        <w:t xml:space="preserve"> agreements entered into by PacifiCorp and Kern River in 1991 and 2002. </w:t>
      </w:r>
      <w:r w:rsidR="00A24BA6">
        <w:rPr>
          <w:rFonts w:ascii="Times New Roman" w:hAnsi="Times New Roman"/>
        </w:rPr>
        <w:t xml:space="preserve"> </w:t>
      </w:r>
      <w:r w:rsidRPr="006E3A30">
        <w:rPr>
          <w:rFonts w:ascii="Times New Roman" w:hAnsi="Times New Roman"/>
        </w:rPr>
        <w:t xml:space="preserve">UDOT is requiring Kern River to relocate </w:t>
      </w:r>
      <w:r w:rsidR="00592260">
        <w:rPr>
          <w:rFonts w:ascii="Times New Roman" w:hAnsi="Times New Roman"/>
        </w:rPr>
        <w:t xml:space="preserve">portions of </w:t>
      </w:r>
      <w:r w:rsidRPr="006E3A30">
        <w:rPr>
          <w:rFonts w:ascii="Times New Roman" w:hAnsi="Times New Roman"/>
        </w:rPr>
        <w:t xml:space="preserve">these </w:t>
      </w:r>
      <w:r w:rsidR="00C15E31">
        <w:rPr>
          <w:rFonts w:ascii="Times New Roman" w:hAnsi="Times New Roman"/>
        </w:rPr>
        <w:t>P</w:t>
      </w:r>
      <w:r w:rsidR="00C15E31" w:rsidRPr="006E3A30">
        <w:rPr>
          <w:rFonts w:ascii="Times New Roman" w:hAnsi="Times New Roman"/>
        </w:rPr>
        <w:t xml:space="preserve">ipelines </w:t>
      </w:r>
      <w:r w:rsidRPr="006E3A30">
        <w:rPr>
          <w:rFonts w:ascii="Times New Roman" w:hAnsi="Times New Roman"/>
        </w:rPr>
        <w:t xml:space="preserve">to accommodate the Mountain View Corridor. </w:t>
      </w:r>
      <w:r>
        <w:rPr>
          <w:rFonts w:ascii="Times New Roman" w:hAnsi="Times New Roman"/>
        </w:rPr>
        <w:t xml:space="preserve"> </w:t>
      </w:r>
      <w:r w:rsidRPr="006E3A30">
        <w:rPr>
          <w:rFonts w:ascii="Times New Roman" w:hAnsi="Times New Roman"/>
        </w:rPr>
        <w:t xml:space="preserve">To allow Kern River to accommodate </w:t>
      </w:r>
      <w:r>
        <w:rPr>
          <w:rFonts w:ascii="Times New Roman" w:hAnsi="Times New Roman"/>
        </w:rPr>
        <w:t xml:space="preserve">UDOT’s </w:t>
      </w:r>
      <w:r w:rsidRPr="006E3A30">
        <w:rPr>
          <w:rFonts w:ascii="Times New Roman" w:hAnsi="Times New Roman"/>
        </w:rPr>
        <w:t xml:space="preserve">directive, the Company </w:t>
      </w:r>
      <w:r w:rsidR="00592260" w:rsidRPr="006E3A30">
        <w:rPr>
          <w:rFonts w:ascii="Times New Roman" w:hAnsi="Times New Roman"/>
        </w:rPr>
        <w:t xml:space="preserve">will </w:t>
      </w:r>
      <w:r w:rsidR="00592260">
        <w:rPr>
          <w:rFonts w:ascii="Times New Roman" w:hAnsi="Times New Roman"/>
        </w:rPr>
        <w:t xml:space="preserve">execute amendments to the permanent easement agreements to reflect the relocation alignment. </w:t>
      </w:r>
      <w:r w:rsidR="00A24BA6">
        <w:rPr>
          <w:rFonts w:ascii="Times New Roman" w:hAnsi="Times New Roman"/>
        </w:rPr>
        <w:t xml:space="preserve"> </w:t>
      </w:r>
      <w:r w:rsidR="00592260">
        <w:rPr>
          <w:rFonts w:ascii="Times New Roman" w:hAnsi="Times New Roman"/>
        </w:rPr>
        <w:t xml:space="preserve">PacifiCorp will also execute two new easement agreements with respect to adjacent PacifiCorp parcels that have not been previously encumbered. </w:t>
      </w:r>
      <w:r w:rsidR="00A24BA6">
        <w:rPr>
          <w:rFonts w:ascii="Times New Roman" w:hAnsi="Times New Roman"/>
        </w:rPr>
        <w:t xml:space="preserve"> </w:t>
      </w:r>
      <w:r w:rsidR="00592260">
        <w:rPr>
          <w:rFonts w:ascii="Times New Roman" w:hAnsi="Times New Roman"/>
        </w:rPr>
        <w:t>These amendments and new easement agreements (collectively</w:t>
      </w:r>
      <w:r w:rsidR="00C15E31">
        <w:rPr>
          <w:rFonts w:ascii="Times New Roman" w:hAnsi="Times New Roman"/>
        </w:rPr>
        <w:t>,</w:t>
      </w:r>
      <w:r w:rsidR="00592260">
        <w:rPr>
          <w:rFonts w:ascii="Times New Roman" w:hAnsi="Times New Roman"/>
        </w:rPr>
        <w:t xml:space="preserve"> the Agreements) are attached to this letter as </w:t>
      </w:r>
      <w:r w:rsidR="00592260" w:rsidRPr="00BC427F">
        <w:rPr>
          <w:rFonts w:ascii="Times New Roman" w:hAnsi="Times New Roman"/>
          <w:u w:val="single"/>
        </w:rPr>
        <w:t xml:space="preserve">Exhibits </w:t>
      </w:r>
      <w:r w:rsidR="00C15E31" w:rsidRPr="00BC427F">
        <w:rPr>
          <w:rFonts w:ascii="Times New Roman" w:hAnsi="Times New Roman"/>
          <w:u w:val="single"/>
        </w:rPr>
        <w:t>A</w:t>
      </w:r>
      <w:r w:rsidR="00592260" w:rsidRPr="00BC427F">
        <w:rPr>
          <w:rFonts w:ascii="Times New Roman" w:hAnsi="Times New Roman"/>
          <w:u w:val="single"/>
        </w:rPr>
        <w:t xml:space="preserve"> through D</w:t>
      </w:r>
      <w:r w:rsidR="00592260">
        <w:rPr>
          <w:rFonts w:ascii="Times New Roman" w:hAnsi="Times New Roman"/>
        </w:rPr>
        <w:t>.</w:t>
      </w:r>
    </w:p>
    <w:p w:rsidR="008A130C" w:rsidRDefault="008A130C" w:rsidP="008A130C">
      <w:pPr>
        <w:rPr>
          <w:rFonts w:ascii="Times New Roman" w:hAnsi="Times New Roman"/>
        </w:rPr>
      </w:pPr>
    </w:p>
    <w:p w:rsidR="00C15E31" w:rsidRDefault="00C15E31" w:rsidP="006D1C39">
      <w:pPr>
        <w:rPr>
          <w:rFonts w:ascii="Times New Roman" w:hAnsi="Times New Roman"/>
        </w:rPr>
      </w:pPr>
      <w:r>
        <w:rPr>
          <w:rFonts w:ascii="Times New Roman" w:hAnsi="Times New Roman"/>
        </w:rPr>
        <w:lastRenderedPageBreak/>
        <w:t xml:space="preserve">As currently configured, the Pipelines encumber approximately 6.6 acres of PacifiCorp property. After giving effect to the transactions contemplated in the Agreements, the Pipelines will encumber approximately 5.1 acres of PacifiCorp property. </w:t>
      </w:r>
      <w:r w:rsidR="00A24BA6">
        <w:rPr>
          <w:rFonts w:ascii="Times New Roman" w:hAnsi="Times New Roman"/>
        </w:rPr>
        <w:t xml:space="preserve"> </w:t>
      </w:r>
      <w:r>
        <w:rPr>
          <w:rFonts w:ascii="Times New Roman" w:hAnsi="Times New Roman"/>
        </w:rPr>
        <w:t xml:space="preserve">Because the net encumbrance upon PacifiCorp property is decreasing, there will be no additional real estate charge associated with the Agreements. </w:t>
      </w:r>
      <w:r w:rsidR="00A24BA6">
        <w:rPr>
          <w:rFonts w:ascii="Times New Roman" w:hAnsi="Times New Roman"/>
        </w:rPr>
        <w:t xml:space="preserve"> </w:t>
      </w:r>
      <w:r>
        <w:rPr>
          <w:rFonts w:ascii="Times New Roman" w:hAnsi="Times New Roman"/>
        </w:rPr>
        <w:t>However, Kern River will pay</w:t>
      </w:r>
      <w:r w:rsidRPr="005D69E0">
        <w:rPr>
          <w:rFonts w:ascii="Times New Roman" w:hAnsi="Times New Roman"/>
        </w:rPr>
        <w:t xml:space="preserve"> PacifiCorp $</w:t>
      </w:r>
      <w:r>
        <w:rPr>
          <w:rFonts w:ascii="Times New Roman" w:hAnsi="Times New Roman"/>
        </w:rPr>
        <w:t>28,822</w:t>
      </w:r>
      <w:r w:rsidRPr="005D69E0">
        <w:rPr>
          <w:rFonts w:ascii="Times New Roman" w:hAnsi="Times New Roman"/>
        </w:rPr>
        <w:t xml:space="preserve"> </w:t>
      </w:r>
      <w:r>
        <w:rPr>
          <w:rFonts w:ascii="Times New Roman" w:hAnsi="Times New Roman"/>
        </w:rPr>
        <w:t>pursuant to a separate</w:t>
      </w:r>
      <w:r w:rsidRPr="005D69E0">
        <w:rPr>
          <w:rFonts w:ascii="Times New Roman" w:hAnsi="Times New Roman"/>
        </w:rPr>
        <w:t xml:space="preserve"> </w:t>
      </w:r>
      <w:r w:rsidRPr="006E3A30">
        <w:rPr>
          <w:rFonts w:ascii="Times New Roman" w:hAnsi="Times New Roman"/>
        </w:rPr>
        <w:t>Temporary Construction Workspace Easement</w:t>
      </w:r>
      <w:r w:rsidR="007F79A7">
        <w:rPr>
          <w:rFonts w:ascii="Times New Roman" w:hAnsi="Times New Roman"/>
        </w:rPr>
        <w:t xml:space="preserve"> (</w:t>
      </w:r>
      <w:r>
        <w:rPr>
          <w:rFonts w:ascii="Times New Roman" w:hAnsi="Times New Roman"/>
        </w:rPr>
        <w:t xml:space="preserve">Construction </w:t>
      </w:r>
      <w:r w:rsidR="007F79A7">
        <w:rPr>
          <w:rFonts w:ascii="Times New Roman" w:hAnsi="Times New Roman"/>
        </w:rPr>
        <w:t>Agreement</w:t>
      </w:r>
      <w:r>
        <w:rPr>
          <w:rFonts w:ascii="Times New Roman" w:hAnsi="Times New Roman"/>
        </w:rPr>
        <w:t>) to compensate PacifiCorp for the construction access and impact associated with relocation.</w:t>
      </w:r>
      <w:r w:rsidR="00A24BA6">
        <w:rPr>
          <w:rFonts w:ascii="Times New Roman" w:hAnsi="Times New Roman"/>
        </w:rPr>
        <w:t xml:space="preserve"> </w:t>
      </w:r>
      <w:r>
        <w:rPr>
          <w:rFonts w:ascii="Times New Roman" w:hAnsi="Times New Roman"/>
        </w:rPr>
        <w:t xml:space="preserve"> The Construction </w:t>
      </w:r>
      <w:r w:rsidR="007F79A7">
        <w:rPr>
          <w:rFonts w:ascii="Times New Roman" w:hAnsi="Times New Roman"/>
        </w:rPr>
        <w:t>Agreement</w:t>
      </w:r>
      <w:r>
        <w:rPr>
          <w:rFonts w:ascii="Times New Roman" w:hAnsi="Times New Roman"/>
        </w:rPr>
        <w:t xml:space="preserve"> was the subject of a separate notice filed by PacifiCorp on September 8, 2015.</w:t>
      </w:r>
    </w:p>
    <w:p w:rsidR="00C15E31" w:rsidRDefault="00C15E31" w:rsidP="006D1C39">
      <w:pPr>
        <w:rPr>
          <w:rFonts w:ascii="Times New Roman" w:hAnsi="Times New Roman"/>
        </w:rPr>
      </w:pPr>
    </w:p>
    <w:p w:rsidR="007F79A7" w:rsidRDefault="007F79A7" w:rsidP="007F79A7">
      <w:pPr>
        <w:rPr>
          <w:rFonts w:ascii="Times New Roman" w:hAnsi="Times New Roman"/>
        </w:rPr>
      </w:pPr>
      <w:r>
        <w:rPr>
          <w:rFonts w:ascii="Times New Roman" w:hAnsi="Times New Roman"/>
        </w:rPr>
        <w:t>The Pipeline easements (both as currently granted, and after giving effect to the Agreements) are subject to terms, conditions</w:t>
      </w:r>
      <w:r w:rsidR="00A24BA6">
        <w:rPr>
          <w:rFonts w:ascii="Times New Roman" w:hAnsi="Times New Roman"/>
        </w:rPr>
        <w:t>,</w:t>
      </w:r>
      <w:r>
        <w:rPr>
          <w:rFonts w:ascii="Times New Roman" w:hAnsi="Times New Roman"/>
        </w:rPr>
        <w:t xml:space="preserve"> and restrictions to protect </w:t>
      </w:r>
      <w:r w:rsidRPr="005D69E0">
        <w:rPr>
          <w:rFonts w:ascii="Times New Roman" w:hAnsi="Times New Roman"/>
        </w:rPr>
        <w:t>PacifiCorp’s ability to pr</w:t>
      </w:r>
      <w:r>
        <w:rPr>
          <w:rFonts w:ascii="Times New Roman" w:hAnsi="Times New Roman"/>
        </w:rPr>
        <w:t>ovide safe and reliable service.</w:t>
      </w:r>
      <w:r w:rsidR="00A24BA6">
        <w:rPr>
          <w:rFonts w:ascii="Times New Roman" w:hAnsi="Times New Roman"/>
        </w:rPr>
        <w:t xml:space="preserve"> </w:t>
      </w:r>
      <w:r>
        <w:rPr>
          <w:rFonts w:ascii="Times New Roman" w:hAnsi="Times New Roman"/>
        </w:rPr>
        <w:t xml:space="preserve"> The total amount of PacifiCorp property encumbered by the Pipelines will be reduced by virtue of the Agreements. </w:t>
      </w:r>
      <w:r w:rsidR="00A24BA6">
        <w:rPr>
          <w:rFonts w:ascii="Times New Roman" w:hAnsi="Times New Roman"/>
        </w:rPr>
        <w:t xml:space="preserve"> </w:t>
      </w:r>
      <w:r>
        <w:rPr>
          <w:rFonts w:ascii="Times New Roman" w:hAnsi="Times New Roman"/>
        </w:rPr>
        <w:t>Accordingly,</w:t>
      </w:r>
      <w:r w:rsidRPr="005D69E0">
        <w:rPr>
          <w:rFonts w:ascii="Times New Roman" w:hAnsi="Times New Roman"/>
        </w:rPr>
        <w:t xml:space="preserve"> </w:t>
      </w:r>
      <w:r>
        <w:rPr>
          <w:rFonts w:ascii="Times New Roman" w:hAnsi="Times New Roman"/>
        </w:rPr>
        <w:t>execution of the Agreements is in the public interest</w:t>
      </w:r>
      <w:r w:rsidRPr="005D69E0">
        <w:rPr>
          <w:rFonts w:ascii="Times New Roman" w:hAnsi="Times New Roman"/>
        </w:rPr>
        <w:t>.</w:t>
      </w:r>
    </w:p>
    <w:p w:rsidR="007F79A7" w:rsidRDefault="007F79A7" w:rsidP="006D1C39">
      <w:pPr>
        <w:rPr>
          <w:rFonts w:ascii="Times New Roman" w:hAnsi="Times New Roman"/>
        </w:rPr>
      </w:pPr>
    </w:p>
    <w:p w:rsidR="006D1C39" w:rsidRDefault="006D1C39" w:rsidP="006D1C39">
      <w:pPr>
        <w:rPr>
          <w:rFonts w:ascii="Times New Roman" w:hAnsi="Times New Roman"/>
        </w:rPr>
      </w:pPr>
      <w:r>
        <w:rPr>
          <w:rFonts w:ascii="Times New Roman" w:hAnsi="Times New Roman"/>
        </w:rPr>
        <w:t xml:space="preserve">The acreage involved in the </w:t>
      </w:r>
      <w:r w:rsidR="00096A37">
        <w:rPr>
          <w:rFonts w:ascii="Times New Roman" w:hAnsi="Times New Roman"/>
        </w:rPr>
        <w:t>Agreement</w:t>
      </w:r>
      <w:r w:rsidR="007F79A7">
        <w:rPr>
          <w:rFonts w:ascii="Times New Roman" w:hAnsi="Times New Roman"/>
        </w:rPr>
        <w:t>s</w:t>
      </w:r>
      <w:r>
        <w:rPr>
          <w:rFonts w:ascii="Times New Roman" w:hAnsi="Times New Roman"/>
        </w:rPr>
        <w:t xml:space="preserve"> is not included in Washington rates since this </w:t>
      </w:r>
      <w:r w:rsidR="008F1533">
        <w:rPr>
          <w:rFonts w:ascii="Times New Roman" w:hAnsi="Times New Roman"/>
        </w:rPr>
        <w:t xml:space="preserve">Utah </w:t>
      </w:r>
      <w:r>
        <w:rPr>
          <w:rFonts w:ascii="Times New Roman" w:hAnsi="Times New Roman"/>
        </w:rPr>
        <w:t xml:space="preserve">land is not included in the </w:t>
      </w:r>
      <w:r w:rsidR="005C5910">
        <w:rPr>
          <w:rFonts w:ascii="Times New Roman" w:hAnsi="Times New Roman"/>
        </w:rPr>
        <w:t>w</w:t>
      </w:r>
      <w:r>
        <w:rPr>
          <w:rFonts w:ascii="Times New Roman" w:hAnsi="Times New Roman"/>
        </w:rPr>
        <w:t xml:space="preserve">est </w:t>
      </w:r>
      <w:r w:rsidR="005C5910">
        <w:rPr>
          <w:rFonts w:ascii="Times New Roman" w:hAnsi="Times New Roman"/>
        </w:rPr>
        <w:t>c</w:t>
      </w:r>
      <w:r>
        <w:rPr>
          <w:rFonts w:ascii="Times New Roman" w:hAnsi="Times New Roman"/>
        </w:rPr>
        <w:t xml:space="preserve">ontrol </w:t>
      </w:r>
      <w:r w:rsidR="005C5910">
        <w:rPr>
          <w:rFonts w:ascii="Times New Roman" w:hAnsi="Times New Roman"/>
        </w:rPr>
        <w:t>a</w:t>
      </w:r>
      <w:r>
        <w:rPr>
          <w:rFonts w:ascii="Times New Roman" w:hAnsi="Times New Roman"/>
        </w:rPr>
        <w:t>rea under the Commission-approved West Control Area Inter-jurisdictional Allocation Methodology.  Notwithstanding, the Company is providing this notice out of an abundance of caution to ensure consistent treatment of affiliate contracts under the requirements of RCW 80.16.</w:t>
      </w:r>
    </w:p>
    <w:p w:rsidR="008A130C" w:rsidRDefault="008A130C" w:rsidP="008A130C">
      <w:pPr>
        <w:rPr>
          <w:rFonts w:ascii="Times New Roman" w:hAnsi="Times New Roman"/>
        </w:rPr>
      </w:pPr>
    </w:p>
    <w:p w:rsidR="007745FC" w:rsidRDefault="007745FC" w:rsidP="008A130C">
      <w:pPr>
        <w:rPr>
          <w:rFonts w:ascii="Times New Roman" w:hAnsi="Times New Roman"/>
        </w:rPr>
      </w:pPr>
      <w:r>
        <w:t xml:space="preserve">Also included with this filing is a notarized verification from Jeff Erb, Assistant General Counsel, Pacific Power, </w:t>
      </w:r>
      <w:r w:rsidRPr="002F36FD">
        <w:t>regarding the</w:t>
      </w:r>
      <w:r>
        <w:t xml:space="preserve"> </w:t>
      </w:r>
      <w:r w:rsidR="00096A37">
        <w:t>Agreement</w:t>
      </w:r>
      <w:r w:rsidR="00C15E31">
        <w:t>s</w:t>
      </w:r>
      <w:r>
        <w:t>.</w:t>
      </w:r>
    </w:p>
    <w:p w:rsidR="008A130C" w:rsidRDefault="008A130C" w:rsidP="008A130C"/>
    <w:p w:rsidR="0035751D" w:rsidRDefault="0035751D" w:rsidP="0035751D">
      <w:r>
        <w:t xml:space="preserve">Please contact </w:t>
      </w:r>
      <w:r w:rsidR="003F6975">
        <w:t>Ariel Son, Manager, Regulatory Projects</w:t>
      </w:r>
      <w:r w:rsidR="00C44436">
        <w:t>,</w:t>
      </w:r>
      <w:r>
        <w:t xml:space="preserve"> at 503-813-</w:t>
      </w:r>
      <w:r w:rsidR="003F6975">
        <w:t>5410</w:t>
      </w:r>
      <w:r>
        <w:t xml:space="preserve"> if you have any questions.</w:t>
      </w:r>
    </w:p>
    <w:p w:rsidR="0035751D" w:rsidRDefault="0035751D"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C59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A571A7" w:rsidRDefault="00A571A7" w:rsidP="00A571A7">
      <w:pPr>
        <w:jc w:val="center"/>
        <w:rPr>
          <w:b/>
          <w:szCs w:val="24"/>
        </w:rPr>
      </w:pPr>
      <w:r>
        <w:rPr>
          <w:b/>
          <w:szCs w:val="24"/>
        </w:rPr>
        <w:t>EXCLUSIVE RIGHT-OF-WAY AND EASEMENT</w:t>
      </w:r>
    </w:p>
    <w:p w:rsidR="00A571A7" w:rsidRPr="00FB3CDC" w:rsidRDefault="00A571A7" w:rsidP="00A571A7">
      <w:pPr>
        <w:jc w:val="center"/>
        <w:rPr>
          <w:b/>
          <w:szCs w:val="24"/>
        </w:rPr>
      </w:pPr>
      <w:r>
        <w:rPr>
          <w:b/>
          <w:szCs w:val="24"/>
        </w:rPr>
        <w:t>PARCEL NO. 4009:E</w:t>
      </w:r>
    </w:p>
    <w:p w:rsidR="0035751D" w:rsidRDefault="0035751D" w:rsidP="0035751D"/>
    <w:p w:rsidR="0035751D" w:rsidRDefault="0035751D" w:rsidP="0035751D"/>
    <w:p w:rsidR="0035751D" w:rsidRDefault="0035751D" w:rsidP="0035751D"/>
    <w:p w:rsidR="0035751D" w:rsidRDefault="0035751D" w:rsidP="0035751D">
      <w:pPr>
        <w:jc w:val="center"/>
        <w:rPr>
          <w:b/>
        </w:rPr>
      </w:pPr>
    </w:p>
    <w:p w:rsidR="00E2486A" w:rsidRDefault="00E2486A" w:rsidP="0035751D">
      <w:pPr>
        <w:jc w:val="center"/>
        <w:rPr>
          <w:b/>
        </w:rPr>
        <w:sectPr w:rsidR="00E2486A" w:rsidSect="005C5910">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E2486A" w:rsidRDefault="00E2486A" w:rsidP="00E2486A">
      <w:pPr>
        <w:jc w:val="center"/>
        <w:rPr>
          <w:b/>
          <w:szCs w:val="24"/>
        </w:rPr>
      </w:pPr>
    </w:p>
    <w:p w:rsidR="00E2486A" w:rsidRDefault="00E2486A" w:rsidP="00E2486A">
      <w:pPr>
        <w:jc w:val="center"/>
        <w:rPr>
          <w:b/>
          <w:szCs w:val="24"/>
        </w:rPr>
      </w:pPr>
      <w:r>
        <w:rPr>
          <w:b/>
          <w:szCs w:val="24"/>
        </w:rPr>
        <w:t>ATTACHMENT B</w:t>
      </w:r>
    </w:p>
    <w:p w:rsidR="00E2486A" w:rsidRDefault="00E2486A" w:rsidP="00E2486A">
      <w:pPr>
        <w:jc w:val="center"/>
        <w:rPr>
          <w:b/>
          <w:szCs w:val="24"/>
        </w:rPr>
      </w:pPr>
    </w:p>
    <w:p w:rsidR="00E2486A" w:rsidRDefault="00E2486A" w:rsidP="00E2486A">
      <w:pPr>
        <w:jc w:val="center"/>
        <w:rPr>
          <w:b/>
          <w:szCs w:val="24"/>
        </w:rPr>
      </w:pPr>
      <w:r>
        <w:rPr>
          <w:b/>
          <w:szCs w:val="24"/>
        </w:rPr>
        <w:t>EXCLUSIVE RIGHT-OF-WAY AND EASEMENT</w:t>
      </w:r>
    </w:p>
    <w:p w:rsidR="00E2486A" w:rsidRPr="00FB3CDC" w:rsidRDefault="00E2486A" w:rsidP="00E2486A">
      <w:pPr>
        <w:jc w:val="center"/>
        <w:rPr>
          <w:b/>
          <w:szCs w:val="24"/>
        </w:rPr>
      </w:pPr>
      <w:r>
        <w:rPr>
          <w:b/>
          <w:szCs w:val="24"/>
        </w:rPr>
        <w:t>PARCEL NO. 4009:11E</w:t>
      </w:r>
    </w:p>
    <w:p w:rsidR="00E2486A" w:rsidRDefault="00E2486A" w:rsidP="00E2486A"/>
    <w:p w:rsidR="00E2486A" w:rsidRDefault="00E2486A" w:rsidP="00E2486A"/>
    <w:p w:rsidR="00E2486A" w:rsidRDefault="00E2486A" w:rsidP="00E2486A">
      <w:pPr>
        <w:sectPr w:rsidR="00E2486A" w:rsidSect="005C5910">
          <w:pgSz w:w="12240" w:h="15840"/>
          <w:pgMar w:top="1440" w:right="1800" w:bottom="1008" w:left="1800" w:header="720" w:footer="720" w:gutter="0"/>
          <w:cols w:space="720"/>
          <w:titlePg/>
          <w:docGrid w:linePitch="360"/>
        </w:sectPr>
      </w:pPr>
    </w:p>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E2486A" w:rsidRDefault="00E2486A" w:rsidP="00E2486A">
      <w:pPr>
        <w:jc w:val="center"/>
        <w:rPr>
          <w:b/>
          <w:szCs w:val="24"/>
        </w:rPr>
      </w:pPr>
    </w:p>
    <w:p w:rsidR="00E2486A" w:rsidRDefault="00E2486A" w:rsidP="00E2486A">
      <w:pPr>
        <w:jc w:val="center"/>
        <w:rPr>
          <w:b/>
          <w:szCs w:val="24"/>
        </w:rPr>
      </w:pPr>
      <w:r>
        <w:rPr>
          <w:b/>
          <w:szCs w:val="24"/>
        </w:rPr>
        <w:t>ATTACHMENT C</w:t>
      </w:r>
    </w:p>
    <w:p w:rsidR="00E2486A" w:rsidRDefault="00E2486A" w:rsidP="00E2486A">
      <w:pPr>
        <w:jc w:val="center"/>
        <w:rPr>
          <w:b/>
          <w:szCs w:val="24"/>
        </w:rPr>
      </w:pPr>
    </w:p>
    <w:p w:rsidR="00E2486A" w:rsidRPr="00FB3CDC" w:rsidRDefault="00E2486A" w:rsidP="00E2486A">
      <w:pPr>
        <w:jc w:val="center"/>
        <w:rPr>
          <w:b/>
          <w:szCs w:val="24"/>
        </w:rPr>
      </w:pPr>
      <w:r>
        <w:rPr>
          <w:b/>
          <w:szCs w:val="24"/>
        </w:rPr>
        <w:t>2015 AMENDED RIGHT-OF-WAY</w:t>
      </w:r>
      <w:r>
        <w:rPr>
          <w:b/>
          <w:szCs w:val="24"/>
        </w:rPr>
        <w:br/>
        <w:t>AND</w:t>
      </w:r>
      <w:r>
        <w:rPr>
          <w:b/>
          <w:szCs w:val="24"/>
        </w:rPr>
        <w:br/>
        <w:t>EASEMENT AGREEMENT</w:t>
      </w:r>
      <w:r>
        <w:rPr>
          <w:b/>
          <w:szCs w:val="24"/>
        </w:rPr>
        <w:br/>
        <w:t>(AMENDMENT TO 1991 KERN RIVER TRANSMISSION COMPANY RIGHT-OF-WAY AND EASEMENT AGREEMENT)</w:t>
      </w:r>
    </w:p>
    <w:p w:rsidR="00E2486A" w:rsidRDefault="00E2486A" w:rsidP="00E2486A"/>
    <w:p w:rsidR="00E2486A" w:rsidRDefault="00E2486A" w:rsidP="00E2486A"/>
    <w:p w:rsidR="00E2486A" w:rsidRDefault="00E2486A" w:rsidP="00E2486A"/>
    <w:p w:rsidR="00E2486A" w:rsidRDefault="00E2486A" w:rsidP="00E2486A"/>
    <w:p w:rsidR="00E2486A" w:rsidRDefault="00E2486A" w:rsidP="0035751D">
      <w:pPr>
        <w:jc w:val="center"/>
        <w:rPr>
          <w:b/>
        </w:rPr>
        <w:sectPr w:rsidR="00E2486A" w:rsidSect="005C5910">
          <w:pgSz w:w="12240" w:h="15840"/>
          <w:pgMar w:top="1440" w:right="1800" w:bottom="1008" w:left="1800" w:header="720" w:footer="720" w:gutter="0"/>
          <w:cols w:space="720"/>
          <w:titlePg/>
          <w:docGrid w:linePitch="360"/>
        </w:sectPr>
      </w:pPr>
    </w:p>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 w:rsidR="00E2486A" w:rsidRDefault="00E2486A" w:rsidP="00E2486A">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E2486A" w:rsidRDefault="00E2486A" w:rsidP="00E2486A">
      <w:pPr>
        <w:jc w:val="center"/>
        <w:rPr>
          <w:b/>
          <w:szCs w:val="24"/>
        </w:rPr>
      </w:pPr>
    </w:p>
    <w:p w:rsidR="00E2486A" w:rsidRDefault="00E2486A" w:rsidP="00E2486A">
      <w:pPr>
        <w:jc w:val="center"/>
        <w:rPr>
          <w:b/>
          <w:szCs w:val="24"/>
        </w:rPr>
      </w:pPr>
      <w:r>
        <w:rPr>
          <w:b/>
          <w:szCs w:val="24"/>
        </w:rPr>
        <w:t>ATTACHMENT D</w:t>
      </w:r>
    </w:p>
    <w:p w:rsidR="00E2486A" w:rsidRDefault="00E2486A" w:rsidP="00E2486A">
      <w:pPr>
        <w:jc w:val="center"/>
        <w:rPr>
          <w:b/>
          <w:szCs w:val="24"/>
        </w:rPr>
      </w:pPr>
    </w:p>
    <w:p w:rsidR="00E2486A" w:rsidRPr="00FB3CDC" w:rsidRDefault="00E2486A" w:rsidP="00E2486A">
      <w:pPr>
        <w:jc w:val="center"/>
        <w:rPr>
          <w:b/>
          <w:szCs w:val="24"/>
        </w:rPr>
      </w:pPr>
      <w:r>
        <w:rPr>
          <w:b/>
          <w:szCs w:val="24"/>
        </w:rPr>
        <w:t>2015 AMENDED RIGHT-OF-WAY</w:t>
      </w:r>
      <w:r>
        <w:rPr>
          <w:b/>
          <w:szCs w:val="24"/>
        </w:rPr>
        <w:br/>
        <w:t>AND</w:t>
      </w:r>
      <w:r>
        <w:rPr>
          <w:b/>
          <w:szCs w:val="24"/>
        </w:rPr>
        <w:br/>
        <w:t>EASEMENT AGREEMENT</w:t>
      </w:r>
      <w:r>
        <w:rPr>
          <w:b/>
          <w:szCs w:val="24"/>
        </w:rPr>
        <w:br/>
        <w:t>(AMENDMENT TO 2002 KERN RIVER TRANSMISSION COMPANY RIGHT-OF-WAY AND EASEMENT AGREEMENT)</w:t>
      </w:r>
    </w:p>
    <w:p w:rsidR="00E2486A" w:rsidRDefault="00E2486A" w:rsidP="00E2486A"/>
    <w:p w:rsidR="00E2486A" w:rsidRDefault="00E2486A" w:rsidP="00E2486A"/>
    <w:p w:rsidR="00E2486A" w:rsidRDefault="00E2486A" w:rsidP="00E2486A"/>
    <w:p w:rsidR="00E2486A" w:rsidRDefault="00E2486A" w:rsidP="00E2486A"/>
    <w:p w:rsidR="00B91DAA" w:rsidRDefault="00B91DAA" w:rsidP="0035751D">
      <w:pPr>
        <w:jc w:val="center"/>
        <w:rPr>
          <w:b/>
        </w:rPr>
        <w:sectPr w:rsidR="00B91DAA" w:rsidSect="005C5910">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7745FC">
        <w:t>Assistant General Counsel</w:t>
      </w:r>
      <w:r>
        <w:t xml:space="preserve"> </w:t>
      </w:r>
      <w:r w:rsidR="007745FC">
        <w:t>of</w:t>
      </w:r>
      <w:r>
        <w:t xml:space="preserve"> </w:t>
      </w:r>
      <w:r w:rsidR="007745FC">
        <w:t>Pacific Power</w:t>
      </w:r>
      <w:r>
        <w:t xml:space="preserve"> and am authorized to make this verification on its behalf.  Based on my personal knowledge about the attached </w:t>
      </w:r>
      <w:r w:rsidR="007745FC">
        <w:t>Agreement</w:t>
      </w:r>
      <w:r w:rsidR="00E2486A">
        <w:t>s</w:t>
      </w:r>
      <w:r w:rsidR="00B91DAA">
        <w:t xml:space="preserve">, </w:t>
      </w:r>
      <w:r>
        <w:t xml:space="preserve">I verify that the </w:t>
      </w:r>
      <w:r w:rsidR="007745FC">
        <w:t>Agreement</w:t>
      </w:r>
      <w:r w:rsidR="00E2486A">
        <w:t>s</w:t>
      </w:r>
      <w:r w:rsidR="007745FC">
        <w:t xml:space="preserve"> </w:t>
      </w:r>
      <w:r w:rsidR="00E2486A">
        <w:t>are</w:t>
      </w:r>
      <w:r w:rsidR="007745FC">
        <w:t xml:space="preserve"> </w:t>
      </w:r>
      <w:r>
        <w:t>true and accurate cop</w:t>
      </w:r>
      <w:r w:rsidR="007745FC">
        <w:t>y</w:t>
      </w:r>
      <w:r>
        <w:t xml:space="preserve"> of the original</w:t>
      </w:r>
      <w:r w:rsidR="00E2486A">
        <w:t>s</w:t>
      </w:r>
      <w:r>
        <w:t>.</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B91DAA">
        <w:t>5</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35751D" w:rsidRDefault="007745FC" w:rsidP="0035751D">
      <w:pPr>
        <w:ind w:left="3600" w:firstLine="720"/>
      </w:pPr>
      <w:r>
        <w:t>Assistant General Counsel</w:t>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Subscribed and sworn to me on this ___ day of _______, 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10" w:rsidRDefault="005C5910" w:rsidP="00DE0AD4">
      <w:r>
        <w:separator/>
      </w:r>
    </w:p>
  </w:endnote>
  <w:endnote w:type="continuationSeparator" w:id="0">
    <w:p w:rsidR="005C5910" w:rsidRDefault="005C5910"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E" w:rsidRDefault="009A2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5C5910" w:rsidRDefault="005C5910">
        <w:pPr>
          <w:pStyle w:val="Footer"/>
          <w:jc w:val="right"/>
        </w:pPr>
        <w:r>
          <w:fldChar w:fldCharType="begin"/>
        </w:r>
        <w:r>
          <w:instrText xml:space="preserve"> PAGE   \* MERGEFORMAT </w:instrText>
        </w:r>
        <w:r>
          <w:fldChar w:fldCharType="separate"/>
        </w:r>
        <w:r w:rsidR="009A201E">
          <w:rPr>
            <w:noProof/>
          </w:rPr>
          <w:t>2</w:t>
        </w:r>
        <w:r>
          <w:rPr>
            <w:noProof/>
          </w:rPr>
          <w:fldChar w:fldCharType="end"/>
        </w:r>
      </w:p>
    </w:sdtContent>
  </w:sdt>
  <w:p w:rsidR="005C5910" w:rsidRDefault="005C5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E" w:rsidRDefault="009A20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10" w:rsidRDefault="005C5910">
    <w:pPr>
      <w:pStyle w:val="Footer"/>
      <w:jc w:val="right"/>
    </w:pPr>
  </w:p>
  <w:p w:rsidR="005C5910" w:rsidRDefault="005C59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10" w:rsidRDefault="005C5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10" w:rsidRDefault="005C5910" w:rsidP="00DE0AD4">
      <w:r>
        <w:separator/>
      </w:r>
    </w:p>
  </w:footnote>
  <w:footnote w:type="continuationSeparator" w:id="0">
    <w:p w:rsidR="005C5910" w:rsidRDefault="005C5910" w:rsidP="00DE0AD4">
      <w:r>
        <w:continuationSeparator/>
      </w:r>
    </w:p>
  </w:footnote>
  <w:footnote w:id="1">
    <w:p w:rsidR="005C5910" w:rsidRDefault="005C5910" w:rsidP="00A24BA6">
      <w:pPr>
        <w:pStyle w:val="FootnoteText"/>
      </w:pPr>
      <w:r>
        <w:rPr>
          <w:rStyle w:val="FootnoteReference"/>
        </w:rPr>
        <w:footnoteRef/>
      </w:r>
      <w:r>
        <w:t xml:space="preserve"> The Mountain View Corridor is a planned freeway, transit and trail system project in western Salt Lake and northwestern Utah counties. See </w:t>
      </w:r>
      <w:hyperlink r:id="rId1" w:history="1">
        <w:r w:rsidRPr="003368B2">
          <w:rPr>
            <w:rStyle w:val="Hyperlink"/>
          </w:rPr>
          <w:t>http://www.udot.utah.gov/mountainview/</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E" w:rsidRDefault="009A2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10" w:rsidRDefault="005C5910">
    <w:pPr>
      <w:pStyle w:val="Header"/>
    </w:pPr>
    <w:r>
      <w:t>Washington Utilities and Transportation Commission</w:t>
    </w:r>
  </w:p>
  <w:p w:rsidR="005C5910" w:rsidRDefault="00C15E31">
    <w:pPr>
      <w:pStyle w:val="Header"/>
    </w:pPr>
    <w:r>
      <w:t xml:space="preserve">October </w:t>
    </w:r>
    <w:r w:rsidR="003F6975">
      <w:t>8</w:t>
    </w:r>
    <w:r w:rsidR="005C5910">
      <w:t>, 2015</w:t>
    </w:r>
  </w:p>
  <w:p w:rsidR="005C5910" w:rsidRDefault="005C5910">
    <w:pPr>
      <w:pStyle w:val="Header"/>
    </w:pPr>
    <w:r>
      <w:t>Page 2</w:t>
    </w:r>
  </w:p>
  <w:p w:rsidR="005C5910" w:rsidRDefault="005C5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1E" w:rsidRDefault="009A20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10" w:rsidRDefault="005C5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17973"/>
    <w:rsid w:val="00096A37"/>
    <w:rsid w:val="001023E8"/>
    <w:rsid w:val="002F2623"/>
    <w:rsid w:val="00334E03"/>
    <w:rsid w:val="0035751D"/>
    <w:rsid w:val="00371EF9"/>
    <w:rsid w:val="003F6975"/>
    <w:rsid w:val="00452813"/>
    <w:rsid w:val="004E30A9"/>
    <w:rsid w:val="00592260"/>
    <w:rsid w:val="005B2B6D"/>
    <w:rsid w:val="005C5910"/>
    <w:rsid w:val="005E3B41"/>
    <w:rsid w:val="006B51D7"/>
    <w:rsid w:val="006D1C39"/>
    <w:rsid w:val="006E2982"/>
    <w:rsid w:val="007508E9"/>
    <w:rsid w:val="0076623F"/>
    <w:rsid w:val="007745FC"/>
    <w:rsid w:val="007B53D4"/>
    <w:rsid w:val="007F79A7"/>
    <w:rsid w:val="0088084E"/>
    <w:rsid w:val="008A130C"/>
    <w:rsid w:val="008F1533"/>
    <w:rsid w:val="009A201E"/>
    <w:rsid w:val="00A24BA6"/>
    <w:rsid w:val="00A567D5"/>
    <w:rsid w:val="00A571A7"/>
    <w:rsid w:val="00B91DAA"/>
    <w:rsid w:val="00BC427F"/>
    <w:rsid w:val="00BF4023"/>
    <w:rsid w:val="00C15E31"/>
    <w:rsid w:val="00C44436"/>
    <w:rsid w:val="00DE0AD4"/>
    <w:rsid w:val="00DE3DCB"/>
    <w:rsid w:val="00E2486A"/>
    <w:rsid w:val="00FC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C15E31"/>
    <w:rPr>
      <w:sz w:val="16"/>
      <w:szCs w:val="16"/>
    </w:rPr>
  </w:style>
  <w:style w:type="paragraph" w:styleId="CommentText">
    <w:name w:val="annotation text"/>
    <w:basedOn w:val="Normal"/>
    <w:link w:val="CommentTextChar"/>
    <w:uiPriority w:val="99"/>
    <w:semiHidden/>
    <w:unhideWhenUsed/>
    <w:rsid w:val="00C15E31"/>
    <w:rPr>
      <w:sz w:val="20"/>
    </w:rPr>
  </w:style>
  <w:style w:type="character" w:customStyle="1" w:styleId="CommentTextChar">
    <w:name w:val="Comment Text Char"/>
    <w:basedOn w:val="DefaultParagraphFont"/>
    <w:link w:val="CommentText"/>
    <w:uiPriority w:val="99"/>
    <w:semiHidden/>
    <w:rsid w:val="00C15E3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C15E31"/>
    <w:rPr>
      <w:b/>
      <w:bCs/>
    </w:rPr>
  </w:style>
  <w:style w:type="character" w:customStyle="1" w:styleId="CommentSubjectChar">
    <w:name w:val="Comment Subject Char"/>
    <w:basedOn w:val="CommentTextChar"/>
    <w:link w:val="CommentSubject"/>
    <w:uiPriority w:val="99"/>
    <w:semiHidden/>
    <w:rsid w:val="00C15E31"/>
    <w:rPr>
      <w:rFonts w:ascii="Times" w:eastAsia="Times" w:hAnsi="Times" w:cs="Times New Roman"/>
      <w:b/>
      <w:bCs/>
      <w:sz w:val="20"/>
      <w:szCs w:val="20"/>
    </w:rPr>
  </w:style>
  <w:style w:type="paragraph" w:styleId="Revision">
    <w:name w:val="Revision"/>
    <w:hidden/>
    <w:uiPriority w:val="99"/>
    <w:semiHidden/>
    <w:rsid w:val="00C15E31"/>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C15E31"/>
    <w:rPr>
      <w:sz w:val="16"/>
      <w:szCs w:val="16"/>
    </w:rPr>
  </w:style>
  <w:style w:type="paragraph" w:styleId="CommentText">
    <w:name w:val="annotation text"/>
    <w:basedOn w:val="Normal"/>
    <w:link w:val="CommentTextChar"/>
    <w:uiPriority w:val="99"/>
    <w:semiHidden/>
    <w:unhideWhenUsed/>
    <w:rsid w:val="00C15E31"/>
    <w:rPr>
      <w:sz w:val="20"/>
    </w:rPr>
  </w:style>
  <w:style w:type="character" w:customStyle="1" w:styleId="CommentTextChar">
    <w:name w:val="Comment Text Char"/>
    <w:basedOn w:val="DefaultParagraphFont"/>
    <w:link w:val="CommentText"/>
    <w:uiPriority w:val="99"/>
    <w:semiHidden/>
    <w:rsid w:val="00C15E3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C15E31"/>
    <w:rPr>
      <w:b/>
      <w:bCs/>
    </w:rPr>
  </w:style>
  <w:style w:type="character" w:customStyle="1" w:styleId="CommentSubjectChar">
    <w:name w:val="Comment Subject Char"/>
    <w:basedOn w:val="CommentTextChar"/>
    <w:link w:val="CommentSubject"/>
    <w:uiPriority w:val="99"/>
    <w:semiHidden/>
    <w:rsid w:val="00C15E31"/>
    <w:rPr>
      <w:rFonts w:ascii="Times" w:eastAsia="Times" w:hAnsi="Times" w:cs="Times New Roman"/>
      <w:b/>
      <w:bCs/>
      <w:sz w:val="20"/>
      <w:szCs w:val="20"/>
    </w:rPr>
  </w:style>
  <w:style w:type="paragraph" w:styleId="Revision">
    <w:name w:val="Revision"/>
    <w:hidden/>
    <w:uiPriority w:val="99"/>
    <w:semiHidden/>
    <w:rsid w:val="00C15E31"/>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dot.utah.gov/mount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B3BBA90C064844AC7F468DC5F04369" ma:contentTypeVersion="119" ma:contentTypeDescription="" ma:contentTypeScope="" ma:versionID="1a433b5e3249ce556f49df45829888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2015-10-08T07:00:00+00:00</OpenedDate>
    <Date1 xmlns="dc463f71-b30c-4ab2-9473-d307f9d35888">2015-10-08T07:00:00+00:00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151959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5848C3-E5B9-4FE1-8F96-A601EE45E8F2}"/>
</file>

<file path=customXml/itemProps2.xml><?xml version="1.0" encoding="utf-8"?>
<ds:datastoreItem xmlns:ds="http://schemas.openxmlformats.org/officeDocument/2006/customXml" ds:itemID="{8EA63F7E-BC05-40F8-850C-35E5D189A9C9}"/>
</file>

<file path=customXml/itemProps3.xml><?xml version="1.0" encoding="utf-8"?>
<ds:datastoreItem xmlns:ds="http://schemas.openxmlformats.org/officeDocument/2006/customXml" ds:itemID="{CC506B41-9015-4DB5-91E5-85C71F9875BF}"/>
</file>

<file path=customXml/itemProps4.xml><?xml version="1.0" encoding="utf-8"?>
<ds:datastoreItem xmlns:ds="http://schemas.openxmlformats.org/officeDocument/2006/customXml" ds:itemID="{DB08B820-49A8-4D64-8F28-801F4308C4C2}"/>
</file>

<file path=docProps/app.xml><?xml version="1.0" encoding="utf-8"?>
<Properties xmlns="http://schemas.openxmlformats.org/officeDocument/2006/extended-properties" xmlns:vt="http://schemas.openxmlformats.org/officeDocument/2006/docPropsVTypes">
  <Template>Normal</Template>
  <TotalTime>0</TotalTime>
  <Pages>8</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2015-10-08T20:36:00Z</dcterms:created>
  <dcterms:modified xsi:type="dcterms:W3CDTF">2015-10-08T20:36:00Z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0x0101006E56B4D1795A2E4DB2F0B01679ED314A0052B3BBA90C064844AC7F468DC5F04369</vt:lpwstr>
  </property>
  <property fmtid="{D5CDD505-2E9C-101B-9397-08002B2CF9AE}" pid="4" name="_docset_NoMedatataSyncRequired">
    <vt:lpwstr>False</vt:lpwstr>
  </property>
</Properties>
</file>