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01" w:rsidRDefault="00913E01">
      <w:pPr>
        <w:jc w:val="center"/>
        <w:rPr>
          <w:rFonts w:ascii="Arial" w:hAnsi="Arial" w:cs="Arial"/>
          <w:sz w:val="8"/>
          <w:szCs w:val="8"/>
        </w:rPr>
      </w:pPr>
    </w:p>
    <w:p w:rsidR="00913E01" w:rsidRDefault="00913E01">
      <w:pPr>
        <w:ind w:right="-450"/>
        <w:jc w:val="center"/>
        <w:rPr>
          <w:rFonts w:ascii="Arial" w:hAnsi="Arial" w:cs="Arial"/>
          <w:sz w:val="24"/>
          <w:szCs w:val="24"/>
        </w:rPr>
      </w:pPr>
    </w:p>
    <w:p w:rsidR="00913E01" w:rsidRDefault="0033611E">
      <w:pPr>
        <w:pStyle w:val="Heading2"/>
      </w:pPr>
      <w:r>
        <w:rPr>
          <w:noProof/>
        </w:rPr>
        <w:pict>
          <v:shapetype id="_x0000_t202" coordsize="21600,21600" o:spt="202" path="m,l,21600r21600,l21600,xe">
            <v:stroke joinstyle="miter"/>
            <v:path gradientshapeok="t" o:connecttype="rect"/>
          </v:shapetype>
          <v:shape id="_x0000_s1026" type="#_x0000_t202" style="position:absolute;left:0;text-align:left;margin-left:473.1pt;margin-top:9.35pt;width:44.4pt;height:340.5pt;z-index:251658240;mso-width-relative:margin;mso-height-relative:margin" stroked="f">
            <v:textbox>
              <w:txbxContent>
                <w:p w:rsidR="009F3A83" w:rsidRDefault="009F3A83" w:rsidP="009F3A83"/>
                <w:p w:rsidR="009F3A83" w:rsidRPr="004F5806" w:rsidRDefault="004F5806" w:rsidP="009F3A83">
                  <w:pPr>
                    <w:rPr>
                      <w:sz w:val="21"/>
                      <w:szCs w:val="21"/>
                    </w:rPr>
                  </w:pPr>
                  <w:r>
                    <w:rPr>
                      <w:sz w:val="21"/>
                      <w:szCs w:val="21"/>
                    </w:rPr>
                    <w:t xml:space="preserve">   </w:t>
                  </w:r>
                </w:p>
                <w:p w:rsidR="009F3A83" w:rsidRPr="004F5806" w:rsidRDefault="009F3A83" w:rsidP="009F3A83">
                  <w:pPr>
                    <w:rPr>
                      <w:sz w:val="21"/>
                      <w:szCs w:val="21"/>
                    </w:rPr>
                  </w:pPr>
                </w:p>
                <w:p w:rsidR="009F3A83" w:rsidRPr="004F5806" w:rsidRDefault="009F3A83" w:rsidP="009F3A83">
                  <w:pPr>
                    <w:rPr>
                      <w:sz w:val="21"/>
                      <w:szCs w:val="21"/>
                    </w:rPr>
                  </w:pPr>
                </w:p>
                <w:p w:rsidR="009F3A83" w:rsidRPr="004F5806" w:rsidRDefault="009F3A83" w:rsidP="009F3A83">
                  <w:pPr>
                    <w:rPr>
                      <w:sz w:val="21"/>
                      <w:szCs w:val="21"/>
                    </w:rPr>
                  </w:pPr>
                </w:p>
                <w:p w:rsidR="009F3A83" w:rsidRPr="004F5806" w:rsidRDefault="009F3A83" w:rsidP="009F3A83">
                  <w:pPr>
                    <w:rPr>
                      <w:sz w:val="21"/>
                      <w:szCs w:val="21"/>
                    </w:rPr>
                  </w:pPr>
                </w:p>
                <w:p w:rsidR="009F3A83" w:rsidRPr="004F5806" w:rsidRDefault="009F3A83" w:rsidP="009F3A83">
                  <w:pPr>
                    <w:rPr>
                      <w:sz w:val="21"/>
                      <w:szCs w:val="21"/>
                    </w:rPr>
                  </w:pPr>
                </w:p>
                <w:p w:rsidR="009F3A83" w:rsidRPr="004F5806" w:rsidRDefault="009F3A83" w:rsidP="009F3A83">
                  <w:pPr>
                    <w:rPr>
                      <w:sz w:val="21"/>
                      <w:szCs w:val="21"/>
                    </w:rPr>
                  </w:pPr>
                </w:p>
                <w:p w:rsidR="009F3A83" w:rsidRDefault="009F3A83" w:rsidP="009F3A83">
                  <w:pPr>
                    <w:rPr>
                      <w:sz w:val="21"/>
                      <w:szCs w:val="21"/>
                    </w:rPr>
                  </w:pPr>
                </w:p>
                <w:p w:rsidR="004F5806" w:rsidRDefault="004F5806" w:rsidP="009F3A83">
                  <w:pPr>
                    <w:rPr>
                      <w:sz w:val="21"/>
                      <w:szCs w:val="21"/>
                    </w:rPr>
                  </w:pPr>
                </w:p>
                <w:p w:rsidR="004F5806" w:rsidRPr="004F5806" w:rsidRDefault="004F5806" w:rsidP="009F3A83">
                  <w:pPr>
                    <w:rPr>
                      <w:sz w:val="21"/>
                      <w:szCs w:val="21"/>
                    </w:rPr>
                  </w:pPr>
                </w:p>
                <w:p w:rsidR="009F3A83" w:rsidRPr="004F5806" w:rsidRDefault="009F3A83" w:rsidP="009F3A83">
                  <w:pPr>
                    <w:rPr>
                      <w:sz w:val="21"/>
                      <w:szCs w:val="21"/>
                    </w:rPr>
                  </w:pPr>
                </w:p>
                <w:p w:rsidR="009F3A83" w:rsidRPr="004F5806" w:rsidRDefault="004F5806" w:rsidP="009F3A83">
                  <w:pPr>
                    <w:rPr>
                      <w:sz w:val="21"/>
                      <w:szCs w:val="21"/>
                    </w:rPr>
                  </w:pPr>
                  <w:r>
                    <w:rPr>
                      <w:sz w:val="21"/>
                      <w:szCs w:val="21"/>
                    </w:rPr>
                    <w:t xml:space="preserve">   </w:t>
                  </w:r>
                </w:p>
                <w:p w:rsidR="009F3A83" w:rsidRPr="00261302" w:rsidRDefault="009F3A83" w:rsidP="009F3A83">
                  <w:pPr>
                    <w:rPr>
                      <w:sz w:val="24"/>
                      <w:szCs w:val="24"/>
                    </w:rPr>
                  </w:pPr>
                </w:p>
                <w:p w:rsidR="009F3A83" w:rsidRPr="00261302" w:rsidRDefault="009F3A83" w:rsidP="009F3A83">
                  <w:pPr>
                    <w:rPr>
                      <w:sz w:val="24"/>
                      <w:szCs w:val="24"/>
                    </w:rPr>
                  </w:pPr>
                </w:p>
                <w:p w:rsidR="009F3A83" w:rsidRPr="00261302" w:rsidRDefault="009F3A83" w:rsidP="009F3A83">
                  <w:pPr>
                    <w:rPr>
                      <w:sz w:val="24"/>
                      <w:szCs w:val="24"/>
                    </w:rPr>
                  </w:pPr>
                </w:p>
                <w:p w:rsidR="009F3A83" w:rsidRPr="00261302" w:rsidRDefault="009F3A83" w:rsidP="009F3A83">
                  <w:pPr>
                    <w:rPr>
                      <w:sz w:val="24"/>
                      <w:szCs w:val="24"/>
                    </w:rPr>
                  </w:pPr>
                </w:p>
                <w:p w:rsidR="009F3A83" w:rsidRPr="00261302" w:rsidRDefault="009F3A83" w:rsidP="009F3A83">
                  <w:pPr>
                    <w:rPr>
                      <w:sz w:val="24"/>
                      <w:szCs w:val="24"/>
                    </w:rPr>
                  </w:pPr>
                </w:p>
                <w:p w:rsidR="009F3A83" w:rsidRPr="004F5806" w:rsidRDefault="00BC7740" w:rsidP="009F3A83">
                  <w:pPr>
                    <w:rPr>
                      <w:sz w:val="21"/>
                      <w:szCs w:val="21"/>
                    </w:rPr>
                  </w:pPr>
                  <w:r>
                    <w:rPr>
                      <w:sz w:val="21"/>
                      <w:szCs w:val="21"/>
                    </w:rPr>
                    <w:t>(I</w:t>
                  </w:r>
                  <w:r w:rsidR="009F3A83" w:rsidRPr="004F5806">
                    <w:rPr>
                      <w:sz w:val="21"/>
                      <w:szCs w:val="21"/>
                    </w:rPr>
                    <w:t>)</w:t>
                  </w:r>
                </w:p>
                <w:p w:rsidR="009F3A83" w:rsidRPr="00261302" w:rsidRDefault="009F3A83" w:rsidP="009F3A83">
                  <w:pPr>
                    <w:rPr>
                      <w:sz w:val="24"/>
                      <w:szCs w:val="24"/>
                    </w:rPr>
                  </w:pPr>
                </w:p>
                <w:p w:rsidR="009F3A83" w:rsidRPr="00261302" w:rsidRDefault="009F3A83" w:rsidP="009F3A83">
                  <w:pPr>
                    <w:rPr>
                      <w:sz w:val="24"/>
                      <w:szCs w:val="24"/>
                    </w:rPr>
                  </w:pPr>
                </w:p>
                <w:p w:rsidR="009F3A83" w:rsidRPr="00261302" w:rsidRDefault="009F3A83" w:rsidP="009F3A83">
                  <w:pPr>
                    <w:rPr>
                      <w:sz w:val="24"/>
                      <w:szCs w:val="24"/>
                    </w:rPr>
                  </w:pPr>
                </w:p>
                <w:p w:rsidR="009F3A83" w:rsidRPr="004F5806" w:rsidRDefault="00BC7740" w:rsidP="009F3A83">
                  <w:pPr>
                    <w:rPr>
                      <w:sz w:val="21"/>
                      <w:szCs w:val="21"/>
                    </w:rPr>
                  </w:pPr>
                  <w:r>
                    <w:rPr>
                      <w:sz w:val="21"/>
                      <w:szCs w:val="21"/>
                    </w:rPr>
                    <w:t>(I</w:t>
                  </w:r>
                  <w:r w:rsidR="009F3A83" w:rsidRPr="004F5806">
                    <w:rPr>
                      <w:sz w:val="21"/>
                      <w:szCs w:val="21"/>
                    </w:rPr>
                    <w:t>)</w:t>
                  </w:r>
                </w:p>
                <w:p w:rsidR="009F3A83" w:rsidRPr="00261302" w:rsidRDefault="009F3A83" w:rsidP="009F3A83">
                  <w:pPr>
                    <w:rPr>
                      <w:sz w:val="24"/>
                      <w:szCs w:val="24"/>
                    </w:rPr>
                  </w:pPr>
                </w:p>
              </w:txbxContent>
            </v:textbox>
          </v:shape>
        </w:pict>
      </w:r>
      <w:r w:rsidR="00913E01">
        <w:t xml:space="preserve">SCHEDULE 191 </w:t>
      </w:r>
    </w:p>
    <w:p w:rsidR="00913E01" w:rsidRDefault="00913E01">
      <w:pPr>
        <w:rPr>
          <w:rFonts w:ascii="Arial" w:hAnsi="Arial" w:cs="Arial"/>
          <w:color w:val="000000"/>
          <w:sz w:val="24"/>
          <w:szCs w:val="24"/>
        </w:rPr>
      </w:pPr>
      <w:r>
        <w:rPr>
          <w:rFonts w:ascii="Arial" w:hAnsi="Arial" w:cs="Arial"/>
          <w:color w:val="000000"/>
          <w:sz w:val="24"/>
          <w:szCs w:val="24"/>
        </w:rPr>
        <w:t xml:space="preserve"> </w:t>
      </w:r>
    </w:p>
    <w:p w:rsidR="00913E01" w:rsidRDefault="00713362">
      <w:pPr>
        <w:jc w:val="center"/>
        <w:rPr>
          <w:rFonts w:ascii="Arial" w:hAnsi="Arial" w:cs="Arial"/>
          <w:color w:val="000000"/>
          <w:sz w:val="24"/>
          <w:szCs w:val="24"/>
        </w:rPr>
      </w:pPr>
      <w:r>
        <w:rPr>
          <w:rFonts w:ascii="Arial" w:hAnsi="Arial" w:cs="Arial"/>
          <w:color w:val="000000"/>
          <w:sz w:val="24"/>
          <w:szCs w:val="24"/>
        </w:rPr>
        <w:t>DEMAND SIDE MANAGEMENT</w:t>
      </w:r>
      <w:r w:rsidR="001819DB">
        <w:rPr>
          <w:rFonts w:ascii="Arial" w:hAnsi="Arial" w:cs="Arial"/>
          <w:color w:val="000000"/>
          <w:sz w:val="24"/>
          <w:szCs w:val="24"/>
        </w:rPr>
        <w:t xml:space="preserve"> RATE ADJUSTMENT</w:t>
      </w:r>
      <w:r>
        <w:rPr>
          <w:rFonts w:ascii="Arial" w:hAnsi="Arial" w:cs="Arial"/>
          <w:color w:val="000000"/>
          <w:sz w:val="24"/>
          <w:szCs w:val="24"/>
        </w:rPr>
        <w:t xml:space="preserve"> </w:t>
      </w:r>
      <w:r w:rsidR="00913E01">
        <w:rPr>
          <w:rFonts w:ascii="Arial" w:hAnsi="Arial" w:cs="Arial"/>
          <w:color w:val="000000"/>
          <w:sz w:val="24"/>
          <w:szCs w:val="24"/>
        </w:rPr>
        <w:t xml:space="preserve">- </w:t>
      </w:r>
      <w:smartTag w:uri="urn:schemas-microsoft-com:office:smarttags" w:element="place">
        <w:smartTag w:uri="urn:schemas:contacts" w:element="Sn">
          <w:smartTag w:uri="urn:schemas-microsoft-com:office:smarttags" w:element="State">
            <w:r w:rsidR="00913E01">
              <w:rPr>
                <w:rFonts w:ascii="Arial" w:hAnsi="Arial" w:cs="Arial"/>
                <w:color w:val="000000"/>
                <w:sz w:val="24"/>
                <w:szCs w:val="24"/>
              </w:rPr>
              <w:t>WASHINGTON</w:t>
            </w:r>
          </w:smartTag>
        </w:smartTag>
      </w:smartTag>
      <w:r w:rsidR="00913E01">
        <w:rPr>
          <w:rFonts w:ascii="Arial" w:hAnsi="Arial" w:cs="Arial"/>
          <w:color w:val="000000"/>
          <w:sz w:val="24"/>
          <w:szCs w:val="24"/>
        </w:rPr>
        <w:t xml:space="preserve"> </w:t>
      </w:r>
    </w:p>
    <w:p w:rsidR="00913E01" w:rsidRDefault="00913E01">
      <w:pPr>
        <w:rPr>
          <w:rFonts w:ascii="Arial" w:hAnsi="Arial" w:cs="Arial"/>
          <w:color w:val="000000"/>
          <w:sz w:val="24"/>
          <w:szCs w:val="24"/>
        </w:rPr>
      </w:pPr>
      <w:r>
        <w:rPr>
          <w:rFonts w:ascii="Arial" w:hAnsi="Arial" w:cs="Arial"/>
          <w:color w:val="000000"/>
          <w:sz w:val="24"/>
          <w:szCs w:val="24"/>
        </w:rPr>
        <w:t xml:space="preserve"> </w:t>
      </w:r>
    </w:p>
    <w:p w:rsidR="00913E01" w:rsidRDefault="00913E01">
      <w:pPr>
        <w:rPr>
          <w:rFonts w:ascii="Arial" w:hAnsi="Arial" w:cs="Arial"/>
          <w:color w:val="000000"/>
          <w:sz w:val="24"/>
          <w:szCs w:val="24"/>
        </w:rPr>
      </w:pPr>
      <w:r>
        <w:rPr>
          <w:rFonts w:ascii="Arial" w:hAnsi="Arial" w:cs="Arial"/>
          <w:color w:val="000000"/>
          <w:sz w:val="24"/>
          <w:szCs w:val="24"/>
        </w:rPr>
        <w:t xml:space="preserve"> </w:t>
      </w:r>
    </w:p>
    <w:p w:rsidR="00913E01" w:rsidRDefault="00913E01">
      <w:pPr>
        <w:pStyle w:val="BodyText"/>
        <w:rPr>
          <w:color w:val="000000"/>
          <w:sz w:val="24"/>
          <w:szCs w:val="24"/>
        </w:rPr>
      </w:pPr>
      <w:r>
        <w:rPr>
          <w:color w:val="000000"/>
          <w:sz w:val="24"/>
          <w:szCs w:val="24"/>
        </w:rPr>
        <w:t xml:space="preserve">APPLICABLE: </w:t>
      </w:r>
    </w:p>
    <w:p w:rsidR="00913E01" w:rsidRDefault="00913E01" w:rsidP="00105343">
      <w:pPr>
        <w:pStyle w:val="BodyText"/>
        <w:ind w:right="0"/>
        <w:jc w:val="both"/>
        <w:rPr>
          <w:color w:val="000000"/>
          <w:sz w:val="24"/>
          <w:szCs w:val="24"/>
        </w:rPr>
      </w:pPr>
      <w:proofErr w:type="gramStart"/>
      <w:r>
        <w:rPr>
          <w:color w:val="000000"/>
          <w:sz w:val="24"/>
          <w:szCs w:val="24"/>
        </w:rPr>
        <w:t xml:space="preserve">To Customers in the State of Washington where the Company has natural </w:t>
      </w:r>
      <w:r>
        <w:rPr>
          <w:color w:val="000000"/>
          <w:sz w:val="24"/>
          <w:szCs w:val="24"/>
        </w:rPr>
        <w:br/>
        <w:t>gas service available.</w:t>
      </w:r>
      <w:proofErr w:type="gramEnd"/>
      <w:r>
        <w:rPr>
          <w:color w:val="000000"/>
          <w:sz w:val="24"/>
          <w:szCs w:val="24"/>
        </w:rPr>
        <w:t xml:space="preserve">  This </w:t>
      </w:r>
      <w:r w:rsidR="00713362">
        <w:rPr>
          <w:color w:val="000000"/>
          <w:sz w:val="24"/>
          <w:szCs w:val="24"/>
        </w:rPr>
        <w:t>Demand Side Management</w:t>
      </w:r>
      <w:r>
        <w:rPr>
          <w:color w:val="000000"/>
          <w:sz w:val="24"/>
          <w:szCs w:val="24"/>
        </w:rPr>
        <w:t xml:space="preserve"> </w:t>
      </w:r>
      <w:r w:rsidR="001819DB">
        <w:rPr>
          <w:color w:val="000000"/>
          <w:sz w:val="24"/>
          <w:szCs w:val="24"/>
        </w:rPr>
        <w:t>Rate Adjustment</w:t>
      </w:r>
      <w:r>
        <w:rPr>
          <w:color w:val="000000"/>
          <w:sz w:val="24"/>
          <w:szCs w:val="24"/>
        </w:rPr>
        <w:t xml:space="preserve"> or Rate Adjustment shall be applicable to all retail customers taking service under Schedules 101, 111, 112, 121, 122, 131, and 132.  This Rate Adjustment is designed to recover costs incurred by the Company associated with providing </w:t>
      </w:r>
      <w:r w:rsidR="006F1D0E">
        <w:rPr>
          <w:color w:val="000000"/>
          <w:sz w:val="24"/>
          <w:szCs w:val="24"/>
        </w:rPr>
        <w:t xml:space="preserve">Demand Side Management </w:t>
      </w:r>
      <w:r>
        <w:rPr>
          <w:color w:val="000000"/>
          <w:sz w:val="24"/>
          <w:szCs w:val="24"/>
        </w:rPr>
        <w:t>services and programs</w:t>
      </w:r>
      <w:r w:rsidR="00713362">
        <w:rPr>
          <w:color w:val="000000"/>
          <w:sz w:val="24"/>
          <w:szCs w:val="24"/>
        </w:rPr>
        <w:t xml:space="preserve"> </w:t>
      </w:r>
      <w:r>
        <w:rPr>
          <w:color w:val="000000"/>
          <w:sz w:val="24"/>
          <w:szCs w:val="24"/>
        </w:rPr>
        <w:t xml:space="preserve">to customers. </w:t>
      </w:r>
    </w:p>
    <w:p w:rsidR="00913E01" w:rsidRDefault="00913E01">
      <w:pPr>
        <w:pStyle w:val="BodyText"/>
        <w:rPr>
          <w:color w:val="000000"/>
          <w:sz w:val="24"/>
          <w:szCs w:val="24"/>
        </w:rPr>
      </w:pPr>
      <w:r>
        <w:rPr>
          <w:color w:val="000000"/>
          <w:sz w:val="24"/>
          <w:szCs w:val="24"/>
        </w:rPr>
        <w:t xml:space="preserve"> </w:t>
      </w:r>
    </w:p>
    <w:p w:rsidR="00913E01" w:rsidRDefault="00913E01">
      <w:pPr>
        <w:pStyle w:val="BodyText"/>
        <w:rPr>
          <w:color w:val="000000"/>
          <w:sz w:val="24"/>
          <w:szCs w:val="24"/>
        </w:rPr>
      </w:pPr>
      <w:r>
        <w:rPr>
          <w:color w:val="000000"/>
          <w:sz w:val="24"/>
          <w:szCs w:val="24"/>
        </w:rPr>
        <w:t xml:space="preserve">MONTHLY </w:t>
      </w:r>
      <w:smartTag w:uri="urn:schemas-microsoft-com:office:smarttags" w:element="stockticker">
        <w:r>
          <w:rPr>
            <w:color w:val="000000"/>
            <w:sz w:val="24"/>
            <w:szCs w:val="24"/>
          </w:rPr>
          <w:t>RATE</w:t>
        </w:r>
      </w:smartTag>
      <w:r>
        <w:rPr>
          <w:color w:val="000000"/>
          <w:sz w:val="24"/>
          <w:szCs w:val="24"/>
        </w:rPr>
        <w:t xml:space="preserve">: </w:t>
      </w:r>
    </w:p>
    <w:p w:rsidR="00913E01" w:rsidRDefault="00913E01">
      <w:pPr>
        <w:pStyle w:val="BodyText"/>
        <w:rPr>
          <w:color w:val="000000"/>
          <w:sz w:val="24"/>
          <w:szCs w:val="24"/>
        </w:rPr>
      </w:pPr>
      <w:r>
        <w:rPr>
          <w:color w:val="000000"/>
          <w:sz w:val="24"/>
          <w:szCs w:val="24"/>
        </w:rPr>
        <w:t xml:space="preserve"> </w:t>
      </w:r>
      <w:r>
        <w:rPr>
          <w:color w:val="000000"/>
          <w:sz w:val="24"/>
          <w:szCs w:val="24"/>
        </w:rPr>
        <w:tab/>
        <w:t xml:space="preserve">The energy charges of the individual rate schedules are to be increased by the following amounts: </w:t>
      </w:r>
    </w:p>
    <w:p w:rsidR="00913E01" w:rsidRPr="00A762E2" w:rsidRDefault="00913E01" w:rsidP="009F3A83">
      <w:pPr>
        <w:pStyle w:val="BodyText"/>
        <w:tabs>
          <w:tab w:val="left" w:pos="720"/>
          <w:tab w:val="left" w:pos="1440"/>
          <w:tab w:val="left" w:pos="2160"/>
          <w:tab w:val="left" w:pos="3600"/>
          <w:tab w:val="left" w:pos="4320"/>
          <w:tab w:val="left" w:pos="6945"/>
        </w:tabs>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         </w:t>
      </w:r>
      <w:r w:rsidRPr="00A762E2">
        <w:rPr>
          <w:color w:val="000000"/>
          <w:sz w:val="24"/>
          <w:szCs w:val="24"/>
        </w:rPr>
        <w:tab/>
      </w:r>
      <w:r w:rsidR="006724C7" w:rsidRPr="00A762E2">
        <w:rPr>
          <w:color w:val="000000"/>
          <w:sz w:val="24"/>
          <w:szCs w:val="24"/>
        </w:rPr>
        <w:tab/>
      </w:r>
      <w:r w:rsidR="006724C7" w:rsidRPr="00A762E2">
        <w:rPr>
          <w:color w:val="000000"/>
          <w:sz w:val="24"/>
          <w:szCs w:val="24"/>
        </w:rPr>
        <w:tab/>
      </w:r>
      <w:r w:rsidR="009F3A83">
        <w:rPr>
          <w:color w:val="000000"/>
          <w:sz w:val="24"/>
          <w:szCs w:val="24"/>
        </w:rPr>
        <w:tab/>
      </w:r>
    </w:p>
    <w:p w:rsidR="00713362" w:rsidRDefault="00713362" w:rsidP="00713362">
      <w:pPr>
        <w:pStyle w:val="BodyText"/>
        <w:ind w:right="-1080" w:firstLine="720"/>
        <w:rPr>
          <w:color w:val="000000"/>
          <w:sz w:val="24"/>
          <w:szCs w:val="24"/>
        </w:rPr>
      </w:pPr>
      <w:r>
        <w:rPr>
          <w:color w:val="000000"/>
          <w:sz w:val="24"/>
          <w:szCs w:val="24"/>
        </w:rPr>
        <w:t>Schedule 101</w:t>
      </w:r>
      <w:r>
        <w:rPr>
          <w:color w:val="000000"/>
          <w:sz w:val="24"/>
          <w:szCs w:val="24"/>
        </w:rPr>
        <w:tab/>
      </w:r>
      <w:r w:rsidR="00913E01" w:rsidRPr="00A762E2">
        <w:rPr>
          <w:color w:val="000000"/>
          <w:sz w:val="24"/>
          <w:szCs w:val="24"/>
        </w:rPr>
        <w:t xml:space="preserve"> </w:t>
      </w:r>
      <w:r w:rsidR="00913E01" w:rsidRPr="00A762E2">
        <w:rPr>
          <w:color w:val="000000"/>
          <w:sz w:val="24"/>
          <w:szCs w:val="24"/>
        </w:rPr>
        <w:tab/>
      </w:r>
      <w:r>
        <w:rPr>
          <w:color w:val="000000"/>
          <w:sz w:val="24"/>
          <w:szCs w:val="24"/>
        </w:rPr>
        <w:tab/>
      </w:r>
      <w:r w:rsidR="00F93263" w:rsidRPr="00A762E2">
        <w:rPr>
          <w:color w:val="000000"/>
          <w:sz w:val="24"/>
          <w:szCs w:val="24"/>
        </w:rPr>
        <w:t>$0.0</w:t>
      </w:r>
      <w:r w:rsidR="008D5A46">
        <w:rPr>
          <w:color w:val="000000"/>
          <w:sz w:val="24"/>
          <w:szCs w:val="24"/>
        </w:rPr>
        <w:t>2750</w:t>
      </w:r>
      <w:r w:rsidR="00854B2D">
        <w:rPr>
          <w:color w:val="000000"/>
          <w:sz w:val="24"/>
          <w:szCs w:val="24"/>
        </w:rPr>
        <w:t xml:space="preserve"> </w:t>
      </w:r>
      <w:r w:rsidR="00026F7B" w:rsidRPr="00A762E2">
        <w:rPr>
          <w:color w:val="000000"/>
          <w:sz w:val="24"/>
          <w:szCs w:val="24"/>
        </w:rPr>
        <w:t xml:space="preserve">per </w:t>
      </w:r>
      <w:proofErr w:type="spellStart"/>
      <w:r w:rsidR="00026F7B" w:rsidRPr="00A762E2">
        <w:rPr>
          <w:color w:val="000000"/>
          <w:sz w:val="24"/>
          <w:szCs w:val="24"/>
        </w:rPr>
        <w:t>Therm</w:t>
      </w:r>
      <w:proofErr w:type="spellEnd"/>
      <w:r w:rsidR="00026F7B" w:rsidRPr="00A762E2">
        <w:rPr>
          <w:color w:val="000000"/>
          <w:sz w:val="24"/>
          <w:szCs w:val="24"/>
        </w:rPr>
        <w:t xml:space="preserve"> </w:t>
      </w:r>
      <w:r w:rsidR="00F93263" w:rsidRPr="00A762E2">
        <w:rPr>
          <w:color w:val="000000"/>
          <w:sz w:val="24"/>
          <w:szCs w:val="24"/>
        </w:rPr>
        <w:t xml:space="preserve"> </w:t>
      </w:r>
    </w:p>
    <w:p w:rsidR="00913E01" w:rsidRPr="00A762E2" w:rsidRDefault="0033611E" w:rsidP="00713362">
      <w:pPr>
        <w:pStyle w:val="BodyText"/>
        <w:ind w:right="-1080" w:firstLine="720"/>
        <w:rPr>
          <w:color w:val="000000"/>
          <w:sz w:val="24"/>
          <w:szCs w:val="24"/>
        </w:rPr>
      </w:pPr>
      <w:r>
        <w:rPr>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85.25pt;margin-top:2.45pt;width:0;height:39pt;z-index:251659264" o:connectortype="straight"/>
        </w:pict>
      </w:r>
      <w:r w:rsidR="00713362" w:rsidRPr="00A762E2">
        <w:rPr>
          <w:color w:val="000000"/>
          <w:sz w:val="24"/>
          <w:szCs w:val="24"/>
        </w:rPr>
        <w:t xml:space="preserve">Schedule 111 &amp; 112 </w:t>
      </w:r>
      <w:r w:rsidR="00713362" w:rsidRPr="00A762E2">
        <w:rPr>
          <w:color w:val="000000"/>
          <w:sz w:val="24"/>
          <w:szCs w:val="24"/>
        </w:rPr>
        <w:tab/>
      </w:r>
      <w:r w:rsidR="00713362">
        <w:rPr>
          <w:color w:val="000000"/>
          <w:sz w:val="24"/>
          <w:szCs w:val="24"/>
        </w:rPr>
        <w:tab/>
      </w:r>
      <w:r w:rsidR="00713362" w:rsidRPr="00A762E2">
        <w:rPr>
          <w:color w:val="000000"/>
          <w:sz w:val="24"/>
          <w:szCs w:val="24"/>
        </w:rPr>
        <w:t>$0.0</w:t>
      </w:r>
      <w:r w:rsidR="008D5A46">
        <w:rPr>
          <w:color w:val="000000"/>
          <w:sz w:val="24"/>
          <w:szCs w:val="24"/>
        </w:rPr>
        <w:t>2095</w:t>
      </w:r>
      <w:r w:rsidR="00713362">
        <w:rPr>
          <w:color w:val="000000"/>
          <w:sz w:val="24"/>
          <w:szCs w:val="24"/>
        </w:rPr>
        <w:t xml:space="preserve"> </w:t>
      </w:r>
      <w:r w:rsidR="00713362" w:rsidRPr="00A762E2">
        <w:rPr>
          <w:color w:val="000000"/>
          <w:sz w:val="24"/>
          <w:szCs w:val="24"/>
        </w:rPr>
        <w:t xml:space="preserve">per </w:t>
      </w:r>
      <w:proofErr w:type="spellStart"/>
      <w:r w:rsidR="00713362" w:rsidRPr="00A762E2">
        <w:rPr>
          <w:color w:val="000000"/>
          <w:sz w:val="24"/>
          <w:szCs w:val="24"/>
        </w:rPr>
        <w:t>Therm</w:t>
      </w:r>
      <w:proofErr w:type="spellEnd"/>
      <w:r w:rsidR="00F93263" w:rsidRPr="00A762E2">
        <w:rPr>
          <w:color w:val="000000"/>
          <w:sz w:val="24"/>
          <w:szCs w:val="24"/>
        </w:rPr>
        <w:tab/>
      </w:r>
      <w:r w:rsidR="00AE02C0" w:rsidRPr="00A762E2">
        <w:rPr>
          <w:color w:val="000000"/>
          <w:sz w:val="24"/>
          <w:szCs w:val="24"/>
        </w:rPr>
        <w:tab/>
      </w:r>
      <w:r w:rsidR="0005013F">
        <w:rPr>
          <w:color w:val="000000"/>
          <w:sz w:val="24"/>
          <w:szCs w:val="24"/>
        </w:rPr>
        <w:tab/>
      </w:r>
    </w:p>
    <w:p w:rsidR="00913E01" w:rsidRPr="00A762E2" w:rsidRDefault="00913E01" w:rsidP="00713362">
      <w:pPr>
        <w:pStyle w:val="BodyText"/>
        <w:ind w:right="-1080" w:firstLine="720"/>
        <w:rPr>
          <w:color w:val="000000"/>
          <w:sz w:val="24"/>
          <w:szCs w:val="24"/>
        </w:rPr>
      </w:pPr>
      <w:r w:rsidRPr="00A762E2">
        <w:rPr>
          <w:color w:val="000000"/>
          <w:sz w:val="24"/>
          <w:szCs w:val="24"/>
        </w:rPr>
        <w:t xml:space="preserve">Schedule 121 &amp; 122 </w:t>
      </w:r>
      <w:r w:rsidRPr="00A762E2">
        <w:rPr>
          <w:color w:val="000000"/>
          <w:sz w:val="24"/>
          <w:szCs w:val="24"/>
        </w:rPr>
        <w:tab/>
      </w:r>
      <w:r w:rsidR="00713362">
        <w:rPr>
          <w:color w:val="000000"/>
          <w:sz w:val="24"/>
          <w:szCs w:val="24"/>
        </w:rPr>
        <w:tab/>
      </w:r>
      <w:r w:rsidR="00F93263" w:rsidRPr="00A762E2">
        <w:rPr>
          <w:color w:val="000000"/>
          <w:sz w:val="24"/>
          <w:szCs w:val="24"/>
        </w:rPr>
        <w:t>$0.0</w:t>
      </w:r>
      <w:r w:rsidR="008D5A46">
        <w:rPr>
          <w:color w:val="000000"/>
          <w:sz w:val="24"/>
          <w:szCs w:val="24"/>
        </w:rPr>
        <w:t>1965</w:t>
      </w:r>
      <w:r w:rsidR="00280D5D">
        <w:rPr>
          <w:color w:val="000000"/>
          <w:sz w:val="24"/>
          <w:szCs w:val="24"/>
        </w:rPr>
        <w:t xml:space="preserve"> per </w:t>
      </w:r>
      <w:proofErr w:type="spellStart"/>
      <w:r w:rsidR="00280D5D">
        <w:rPr>
          <w:color w:val="000000"/>
          <w:sz w:val="24"/>
          <w:szCs w:val="24"/>
        </w:rPr>
        <w:t>Therm</w:t>
      </w:r>
      <w:proofErr w:type="spellEnd"/>
      <w:r w:rsidR="00F93263" w:rsidRPr="00A762E2">
        <w:rPr>
          <w:color w:val="000000"/>
          <w:sz w:val="24"/>
          <w:szCs w:val="24"/>
        </w:rPr>
        <w:t xml:space="preserve">  </w:t>
      </w:r>
      <w:r w:rsidR="00F93263" w:rsidRPr="00A762E2">
        <w:rPr>
          <w:color w:val="000000"/>
          <w:sz w:val="24"/>
          <w:szCs w:val="24"/>
        </w:rPr>
        <w:tab/>
      </w:r>
      <w:r w:rsidR="00AE02C0" w:rsidRPr="00A762E2">
        <w:rPr>
          <w:color w:val="000000"/>
          <w:sz w:val="24"/>
          <w:szCs w:val="24"/>
        </w:rPr>
        <w:tab/>
      </w:r>
      <w:r w:rsidR="0005013F">
        <w:rPr>
          <w:color w:val="000000"/>
          <w:sz w:val="24"/>
          <w:szCs w:val="24"/>
        </w:rPr>
        <w:tab/>
      </w:r>
    </w:p>
    <w:p w:rsidR="00913E01" w:rsidRDefault="00913E01" w:rsidP="00713362">
      <w:pPr>
        <w:pStyle w:val="BodyText"/>
        <w:ind w:right="-1260" w:firstLine="720"/>
        <w:rPr>
          <w:color w:val="000000"/>
          <w:sz w:val="24"/>
          <w:szCs w:val="24"/>
        </w:rPr>
      </w:pPr>
      <w:r w:rsidRPr="00A762E2">
        <w:rPr>
          <w:color w:val="000000"/>
          <w:sz w:val="24"/>
          <w:szCs w:val="24"/>
        </w:rPr>
        <w:t xml:space="preserve">Schedule 131 &amp; 132 </w:t>
      </w:r>
      <w:r w:rsidRPr="00A762E2">
        <w:rPr>
          <w:color w:val="000000"/>
          <w:sz w:val="24"/>
          <w:szCs w:val="24"/>
        </w:rPr>
        <w:tab/>
      </w:r>
      <w:r w:rsidR="00713362">
        <w:rPr>
          <w:color w:val="000000"/>
          <w:sz w:val="24"/>
          <w:szCs w:val="24"/>
        </w:rPr>
        <w:tab/>
      </w:r>
      <w:r w:rsidR="00F93263" w:rsidRPr="00A762E2">
        <w:rPr>
          <w:color w:val="000000"/>
          <w:sz w:val="24"/>
          <w:szCs w:val="24"/>
        </w:rPr>
        <w:t>$0.0</w:t>
      </w:r>
      <w:r w:rsidR="008D5A46">
        <w:rPr>
          <w:color w:val="000000"/>
          <w:sz w:val="24"/>
          <w:szCs w:val="24"/>
        </w:rPr>
        <w:t>2384</w:t>
      </w:r>
      <w:r w:rsidR="00026F7B">
        <w:rPr>
          <w:color w:val="000000"/>
          <w:sz w:val="24"/>
          <w:szCs w:val="24"/>
        </w:rPr>
        <w:t xml:space="preserve"> per </w:t>
      </w:r>
      <w:proofErr w:type="spellStart"/>
      <w:r w:rsidR="00026F7B">
        <w:rPr>
          <w:color w:val="000000"/>
          <w:sz w:val="24"/>
          <w:szCs w:val="24"/>
        </w:rPr>
        <w:t>Therm</w:t>
      </w:r>
      <w:proofErr w:type="spellEnd"/>
      <w:r w:rsidR="00026F7B">
        <w:rPr>
          <w:color w:val="000000"/>
          <w:sz w:val="24"/>
          <w:szCs w:val="24"/>
        </w:rPr>
        <w:t xml:space="preserve"> </w:t>
      </w:r>
      <w:r w:rsidR="00F93263">
        <w:rPr>
          <w:color w:val="000000"/>
          <w:sz w:val="24"/>
          <w:szCs w:val="24"/>
        </w:rPr>
        <w:t xml:space="preserve"> </w:t>
      </w:r>
      <w:r w:rsidR="00F93263">
        <w:rPr>
          <w:color w:val="000000"/>
          <w:sz w:val="24"/>
          <w:szCs w:val="24"/>
        </w:rPr>
        <w:tab/>
      </w:r>
      <w:r w:rsidR="00AE02C0">
        <w:rPr>
          <w:color w:val="000000"/>
          <w:sz w:val="24"/>
          <w:szCs w:val="24"/>
        </w:rPr>
        <w:tab/>
      </w:r>
      <w:r w:rsidR="00AE02C0">
        <w:rPr>
          <w:color w:val="000000"/>
          <w:sz w:val="24"/>
          <w:szCs w:val="24"/>
        </w:rPr>
        <w:tab/>
      </w:r>
    </w:p>
    <w:p w:rsidR="00913E01" w:rsidRDefault="00913E01" w:rsidP="00804154">
      <w:pPr>
        <w:pStyle w:val="Subtitle"/>
      </w:pPr>
      <w:r>
        <w:t xml:space="preserve"> </w:t>
      </w:r>
    </w:p>
    <w:p w:rsidR="00913E01" w:rsidRDefault="00913E01">
      <w:pPr>
        <w:pStyle w:val="BodyText"/>
        <w:rPr>
          <w:color w:val="000000"/>
          <w:sz w:val="24"/>
          <w:szCs w:val="24"/>
        </w:rPr>
      </w:pPr>
      <w:r>
        <w:rPr>
          <w:color w:val="000000"/>
          <w:sz w:val="24"/>
          <w:szCs w:val="24"/>
        </w:rPr>
        <w:t xml:space="preserve">SPECIAL TERMS </w:t>
      </w:r>
      <w:smartTag w:uri="urn:schemas-microsoft-com:office:smarttags" w:element="stockticker">
        <w:r>
          <w:rPr>
            <w:color w:val="000000"/>
            <w:sz w:val="24"/>
            <w:szCs w:val="24"/>
          </w:rPr>
          <w:t>AND</w:t>
        </w:r>
      </w:smartTag>
      <w:r>
        <w:rPr>
          <w:color w:val="000000"/>
          <w:sz w:val="24"/>
          <w:szCs w:val="24"/>
        </w:rPr>
        <w:t xml:space="preserve"> CONDITIONS:  </w:t>
      </w:r>
    </w:p>
    <w:p w:rsidR="00913E01" w:rsidRDefault="00913E01">
      <w:pPr>
        <w:pStyle w:val="BodyText"/>
        <w:jc w:val="both"/>
        <w:rPr>
          <w:color w:val="000000"/>
          <w:sz w:val="24"/>
          <w:szCs w:val="24"/>
        </w:rPr>
      </w:pPr>
      <w:r>
        <w:rPr>
          <w:color w:val="000000"/>
          <w:sz w:val="24"/>
          <w:szCs w:val="24"/>
        </w:rPr>
        <w:t xml:space="preserve"> </w:t>
      </w:r>
      <w:r>
        <w:rPr>
          <w:color w:val="000000"/>
          <w:sz w:val="24"/>
          <w:szCs w:val="24"/>
        </w:rPr>
        <w:tab/>
        <w:t xml:space="preserve">Service under this schedule is subject to the Rules and Regulations contained in this tariff.   </w:t>
      </w:r>
    </w:p>
    <w:p w:rsidR="00913E01" w:rsidRDefault="00913E01">
      <w:pPr>
        <w:pStyle w:val="BodyText"/>
        <w:jc w:val="both"/>
        <w:rPr>
          <w:color w:val="000000"/>
          <w:sz w:val="24"/>
          <w:szCs w:val="24"/>
        </w:rPr>
      </w:pPr>
      <w:r>
        <w:rPr>
          <w:color w:val="000000"/>
          <w:sz w:val="24"/>
          <w:szCs w:val="24"/>
        </w:rPr>
        <w:t xml:space="preserve"> </w:t>
      </w:r>
      <w:r>
        <w:rPr>
          <w:color w:val="000000"/>
          <w:sz w:val="24"/>
          <w:szCs w:val="24"/>
        </w:rPr>
        <w:tab/>
        <w:t xml:space="preserve">The above Rate is subject to increases as set forth in Tax Adjustment Schedule 158. </w:t>
      </w:r>
    </w:p>
    <w:p w:rsidR="00913E01" w:rsidRDefault="00913E01">
      <w:pPr>
        <w:ind w:right="-450"/>
        <w:jc w:val="center"/>
      </w:pPr>
    </w:p>
    <w:sectPr w:rsidR="00913E01" w:rsidSect="00FC6125">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54" w:rsidRDefault="00804154">
      <w:r>
        <w:separator/>
      </w:r>
    </w:p>
  </w:endnote>
  <w:endnote w:type="continuationSeparator" w:id="0">
    <w:p w:rsidR="00804154" w:rsidRDefault="00804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54" w:rsidRDefault="0033611E">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62336" o:allowincell="f" filled="f" stroked="f" strokecolor="navy">
          <v:textbox style="mso-next-textbox:#_x0000_s2056" inset="0,0,0,0">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v:textbox>
        </v:shape>
      </w:pict>
    </w:r>
    <w:r>
      <w:rPr>
        <w:noProof/>
      </w:rPr>
      <w:pict>
        <v:shape id="_x0000_s2057" type="#_x0000_t202" style="position:absolute;margin-left:-10.8pt;margin-top:-67.7pt;width:475.2pt;height:36pt;z-index:251661312" o:allowincell="f" filled="f" stroked="f">
          <v:textbox style="mso-next-textbox:#_x0000_s2057" inset="0,0,0,0">
            <w:txbxContent>
              <w:p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6B0838">
                  <w:rPr>
                    <w:rFonts w:ascii="Arial" w:hAnsi="Arial" w:cs="Arial"/>
                  </w:rPr>
                  <w:t>October 02</w:t>
                </w:r>
                <w:r w:rsidR="00BC7740">
                  <w:rPr>
                    <w:rFonts w:ascii="Arial" w:hAnsi="Arial" w:cs="Arial"/>
                  </w:rPr>
                  <w:t>, 2015</w:t>
                </w:r>
                <w:r>
                  <w:rPr>
                    <w:rFonts w:ascii="Arial" w:hAnsi="Arial" w:cs="Arial"/>
                  </w:rPr>
                  <w:tab/>
                  <w:t>Effective</w:t>
                </w:r>
                <w:r>
                  <w:rPr>
                    <w:rFonts w:ascii="Arial" w:hAnsi="Arial" w:cs="Arial"/>
                  </w:rPr>
                  <w:tab/>
                </w:r>
                <w:r w:rsidR="00BC7740">
                  <w:rPr>
                    <w:rFonts w:ascii="Arial" w:hAnsi="Arial" w:cs="Arial"/>
                  </w:rPr>
                  <w:t>November</w:t>
                </w:r>
                <w:r w:rsidR="00362905">
                  <w:rPr>
                    <w:rFonts w:ascii="Arial" w:hAnsi="Arial" w:cs="Arial"/>
                  </w:rPr>
                  <w:t xml:space="preserve"> 1</w:t>
                </w:r>
                <w:r w:rsidR="00BC7740">
                  <w:rPr>
                    <w:rFonts w:ascii="Arial" w:hAnsi="Arial" w:cs="Arial"/>
                  </w:rPr>
                  <w:t>, 2015</w:t>
                </w:r>
              </w:p>
              <w:p w:rsidR="00804154" w:rsidRDefault="00804154">
                <w:pPr>
                  <w:tabs>
                    <w:tab w:val="left" w:pos="630"/>
                    <w:tab w:val="left" w:pos="1620"/>
                    <w:tab w:val="left" w:pos="5220"/>
                    <w:tab w:val="left" w:pos="6300"/>
                  </w:tabs>
                  <w:ind w:firstLine="720"/>
                  <w:rPr>
                    <w:rFonts w:ascii="Arial" w:hAnsi="Arial" w:cs="Arial"/>
                  </w:rPr>
                </w:pPr>
              </w:p>
            </w:txbxContent>
          </v:textbox>
        </v:shape>
      </w:pict>
    </w:r>
    <w:r>
      <w:rPr>
        <w:noProof/>
      </w:rPr>
      <w:pict>
        <v:rect id="_x0000_s2058" style="position:absolute;margin-left:-10.8pt;margin-top:-67.7pt;width:475.2pt;height:36pt;z-index:25166028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54" w:rsidRDefault="00804154">
      <w:r>
        <w:separator/>
      </w:r>
    </w:p>
  </w:footnote>
  <w:footnote w:type="continuationSeparator" w:id="0">
    <w:p w:rsidR="00804154" w:rsidRDefault="00804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54" w:rsidRDefault="0033611E">
    <w:pPr>
      <w:pStyle w:val="Header"/>
    </w:pPr>
    <w:r>
      <w:rPr>
        <w:noProof/>
      </w:rPr>
      <w:pict>
        <v:rect id="_x0000_s2049" style="position:absolute;margin-left:-10.8pt;margin-top:64.8pt;width:475.2pt;height:583.2pt;z-index:251653120"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804154" w:rsidRDefault="00804154">
                <w:pPr>
                  <w:pStyle w:val="Header"/>
                  <w:jc w:val="center"/>
                  <w:rPr>
                    <w:rFonts w:ascii="Arial" w:hAnsi="Arial" w:cs="Arial"/>
                  </w:rPr>
                </w:pPr>
                <w:proofErr w:type="gramStart"/>
                <w:r>
                  <w:rPr>
                    <w:rFonts w:ascii="Arial" w:hAnsi="Arial" w:cs="Arial"/>
                  </w:rPr>
                  <w:t>AVISTA  CORPORATION</w:t>
                </w:r>
                <w:proofErr w:type="gramEnd"/>
              </w:p>
              <w:p w:rsidR="00804154" w:rsidRDefault="0080415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804154" w:rsidRDefault="00804154">
                <w:pPr>
                  <w:pStyle w:val="Header"/>
                  <w:tabs>
                    <w:tab w:val="clear" w:pos="4320"/>
                    <w:tab w:val="right" w:pos="6300"/>
                  </w:tabs>
                  <w:rPr>
                    <w:rFonts w:ascii="Arial" w:hAnsi="Arial" w:cs="Arial"/>
                  </w:rPr>
                </w:pPr>
                <w:r>
                  <w:rPr>
                    <w:rFonts w:ascii="Arial" w:hAnsi="Arial" w:cs="Arial"/>
                  </w:rPr>
                  <w:tab/>
                </w:r>
                <w:r w:rsidR="00BC7740">
                  <w:rPr>
                    <w:rFonts w:ascii="Arial" w:hAnsi="Arial" w:cs="Arial"/>
                  </w:rPr>
                  <w:t>Nineteenth</w:t>
                </w:r>
                <w:r w:rsidR="006E03E9">
                  <w:rPr>
                    <w:rFonts w:ascii="Arial" w:hAnsi="Arial" w:cs="Arial"/>
                  </w:rPr>
                  <w:t xml:space="preserve"> </w:t>
                </w:r>
                <w:r>
                  <w:rPr>
                    <w:rFonts w:ascii="Arial" w:hAnsi="Arial" w:cs="Arial"/>
                  </w:rPr>
                  <w:t>Revision Sheet 191</w:t>
                </w:r>
              </w:p>
              <w:p w:rsidR="00804154" w:rsidRDefault="0080415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BC7740">
                  <w:rPr>
                    <w:rFonts w:ascii="Arial" w:hAnsi="Arial" w:cs="Arial"/>
                  </w:rPr>
                  <w:t>Substitute Eighteenth</w:t>
                </w:r>
                <w:r w:rsidR="00713362">
                  <w:rPr>
                    <w:rFonts w:ascii="Arial" w:hAnsi="Arial" w:cs="Arial"/>
                  </w:rPr>
                  <w:t xml:space="preserve"> </w:t>
                </w:r>
                <w:r>
                  <w:rPr>
                    <w:rFonts w:ascii="Arial" w:hAnsi="Arial" w:cs="Arial"/>
                  </w:rPr>
                  <w:t>Revision Sheet 191</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rsids>
    <w:rsidRoot w:val="00913E01"/>
    <w:rsid w:val="000060F4"/>
    <w:rsid w:val="000066B8"/>
    <w:rsid w:val="00010B26"/>
    <w:rsid w:val="00026F7B"/>
    <w:rsid w:val="00037060"/>
    <w:rsid w:val="0005013F"/>
    <w:rsid w:val="00056EF4"/>
    <w:rsid w:val="00062B4F"/>
    <w:rsid w:val="000838D0"/>
    <w:rsid w:val="000A06E9"/>
    <w:rsid w:val="000D406E"/>
    <w:rsid w:val="000E3946"/>
    <w:rsid w:val="00105343"/>
    <w:rsid w:val="001760FB"/>
    <w:rsid w:val="001819DB"/>
    <w:rsid w:val="001A2FA6"/>
    <w:rsid w:val="001C5276"/>
    <w:rsid w:val="001D294C"/>
    <w:rsid w:val="00211FF3"/>
    <w:rsid w:val="002223FB"/>
    <w:rsid w:val="00222438"/>
    <w:rsid w:val="00242F39"/>
    <w:rsid w:val="00246038"/>
    <w:rsid w:val="00255BAB"/>
    <w:rsid w:val="002577DA"/>
    <w:rsid w:val="00260ABD"/>
    <w:rsid w:val="00275643"/>
    <w:rsid w:val="002806C0"/>
    <w:rsid w:val="00280D5D"/>
    <w:rsid w:val="00291155"/>
    <w:rsid w:val="002A0724"/>
    <w:rsid w:val="002E488B"/>
    <w:rsid w:val="0033611E"/>
    <w:rsid w:val="00362905"/>
    <w:rsid w:val="00371194"/>
    <w:rsid w:val="003960B5"/>
    <w:rsid w:val="00396186"/>
    <w:rsid w:val="003A62B0"/>
    <w:rsid w:val="00413B87"/>
    <w:rsid w:val="0041423E"/>
    <w:rsid w:val="00425B17"/>
    <w:rsid w:val="0045160F"/>
    <w:rsid w:val="00452E3A"/>
    <w:rsid w:val="0046289B"/>
    <w:rsid w:val="004E255F"/>
    <w:rsid w:val="004E7F9C"/>
    <w:rsid w:val="004F2ABC"/>
    <w:rsid w:val="004F4EB7"/>
    <w:rsid w:val="004F5806"/>
    <w:rsid w:val="00525A5E"/>
    <w:rsid w:val="00527D7A"/>
    <w:rsid w:val="00557D44"/>
    <w:rsid w:val="00593BA1"/>
    <w:rsid w:val="005A355B"/>
    <w:rsid w:val="005B573E"/>
    <w:rsid w:val="005F1C27"/>
    <w:rsid w:val="00604491"/>
    <w:rsid w:val="006068A4"/>
    <w:rsid w:val="00625EF6"/>
    <w:rsid w:val="00635CA0"/>
    <w:rsid w:val="006724C7"/>
    <w:rsid w:val="00673FA2"/>
    <w:rsid w:val="00690D21"/>
    <w:rsid w:val="00693FE4"/>
    <w:rsid w:val="006A32CF"/>
    <w:rsid w:val="006B0838"/>
    <w:rsid w:val="006D0E29"/>
    <w:rsid w:val="006E03E9"/>
    <w:rsid w:val="006F1D0E"/>
    <w:rsid w:val="00713362"/>
    <w:rsid w:val="007826D7"/>
    <w:rsid w:val="007C37C0"/>
    <w:rsid w:val="007D4101"/>
    <w:rsid w:val="007F484E"/>
    <w:rsid w:val="00804154"/>
    <w:rsid w:val="00804CA9"/>
    <w:rsid w:val="0084137F"/>
    <w:rsid w:val="00854B2D"/>
    <w:rsid w:val="00854CE7"/>
    <w:rsid w:val="00860AD8"/>
    <w:rsid w:val="00863501"/>
    <w:rsid w:val="008767C9"/>
    <w:rsid w:val="00881523"/>
    <w:rsid w:val="0089681E"/>
    <w:rsid w:val="008C4460"/>
    <w:rsid w:val="008D5A46"/>
    <w:rsid w:val="008D5C5E"/>
    <w:rsid w:val="008F019A"/>
    <w:rsid w:val="00913E01"/>
    <w:rsid w:val="009805C1"/>
    <w:rsid w:val="00983E89"/>
    <w:rsid w:val="0099133E"/>
    <w:rsid w:val="009C2059"/>
    <w:rsid w:val="009F3A83"/>
    <w:rsid w:val="00A260F3"/>
    <w:rsid w:val="00A564E3"/>
    <w:rsid w:val="00A762E2"/>
    <w:rsid w:val="00AD4285"/>
    <w:rsid w:val="00AE02C0"/>
    <w:rsid w:val="00AF4A12"/>
    <w:rsid w:val="00B13ABC"/>
    <w:rsid w:val="00B1620F"/>
    <w:rsid w:val="00B16E3A"/>
    <w:rsid w:val="00B214C5"/>
    <w:rsid w:val="00B36941"/>
    <w:rsid w:val="00B4420C"/>
    <w:rsid w:val="00B46CF7"/>
    <w:rsid w:val="00BA65E8"/>
    <w:rsid w:val="00BC7740"/>
    <w:rsid w:val="00BF62E4"/>
    <w:rsid w:val="00C43295"/>
    <w:rsid w:val="00C650BF"/>
    <w:rsid w:val="00CB209A"/>
    <w:rsid w:val="00CE58B4"/>
    <w:rsid w:val="00CF318D"/>
    <w:rsid w:val="00D13BB3"/>
    <w:rsid w:val="00D5090E"/>
    <w:rsid w:val="00DC1E17"/>
    <w:rsid w:val="00E10ABF"/>
    <w:rsid w:val="00E74A09"/>
    <w:rsid w:val="00E8036C"/>
    <w:rsid w:val="00E906BD"/>
    <w:rsid w:val="00E95756"/>
    <w:rsid w:val="00E9610C"/>
    <w:rsid w:val="00EB19D7"/>
    <w:rsid w:val="00ED6FF3"/>
    <w:rsid w:val="00F60EBD"/>
    <w:rsid w:val="00F93263"/>
    <w:rsid w:val="00FB33BA"/>
    <w:rsid w:val="00FB5121"/>
    <w:rsid w:val="00FC6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61"/>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4F38208A552B43B4B183D8014F2381" ma:contentTypeVersion="119" ma:contentTypeDescription="" ma:contentTypeScope="" ma:versionID="71e8f516b137c201fc9a24a37cad89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2015-10-02T07:00:00+00:00</OpenedDate>
    <Date1 xmlns="dc463f71-b30c-4ab2-9473-d307f9d35888">2015-10-02T07:00:00+00:00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151935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18BAD3-2C39-47A5-AD15-AF5F8F1741F6}"/>
</file>

<file path=customXml/itemProps2.xml><?xml version="1.0" encoding="utf-8"?>
<ds:datastoreItem xmlns:ds="http://schemas.openxmlformats.org/officeDocument/2006/customXml" ds:itemID="{5B236D07-4648-4962-9D58-5F79643E1EE5}"/>
</file>

<file path=customXml/itemProps3.xml><?xml version="1.0" encoding="utf-8"?>
<ds:datastoreItem xmlns:ds="http://schemas.openxmlformats.org/officeDocument/2006/customXml" ds:itemID="{738A7873-22EF-4D4C-8E8A-303CED7913AF}"/>
</file>

<file path=customXml/itemProps4.xml><?xml version="1.0" encoding="utf-8"?>
<ds:datastoreItem xmlns:ds="http://schemas.openxmlformats.org/officeDocument/2006/customXml" ds:itemID="{42D5FB13-5E47-4590-A1AA-6DD105B4BB6D}"/>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Joe Miller</cp:lastModifiedBy>
  <cp:revision>7</cp:revision>
  <cp:lastPrinted>2012-06-05T19:57:00Z</cp:lastPrinted>
  <dcterms:created xsi:type="dcterms:W3CDTF">2015-09-23T21:32:00Z</dcterms:created>
  <dcterms:modified xsi:type="dcterms:W3CDTF">2015-10-02T14:49:00Z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0x0101006E56B4D1795A2E4DB2F0B01679ED314A00544F38208A552B43B4B183D8014F2381</vt:lpwstr>
  </property>
  <property fmtid="{D5CDD505-2E9C-101B-9397-08002B2CF9AE}" pid="3" name="_docset_NoMedatataSyncRequired">
    <vt:lpwstr>False</vt:lpwstr>
  </property>
</Properties>
</file>