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C29" w:rsidRDefault="00A46C29" w:rsidP="003960B2">
      <w:pPr>
        <w:jc w:val="center"/>
      </w:pPr>
      <w:bookmarkStart w:id="0" w:name="_GoBack"/>
      <w:bookmarkEnd w:id="0"/>
    </w:p>
    <w:p w:rsidR="00A46C29" w:rsidRDefault="00A46C29" w:rsidP="003960B2">
      <w:pPr>
        <w:jc w:val="center"/>
      </w:pPr>
    </w:p>
    <w:p w:rsidR="00A46C29" w:rsidRDefault="00A46C29" w:rsidP="003960B2">
      <w:pPr>
        <w:jc w:val="center"/>
      </w:pPr>
    </w:p>
    <w:p w:rsidR="00A46C29" w:rsidRDefault="00A46C29" w:rsidP="003960B2">
      <w:pPr>
        <w:jc w:val="center"/>
      </w:pPr>
    </w:p>
    <w:p w:rsidR="008521C1" w:rsidRDefault="003960B2" w:rsidP="003960B2">
      <w:pPr>
        <w:jc w:val="center"/>
      </w:pPr>
      <w:r>
        <w:t>ETC ANNUAL REPORT PER WAC 480-123-070</w:t>
      </w:r>
      <w:r w:rsidR="00871768">
        <w:t xml:space="preserve"> AND WAC 480-123-080</w:t>
      </w:r>
    </w:p>
    <w:p w:rsidR="003960B2" w:rsidRDefault="003960B2" w:rsidP="003960B2">
      <w:pPr>
        <w:jc w:val="center"/>
      </w:pPr>
      <w:r>
        <w:t>Contains Certifications Required by WAC 480-123-060 and 070</w:t>
      </w:r>
    </w:p>
    <w:p w:rsidR="008027DA" w:rsidRDefault="008027DA" w:rsidP="003960B2">
      <w:pPr>
        <w:jc w:val="center"/>
      </w:pPr>
      <w:r>
        <w:t>July 1, 2015</w:t>
      </w:r>
    </w:p>
    <w:p w:rsidR="008027DA" w:rsidRDefault="008027DA" w:rsidP="003960B2">
      <w:pPr>
        <w:jc w:val="center"/>
      </w:pPr>
    </w:p>
    <w:p w:rsidR="008027DA" w:rsidRDefault="008027DA" w:rsidP="003960B2">
      <w:pPr>
        <w:jc w:val="center"/>
      </w:pPr>
    </w:p>
    <w:p w:rsidR="00871768" w:rsidRDefault="00871768" w:rsidP="003960B2">
      <w:pPr>
        <w:jc w:val="center"/>
      </w:pPr>
    </w:p>
    <w:p w:rsidR="00871768" w:rsidRDefault="00583A8A" w:rsidP="00871768">
      <w:r>
        <w:t>McDaniel</w:t>
      </w:r>
      <w:r w:rsidR="007B35E1">
        <w:t xml:space="preserve"> Telephone Company (the "Company") her</w:t>
      </w:r>
      <w:r w:rsidR="006468A4">
        <w:t>e</w:t>
      </w:r>
      <w:r w:rsidR="007B35E1">
        <w:t>by submits the follow</w:t>
      </w:r>
      <w:r w:rsidR="00087E24">
        <w:t>ing</w:t>
      </w:r>
      <w:r w:rsidR="007B35E1">
        <w:t xml:space="preserve"> reports in accordance with WAC 480-123-070 and WAC 480-123-080.</w:t>
      </w:r>
    </w:p>
    <w:p w:rsidR="003960B2" w:rsidRDefault="003960B2" w:rsidP="003960B2">
      <w:pPr>
        <w:jc w:val="center"/>
      </w:pPr>
    </w:p>
    <w:p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rsidR="00302F12" w:rsidRDefault="00302F12" w:rsidP="003960B2"/>
    <w:p w:rsidR="008027DA" w:rsidRDefault="00302F12" w:rsidP="00C15B3E">
      <w:pPr>
        <w:ind w:left="720"/>
      </w:pPr>
      <w:r>
        <w:t>The Company used support from the federal high</w:t>
      </w:r>
      <w:r w:rsidR="00393314">
        <w:t>-cost fund in 2014 as follows:</w:t>
      </w:r>
    </w:p>
    <w:p w:rsidR="00393314" w:rsidRDefault="00393314" w:rsidP="00C15B3E">
      <w:pPr>
        <w:ind w:left="720"/>
      </w:pPr>
    </w:p>
    <w:p w:rsidR="00393314" w:rsidRDefault="00583A8A" w:rsidP="00C15B3E">
      <w:pPr>
        <w:ind w:left="720"/>
      </w:pPr>
      <w:r>
        <w:t>The Company received $899</w:t>
      </w:r>
      <w:r w:rsidR="00393314">
        <w:t>,</w:t>
      </w:r>
      <w:r w:rsidR="00CA7611">
        <w:t>3</w:t>
      </w:r>
      <w:r w:rsidR="00393314">
        <w:t xml:space="preserve">00 in </w:t>
      </w:r>
      <w:r w:rsidR="00763D7F">
        <w:t xml:space="preserve">Federal </w:t>
      </w:r>
      <w:r w:rsidR="00393314">
        <w:t>USF support in 2014.  Most of the support was used to help cover operating expenses necessary to maintain the Company’s network</w:t>
      </w:r>
      <w:r w:rsidR="00763D7F">
        <w:t xml:space="preserve"> in order to continue providing high quality voice and broadband services</w:t>
      </w:r>
      <w:r w:rsidR="00393314">
        <w:t xml:space="preserve">.  </w:t>
      </w:r>
      <w:r w:rsidR="00763D7F">
        <w:t>As discussed below, s</w:t>
      </w:r>
      <w:r w:rsidR="00393314">
        <w:t>ome of the support was used for network capital additions.</w:t>
      </w:r>
    </w:p>
    <w:p w:rsidR="008027DA" w:rsidRDefault="008027DA" w:rsidP="00C15B3E">
      <w:pPr>
        <w:ind w:left="720"/>
      </w:pPr>
    </w:p>
    <w:p w:rsidR="00302F12" w:rsidRDefault="00302F12" w:rsidP="00C15B3E">
      <w:pPr>
        <w:ind w:left="720"/>
      </w:pPr>
      <w:r>
        <w:t xml:space="preserve">For 2014 the Company's gross capital expenditures were </w:t>
      </w:r>
      <w:proofErr w:type="spellStart"/>
      <w:r w:rsidR="00727660" w:rsidRPr="00727660">
        <w:rPr>
          <w:highlight w:val="black"/>
        </w:rPr>
        <w:t>xxxxxxx</w:t>
      </w:r>
      <w:proofErr w:type="spellEnd"/>
      <w:r w:rsidR="00436F9A">
        <w:t xml:space="preserve"> (refer to Schedule A of the 5-Year Service Quality Improvement Plan on Form 481</w:t>
      </w:r>
      <w:r w:rsidR="006468A4">
        <w:t>)</w:t>
      </w:r>
      <w:r w:rsidR="00436F9A">
        <w:t xml:space="preserve">.  </w:t>
      </w:r>
      <w:r>
        <w:t>The Company's 2014 operating expenses were</w:t>
      </w:r>
      <w:r w:rsidR="00436F9A">
        <w:t xml:space="preserve"> </w:t>
      </w:r>
      <w:proofErr w:type="spellStart"/>
      <w:r w:rsidR="00727660" w:rsidRPr="00727660">
        <w:rPr>
          <w:highlight w:val="black"/>
        </w:rPr>
        <w:t>xxxxxxxxxx</w:t>
      </w:r>
      <w:proofErr w:type="spellEnd"/>
      <w:r w:rsidR="00436F9A">
        <w:t xml:space="preserve"> (page 1 of the 5-Year Plan)</w:t>
      </w:r>
      <w:r>
        <w:t>.</w:t>
      </w:r>
      <w:r w:rsidR="00624D57">
        <w:t xml:space="preserve"> </w:t>
      </w:r>
      <w:r w:rsidR="00436F9A">
        <w:t xml:space="preserve"> </w:t>
      </w:r>
      <w:r w:rsidR="00624D57">
        <w:t>Recent major projects</w:t>
      </w:r>
      <w:r w:rsidR="00436F9A">
        <w:t xml:space="preserve"> are listed on Schedule A of the 5-Year Plan.</w:t>
      </w:r>
    </w:p>
    <w:p w:rsidR="008027DA" w:rsidRDefault="008027DA" w:rsidP="00C15B3E">
      <w:pPr>
        <w:ind w:left="720"/>
      </w:pPr>
    </w:p>
    <w:p w:rsidR="00302F12" w:rsidRDefault="00302F12" w:rsidP="00C15B3E">
      <w:pPr>
        <w:ind w:left="720"/>
      </w:pPr>
      <w:r>
        <w:t xml:space="preserve">Per the direction of Commission Staff, the </w:t>
      </w:r>
      <w:r w:rsidR="00FA6A6C">
        <w:t>N</w:t>
      </w:r>
      <w:r w:rsidR="008027DA">
        <w:t>EC</w:t>
      </w:r>
      <w:r w:rsidR="00FA6A6C">
        <w:t>A -1 report will be provided as soon as it is available and no later than August 1, 2015.</w:t>
      </w:r>
    </w:p>
    <w:p w:rsidR="003E32EC" w:rsidRDefault="003E32EC" w:rsidP="00C15B3E">
      <w:pPr>
        <w:ind w:left="720"/>
      </w:pPr>
    </w:p>
    <w:p w:rsidR="00B57F64" w:rsidRDefault="001E3A51" w:rsidP="001E3A51">
      <w:pPr>
        <w:pStyle w:val="ListParagraph"/>
        <w:numPr>
          <w:ilvl w:val="0"/>
          <w:numId w:val="1"/>
        </w:numPr>
        <w:ind w:left="360"/>
      </w:pPr>
      <w:r w:rsidRPr="00667579">
        <w:rPr>
          <w:u w:val="single"/>
        </w:rPr>
        <w:t>Report 2</w:t>
      </w:r>
      <w:r w:rsidR="003D443D">
        <w:t>:</w:t>
      </w:r>
      <w:r>
        <w:t xml:space="preserve">  </w:t>
      </w:r>
      <w:r w:rsidR="00A010EC">
        <w:t xml:space="preserve">WAC 480-123-070(1)(b):  The Company reports that the investments and </w:t>
      </w:r>
    </w:p>
    <w:p w:rsidR="001E3A51" w:rsidRDefault="00A010EC" w:rsidP="006468A4">
      <w:pPr>
        <w:ind w:left="720"/>
      </w:pPr>
      <w:proofErr w:type="gramStart"/>
      <w:r>
        <w:t>expenses</w:t>
      </w:r>
      <w:proofErr w:type="gramEnd"/>
      <w:r>
        <w:t xml:space="preserve"> report</w:t>
      </w:r>
      <w:r w:rsidR="00E52F81">
        <w:t>ed</w:t>
      </w:r>
      <w:r>
        <w:t xml:space="preserve"> under Report 1, above, ben</w:t>
      </w:r>
      <w:r w:rsidR="00E52F81">
        <w:t>efited the customers by maintaining</w:t>
      </w:r>
      <w:r w:rsidR="00696086">
        <w:t xml:space="preserve"> and expanding the network to continue providing high quality telecommunications</w:t>
      </w:r>
      <w:r w:rsidR="00B57F64">
        <w:t xml:space="preserve"> </w:t>
      </w:r>
      <w:r w:rsidR="00763D7F">
        <w:t xml:space="preserve">and broadband </w:t>
      </w:r>
      <w:r w:rsidR="00B57F64">
        <w:t>services</w:t>
      </w:r>
      <w:r w:rsidR="00763D7F">
        <w:t xml:space="preserve"> </w:t>
      </w:r>
      <w:r w:rsidR="00696086">
        <w:t>including</w:t>
      </w:r>
      <w:r w:rsidR="006468A4">
        <w:t xml:space="preserve"> </w:t>
      </w:r>
      <w:r w:rsidR="00B57F64">
        <w:t xml:space="preserve">making the necessary capital additions to serve new customers and </w:t>
      </w:r>
      <w:r w:rsidR="00A63403">
        <w:t xml:space="preserve">add </w:t>
      </w:r>
      <w:r w:rsidR="00B57F64">
        <w:t xml:space="preserve">capacity at DSA </w:t>
      </w:r>
      <w:r w:rsidR="00583A8A">
        <w:t>41300</w:t>
      </w:r>
      <w:r w:rsidR="00B57F64" w:rsidRPr="003A27CF">
        <w:t>.</w:t>
      </w:r>
      <w:r w:rsidR="00696086" w:rsidRPr="003A27CF">
        <w:t xml:space="preserve"> </w:t>
      </w:r>
      <w:r w:rsidR="000B382D" w:rsidRPr="003A27CF">
        <w:t xml:space="preserve"> </w:t>
      </w:r>
      <w:r w:rsidR="003D494C" w:rsidRPr="006468A4">
        <w:t xml:space="preserve"> The support has allowed the company to sustain the current local technical support staff therefore avoiding delayed repairs and maintenance.</w:t>
      </w:r>
    </w:p>
    <w:p w:rsidR="002759BD" w:rsidRDefault="002759BD" w:rsidP="00667579">
      <w:pPr>
        <w:ind w:left="720"/>
      </w:pPr>
    </w:p>
    <w:p w:rsidR="00A46C29" w:rsidRDefault="00941783" w:rsidP="00667579">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above, generally </w:t>
      </w:r>
    </w:p>
    <w:p w:rsidR="00A46C29" w:rsidRDefault="00A46C29" w:rsidP="00667579">
      <w:pPr>
        <w:ind w:left="720"/>
      </w:pPr>
    </w:p>
    <w:p w:rsidR="00A46C29" w:rsidRDefault="00A46C29" w:rsidP="00A46C29">
      <w:pPr>
        <w:ind w:left="720"/>
        <w:jc w:val="center"/>
      </w:pPr>
    </w:p>
    <w:p w:rsidR="00A46C29" w:rsidRDefault="00A46C29" w:rsidP="00667579">
      <w:pPr>
        <w:ind w:left="720"/>
      </w:pPr>
    </w:p>
    <w:p w:rsidR="002759BD" w:rsidRDefault="00224B22" w:rsidP="00667579">
      <w:pPr>
        <w:ind w:left="720"/>
      </w:pPr>
      <w:proofErr w:type="gramStart"/>
      <w:r>
        <w:t>benefit</w:t>
      </w:r>
      <w:proofErr w:type="gramEnd"/>
      <w:r>
        <w:t xml:space="preserve">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rsidR="00247D81" w:rsidRPr="00A63403" w:rsidRDefault="00A63403" w:rsidP="00667579">
      <w:pPr>
        <w:ind w:left="720"/>
      </w:pPr>
      <w:r>
        <w:t>See also the responses to Report 1.</w:t>
      </w:r>
    </w:p>
    <w:p w:rsidR="00C15B3E" w:rsidRDefault="00C15B3E" w:rsidP="003960B2"/>
    <w:p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rsidR="00C15B3E" w:rsidRDefault="00C15B3E" w:rsidP="003960B2"/>
    <w:p w:rsidR="00A63403" w:rsidRDefault="00A63403" w:rsidP="003960B2">
      <w:r>
        <w:tab/>
        <w:t xml:space="preserve">Outages are listed on the report labeled (200) Service Outage Reporting (Voice) of </w:t>
      </w:r>
    </w:p>
    <w:p w:rsidR="00C15B3E" w:rsidRDefault="00A63403" w:rsidP="003960B2">
      <w:r>
        <w:tab/>
      </w:r>
      <w:proofErr w:type="gramStart"/>
      <w:r>
        <w:t>Form 481.</w:t>
      </w:r>
      <w:proofErr w:type="gramEnd"/>
    </w:p>
    <w:p w:rsidR="00A63403" w:rsidRDefault="00A63403" w:rsidP="003960B2"/>
    <w:p w:rsidR="00F61D82" w:rsidRDefault="00F61D82" w:rsidP="003960B2"/>
    <w:p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rsidR="001A5E12" w:rsidRDefault="001A5E12" w:rsidP="003960B2">
      <w:r>
        <w:tab/>
      </w:r>
    </w:p>
    <w:p w:rsidR="001A5E12" w:rsidRDefault="00A63403" w:rsidP="00A63403">
      <w:pPr>
        <w:ind w:left="720"/>
      </w:pPr>
      <w:r>
        <w:t xml:space="preserve">The Company had </w:t>
      </w:r>
      <w:r w:rsidR="00727660" w:rsidRPr="00727660">
        <w:rPr>
          <w:highlight w:val="black"/>
        </w:rPr>
        <w:t>xx</w:t>
      </w:r>
      <w:r>
        <w:t xml:space="preserve"> unfulfilled voice se</w:t>
      </w:r>
      <w:r w:rsidR="00EF2C77">
        <w:t xml:space="preserve">rvice requests and </w:t>
      </w:r>
      <w:proofErr w:type="spellStart"/>
      <w:r w:rsidR="00727660" w:rsidRPr="00727660">
        <w:rPr>
          <w:highlight w:val="black"/>
        </w:rPr>
        <w:t>xxxxxxxx</w:t>
      </w:r>
      <w:proofErr w:type="spellEnd"/>
      <w:r>
        <w:t xml:space="preserve"> unfulfilled broadband request</w:t>
      </w:r>
      <w:r w:rsidR="00EF2C77">
        <w:t>s</w:t>
      </w:r>
      <w:r>
        <w:t xml:space="preserve"> (see lines 300 and 320 on </w:t>
      </w:r>
      <w:r w:rsidR="00307972">
        <w:t xml:space="preserve">page 1 of </w:t>
      </w:r>
      <w:r>
        <w:t>Form 481</w:t>
      </w:r>
      <w:r w:rsidR="00307972">
        <w:t>)</w:t>
      </w:r>
      <w:r>
        <w:t>.</w:t>
      </w:r>
    </w:p>
    <w:p w:rsidR="001A5E12" w:rsidRDefault="001A5E12" w:rsidP="001A5E12">
      <w:pPr>
        <w:ind w:left="720"/>
      </w:pPr>
    </w:p>
    <w:p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rsidR="00950C15" w:rsidRDefault="00950C15" w:rsidP="00950C15"/>
    <w:p w:rsidR="00950C15" w:rsidRDefault="000B382D" w:rsidP="00A63403">
      <w:pPr>
        <w:ind w:left="720"/>
      </w:pPr>
      <w:r>
        <w:t xml:space="preserve">The company had </w:t>
      </w:r>
      <w:r w:rsidR="00727660" w:rsidRPr="00727660">
        <w:rPr>
          <w:highlight w:val="black"/>
        </w:rPr>
        <w:t>xxx</w:t>
      </w:r>
      <w:r w:rsidR="00A63403">
        <w:t xml:space="preserve"> voice service complaints per 1,000 customers and </w:t>
      </w:r>
      <w:r w:rsidR="00727660" w:rsidRPr="00727660">
        <w:rPr>
          <w:highlight w:val="black"/>
        </w:rPr>
        <w:t>xxx</w:t>
      </w:r>
      <w:r w:rsidR="00A63403">
        <w:t xml:space="preserve"> broadband service </w:t>
      </w:r>
      <w:r w:rsidR="00307972">
        <w:t>complaints (lines 410 and 440 on page 1 of Form 481).</w:t>
      </w:r>
    </w:p>
    <w:p w:rsidR="00167A59" w:rsidRDefault="00167A59" w:rsidP="00167A59">
      <w:pPr>
        <w:ind w:left="720"/>
      </w:pPr>
    </w:p>
    <w:p w:rsidR="00167A59" w:rsidRDefault="00167A59" w:rsidP="00167A59">
      <w:pPr>
        <w:pStyle w:val="ListParagraph"/>
        <w:numPr>
          <w:ilvl w:val="0"/>
          <w:numId w:val="1"/>
        </w:numPr>
        <w:ind w:left="360"/>
      </w:pPr>
      <w:r w:rsidRPr="00667579">
        <w:rPr>
          <w:u w:val="single"/>
        </w:rPr>
        <w:t>Report 6</w:t>
      </w:r>
      <w:r>
        <w:t>:  Annual Plan:  WAC 480-123-080(1):</w:t>
      </w:r>
    </w:p>
    <w:p w:rsidR="00167A59" w:rsidRDefault="00167A59" w:rsidP="00167A59">
      <w:pPr>
        <w:pStyle w:val="ListParagraph"/>
        <w:ind w:left="360"/>
      </w:pPr>
    </w:p>
    <w:p w:rsidR="00167A59" w:rsidRDefault="00BC142E" w:rsidP="00167A59">
      <w:pPr>
        <w:pStyle w:val="ListParagraph"/>
      </w:pPr>
      <w:r>
        <w:t xml:space="preserve">As they are known to the </w:t>
      </w:r>
      <w:r w:rsidR="00B11973">
        <w:t>Company</w:t>
      </w:r>
      <w:r>
        <w:t xml:space="preserve"> at the date of this </w:t>
      </w:r>
      <w:r w:rsidR="00B11973">
        <w:t>Report</w:t>
      </w:r>
      <w:r>
        <w:t xml:space="preserve">, the planned investment and expenses related to Washington </w:t>
      </w:r>
      <w:proofErr w:type="gramStart"/>
      <w:r>
        <w:t>state</w:t>
      </w:r>
      <w:proofErr w:type="gramEnd"/>
      <w:r>
        <w:t xml:space="preserve"> for the period January 1, 2016, through December 31, 201</w:t>
      </w:r>
      <w:r w:rsidR="00C556AD">
        <w:t>6</w:t>
      </w:r>
      <w:r>
        <w:t xml:space="preserve">, are projected to be </w:t>
      </w:r>
      <w:proofErr w:type="spellStart"/>
      <w:r w:rsidR="00727660" w:rsidRPr="00727660">
        <w:rPr>
          <w:highlight w:val="black"/>
        </w:rPr>
        <w:t>xxxxxxxx</w:t>
      </w:r>
      <w:proofErr w:type="spellEnd"/>
      <w:r>
        <w:t xml:space="preserve"> for gross capital expenditures and </w:t>
      </w:r>
      <w:proofErr w:type="spellStart"/>
      <w:r w:rsidR="00727660" w:rsidRPr="00727660">
        <w:rPr>
          <w:highlight w:val="black"/>
        </w:rPr>
        <w:t>xxxxxxxxxx</w:t>
      </w:r>
      <w:proofErr w:type="spellEnd"/>
      <w:r>
        <w:t xml:space="preserve"> for operating expenses.  Major projects </w:t>
      </w:r>
      <w:r w:rsidR="00307972">
        <w:t xml:space="preserve">completed in 2014 </w:t>
      </w:r>
      <w:r>
        <w:t xml:space="preserve">are </w:t>
      </w:r>
      <w:r w:rsidR="00B11973">
        <w:t>disclosed on FCC Form 481</w:t>
      </w:r>
      <w:r w:rsidR="00307972">
        <w:t xml:space="preserve">.  </w:t>
      </w:r>
      <w:r w:rsidR="00B11973">
        <w:t>The Company expect</w:t>
      </w:r>
      <w:r w:rsidR="00087E24">
        <w:t>s</w:t>
      </w:r>
      <w:r w:rsidR="00B11973">
        <w:t xml:space="preserve"> </w:t>
      </w:r>
      <w:r w:rsidR="00087E24">
        <w:t>that</w:t>
      </w:r>
      <w:r w:rsidR="00B11973">
        <w:t xml:space="preserve"> levels of expenses will remain relatively the same as those it experience</w:t>
      </w:r>
      <w:r w:rsidR="006468A4">
        <w:t>d</w:t>
      </w:r>
      <w:r w:rsidR="00B11973">
        <w:t xml:space="preserve"> in calendar year 20</w:t>
      </w:r>
      <w:r w:rsidR="00625200">
        <w:t>14</w:t>
      </w:r>
      <w:r w:rsidR="00B11973">
        <w:t>, subject to the effects of inflation, other commonly experienced changes in cost of labor and materials, and increased depreciation on new investment placed in service.  The Company does not anticipate major adjustments in staffing levels for the relevant period.</w:t>
      </w:r>
    </w:p>
    <w:p w:rsidR="00C556AD" w:rsidRDefault="00C556AD" w:rsidP="00167A59">
      <w:pPr>
        <w:pStyle w:val="ListParagraph"/>
      </w:pPr>
    </w:p>
    <w:p w:rsidR="00C556AD" w:rsidRDefault="00C556AD" w:rsidP="00C556AD">
      <w:pPr>
        <w:pStyle w:val="ListParagraph"/>
        <w:numPr>
          <w:ilvl w:val="0"/>
          <w:numId w:val="1"/>
        </w:numPr>
        <w:ind w:left="360"/>
      </w:pPr>
      <w:r w:rsidRPr="00667579">
        <w:rPr>
          <w:u w:val="single"/>
        </w:rPr>
        <w:t>Report 7</w:t>
      </w:r>
      <w:r>
        <w:t>:  Plan of Investments and Expenditures:  WAC 480-123-080(2):</w:t>
      </w:r>
    </w:p>
    <w:p w:rsidR="00C556AD" w:rsidRDefault="00C556AD" w:rsidP="00C556AD">
      <w:pPr>
        <w:pStyle w:val="ListParagraph"/>
        <w:ind w:left="360"/>
      </w:pPr>
    </w:p>
    <w:p w:rsidR="00A46C29" w:rsidRDefault="00C556AD" w:rsidP="00C556AD">
      <w:pPr>
        <w:pStyle w:val="ListParagraph"/>
      </w:pPr>
      <w:r>
        <w:t>As they are known to the Company at the date of this Report, the planned investment and expenses related to Washington state for the period January 1, 2016, through December 31, 2016</w:t>
      </w:r>
      <w:r w:rsidR="0032043E">
        <w:t xml:space="preserve">, will remain relatively the same as those it experienced in calendar year 2014, subject to the effects of </w:t>
      </w:r>
      <w:r w:rsidR="003D3BB3">
        <w:t>inflation,</w:t>
      </w:r>
      <w:r w:rsidR="0032043E">
        <w:t xml:space="preserve"> other commonly experienced changes in cost of labor and materials, and increased depreciation on new investment placed in service.  The </w:t>
      </w:r>
    </w:p>
    <w:p w:rsidR="00A46C29" w:rsidRDefault="00A46C29" w:rsidP="00C556AD">
      <w:pPr>
        <w:pStyle w:val="ListParagraph"/>
      </w:pPr>
    </w:p>
    <w:p w:rsidR="00A46C29" w:rsidRDefault="00A46C29" w:rsidP="00A46C29">
      <w:pPr>
        <w:pStyle w:val="ListParagraph"/>
        <w:jc w:val="center"/>
      </w:pPr>
    </w:p>
    <w:p w:rsidR="00A46C29" w:rsidRDefault="00A46C29" w:rsidP="00C556AD">
      <w:pPr>
        <w:pStyle w:val="ListParagraph"/>
      </w:pPr>
    </w:p>
    <w:p w:rsidR="00C556AD" w:rsidRDefault="003D3BB3" w:rsidP="00C556AD">
      <w:pPr>
        <w:pStyle w:val="ListParagraph"/>
      </w:pPr>
      <w:r>
        <w:t>Company</w:t>
      </w:r>
      <w:r w:rsidR="0032043E">
        <w:t xml:space="preserve"> does not </w:t>
      </w:r>
      <w:r>
        <w:t>anticipate</w:t>
      </w:r>
      <w:r w:rsidR="0032043E">
        <w:t xml:space="preserve"> major adjustments in staffing levels for the</w:t>
      </w:r>
      <w:r>
        <w:t xml:space="preserve"> relevant</w:t>
      </w:r>
      <w:r w:rsidR="0032043E">
        <w:t xml:space="preserve"> period.  </w:t>
      </w:r>
      <w:r>
        <w:t xml:space="preserve">Major projects are disclosed on FCC Form 481 </w:t>
      </w:r>
      <w:r w:rsidR="00625200">
        <w:t xml:space="preserve">as referenced in Report 6, above.  </w:t>
      </w:r>
      <w:r>
        <w:t>The Company expects that the continued receipt of federal high-cost support will allow the Company to continue to provide the supported services at rates that are comparable to the rates for such services in urban areas.  All customer</w:t>
      </w:r>
      <w:r w:rsidR="00370F5B">
        <w:t>s</w:t>
      </w:r>
      <w:r>
        <w:t xml:space="preserve">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56" w:rsidRDefault="007E6456" w:rsidP="00224B22">
      <w:r>
        <w:separator/>
      </w:r>
    </w:p>
  </w:endnote>
  <w:endnote w:type="continuationSeparator" w:id="0">
    <w:p w:rsidR="007E6456" w:rsidRDefault="007E6456"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56" w:rsidRDefault="007E6456" w:rsidP="00224B22">
      <w:r>
        <w:separator/>
      </w:r>
    </w:p>
  </w:footnote>
  <w:footnote w:type="continuationSeparator" w:id="0">
    <w:p w:rsidR="007E6456" w:rsidRDefault="007E6456" w:rsidP="00224B22">
      <w:r>
        <w:continuationSeparator/>
      </w:r>
    </w:p>
  </w:footnote>
  <w:footnote w:id="1">
    <w:p w:rsidR="00224B22" w:rsidRDefault="00224B22">
      <w:pPr>
        <w:pStyle w:val="FootnoteText"/>
      </w:pPr>
      <w:r>
        <w:rPr>
          <w:rStyle w:val="FootnoteReference"/>
        </w:rPr>
        <w:footnoteRef/>
      </w:r>
      <w:r>
        <w:t xml:space="preserve"> The term "ETC" is used in the same sense as t</w:t>
      </w:r>
      <w:r w:rsidR="006468A4">
        <w:t>h</w:t>
      </w:r>
      <w:r>
        <w:t>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4714F"/>
    <w:rsid w:val="00087E24"/>
    <w:rsid w:val="000B382D"/>
    <w:rsid w:val="00167A59"/>
    <w:rsid w:val="001A5E12"/>
    <w:rsid w:val="001E3A51"/>
    <w:rsid w:val="001F5AA1"/>
    <w:rsid w:val="00224B22"/>
    <w:rsid w:val="00224C54"/>
    <w:rsid w:val="00247D81"/>
    <w:rsid w:val="00262475"/>
    <w:rsid w:val="002759BD"/>
    <w:rsid w:val="002C6198"/>
    <w:rsid w:val="00302F12"/>
    <w:rsid w:val="00307972"/>
    <w:rsid w:val="0032043E"/>
    <w:rsid w:val="00370F5B"/>
    <w:rsid w:val="00393314"/>
    <w:rsid w:val="003960B2"/>
    <w:rsid w:val="003A27CF"/>
    <w:rsid w:val="003D3BB3"/>
    <w:rsid w:val="003D443D"/>
    <w:rsid w:val="003D494C"/>
    <w:rsid w:val="003E32EC"/>
    <w:rsid w:val="00404969"/>
    <w:rsid w:val="00436F9A"/>
    <w:rsid w:val="004C65C1"/>
    <w:rsid w:val="00544D49"/>
    <w:rsid w:val="00583A8A"/>
    <w:rsid w:val="00591B8D"/>
    <w:rsid w:val="005F6A97"/>
    <w:rsid w:val="00624D57"/>
    <w:rsid w:val="00625200"/>
    <w:rsid w:val="006468A4"/>
    <w:rsid w:val="00667579"/>
    <w:rsid w:val="00696086"/>
    <w:rsid w:val="006F54A6"/>
    <w:rsid w:val="00727660"/>
    <w:rsid w:val="00763D7F"/>
    <w:rsid w:val="007B35E1"/>
    <w:rsid w:val="007C2336"/>
    <w:rsid w:val="007E6456"/>
    <w:rsid w:val="008027DA"/>
    <w:rsid w:val="00815083"/>
    <w:rsid w:val="008521C1"/>
    <w:rsid w:val="00871768"/>
    <w:rsid w:val="008C41E6"/>
    <w:rsid w:val="008F5041"/>
    <w:rsid w:val="00906EC5"/>
    <w:rsid w:val="0092703E"/>
    <w:rsid w:val="00941783"/>
    <w:rsid w:val="00950C15"/>
    <w:rsid w:val="009F1E51"/>
    <w:rsid w:val="009F2649"/>
    <w:rsid w:val="00A010EC"/>
    <w:rsid w:val="00A46C29"/>
    <w:rsid w:val="00A5003C"/>
    <w:rsid w:val="00A53524"/>
    <w:rsid w:val="00A63403"/>
    <w:rsid w:val="00A945E0"/>
    <w:rsid w:val="00AB0991"/>
    <w:rsid w:val="00AD21FB"/>
    <w:rsid w:val="00AE147B"/>
    <w:rsid w:val="00AE43F4"/>
    <w:rsid w:val="00AE5FB7"/>
    <w:rsid w:val="00B11973"/>
    <w:rsid w:val="00B1378F"/>
    <w:rsid w:val="00B24BC2"/>
    <w:rsid w:val="00B57F64"/>
    <w:rsid w:val="00BC142E"/>
    <w:rsid w:val="00BD7E2E"/>
    <w:rsid w:val="00C1570C"/>
    <w:rsid w:val="00C15B3E"/>
    <w:rsid w:val="00C556AD"/>
    <w:rsid w:val="00CA7611"/>
    <w:rsid w:val="00CD1FC9"/>
    <w:rsid w:val="00D4188A"/>
    <w:rsid w:val="00D60DB8"/>
    <w:rsid w:val="00DC5327"/>
    <w:rsid w:val="00DF6A07"/>
    <w:rsid w:val="00E52F81"/>
    <w:rsid w:val="00E77759"/>
    <w:rsid w:val="00E9290D"/>
    <w:rsid w:val="00EF2A7A"/>
    <w:rsid w:val="00EF2C77"/>
    <w:rsid w:val="00F61D82"/>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EF41D74633DF4E91EBE76DFEFF370D" ma:contentTypeVersion="119" ma:contentTypeDescription="" ma:contentTypeScope="" ma:versionID="eb585d4e319f83204b74edf713cfc8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2015-07-01T07:00:00+00:00</OpenedDate>
    <Date1 xmlns="dc463f71-b30c-4ab2-9473-d307f9d35888">2015-07-01T07:00:00+00:00</Date1>
    <IsDocumentOrder xmlns="dc463f71-b30c-4ab2-9473-d307f9d35888" xsi:nil="true"/>
    <IsHighlyConfidential xmlns="dc463f71-b30c-4ab2-9473-d307f9d35888">false</IsHighlyConfidential>
    <CaseCompanyNames xmlns="dc463f71-b30c-4ab2-9473-d307f9d35888">McDaniel Telephone Co.</CaseCompanyNames>
    <DocketNumber xmlns="dc463f71-b30c-4ab2-9473-d307f9d35888">151363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AD16AE5-97ED-44A4-9206-79782BBB39E1}"/>
</file>

<file path=customXml/itemProps2.xml><?xml version="1.0" encoding="utf-8"?>
<ds:datastoreItem xmlns:ds="http://schemas.openxmlformats.org/officeDocument/2006/customXml" ds:itemID="{CAC44BE5-2634-4E0E-BF49-067111B1A1C3}"/>
</file>

<file path=customXml/itemProps3.xml><?xml version="1.0" encoding="utf-8"?>
<ds:datastoreItem xmlns:ds="http://schemas.openxmlformats.org/officeDocument/2006/customXml" ds:itemID="{879ADBA1-1C84-4EBA-91FD-CB501EA120EF}"/>
</file>

<file path=customXml/itemProps4.xml><?xml version="1.0" encoding="utf-8"?>
<ds:datastoreItem xmlns:ds="http://schemas.openxmlformats.org/officeDocument/2006/customXml" ds:itemID="{8A303A4A-CDC5-407A-8FFE-9E0B902E4E34}"/>
</file>

<file path=customXml/itemProps5.xml><?xml version="1.0" encoding="utf-8"?>
<ds:datastoreItem xmlns:ds="http://schemas.openxmlformats.org/officeDocument/2006/customXml" ds:itemID="{99538CF1-862D-40FE-ACE3-982696A76E3A}"/>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Schiefelbein, Bruce E.</cp:lastModifiedBy>
  <cp:revision>3</cp:revision>
  <cp:lastPrinted>2015-06-19T14:46:00Z</cp:lastPrinted>
  <dcterms:created xsi:type="dcterms:W3CDTF">2015-07-01T15:29:00Z</dcterms:created>
  <dcterms:modified xsi:type="dcterms:W3CDTF">2015-07-01T15:49:00Z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0x0101006E56B4D1795A2E4DB2F0B01679ED314A0040EF41D74633DF4E91EBE76DFEFF370D</vt:lpwstr>
  </property>
  <property fmtid="{D5CDD505-2E9C-101B-9397-08002B2CF9AE}" pid="3" name="_docset_NoMedatataSyncRequired">
    <vt:lpwstr>False</vt:lpwstr>
  </property>
</Properties>
</file>