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B9315" w14:textId="40E0DF74" w:rsidR="007E609C" w:rsidRPr="007E609C" w:rsidRDefault="00EE486A" w:rsidP="00BD50D8">
      <w:pPr>
        <w:rPr>
          <w:rFonts w:ascii="Open Sans Light" w:hAnsi="Open Sans Light"/>
          <w:color w:val="595959" w:themeColor="text1" w:themeTint="A6"/>
          <w:sz w:val="18"/>
          <w:szCs w:val="19"/>
        </w:rPr>
      </w:pPr>
      <w:r w:rsidRPr="007E609C">
        <w:rPr>
          <w:rFonts w:ascii="Open Sans Light" w:hAnsi="Open Sans Light"/>
          <w:noProof/>
          <w:color w:val="595959" w:themeColor="text1" w:themeTint="A6"/>
          <w:sz w:val="18"/>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81E460" w14:textId="77777777" w:rsidR="00BD50D8" w:rsidRDefault="00BD50D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BD50D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p w14:paraId="2C012882" w14:textId="5C232970" w:rsidR="005F5A00" w:rsidRPr="00EE486A" w:rsidRDefault="005F5A00"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5281E460" w14:textId="77777777" w:rsidR="00BD50D8" w:rsidRDefault="00BD50D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BD50D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p w14:paraId="2C012882" w14:textId="5C232970" w:rsidR="005F5A00" w:rsidRPr="00EE486A" w:rsidRDefault="005F5A00"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 xml:space="preserve"> </w:t>
                      </w:r>
                    </w:p>
                  </w:txbxContent>
                </v:textbox>
                <w10:wrap type="square"/>
              </v:shape>
            </w:pict>
          </mc:Fallback>
        </mc:AlternateContent>
      </w:r>
      <w:r w:rsidR="00B356AF">
        <w:rPr>
          <w:rFonts w:ascii="Open Sans Light" w:hAnsi="Open Sans Light"/>
          <w:color w:val="595959" w:themeColor="text1" w:themeTint="A6"/>
          <w:sz w:val="18"/>
          <w:szCs w:val="19"/>
        </w:rPr>
        <w:t>June 30</w:t>
      </w:r>
      <w:r w:rsidR="007E609C" w:rsidRPr="007E609C">
        <w:rPr>
          <w:rFonts w:ascii="Open Sans Light" w:hAnsi="Open Sans Light"/>
          <w:color w:val="595959" w:themeColor="text1" w:themeTint="A6"/>
          <w:sz w:val="18"/>
          <w:szCs w:val="19"/>
        </w:rPr>
        <w:t>, 2015</w:t>
      </w:r>
    </w:p>
    <w:p w14:paraId="5860DE5E" w14:textId="77777777" w:rsidR="007E609C" w:rsidRPr="007E609C" w:rsidRDefault="007E609C" w:rsidP="00BD50D8">
      <w:pPr>
        <w:rPr>
          <w:rFonts w:ascii="Open Sans Light" w:hAnsi="Open Sans Light"/>
          <w:color w:val="595959" w:themeColor="text1" w:themeTint="A6"/>
          <w:sz w:val="18"/>
          <w:szCs w:val="19"/>
        </w:rPr>
      </w:pPr>
      <w:bookmarkStart w:id="0" w:name="_GoBack"/>
      <w:bookmarkEnd w:id="0"/>
    </w:p>
    <w:p w14:paraId="34027575" w14:textId="475664AB" w:rsidR="00146477" w:rsidRPr="007E609C" w:rsidRDefault="00146477" w:rsidP="00BD50D8">
      <w:pPr>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Dear </w:t>
      </w:r>
      <w:r w:rsidR="000965F7" w:rsidRPr="007E609C">
        <w:rPr>
          <w:rFonts w:ascii="Open Sans Light" w:hAnsi="Open Sans Light"/>
          <w:color w:val="595959" w:themeColor="text1" w:themeTint="A6"/>
          <w:sz w:val="18"/>
          <w:szCs w:val="19"/>
        </w:rPr>
        <w:t>Valued Commercial</w:t>
      </w:r>
      <w:r w:rsidRPr="007E609C">
        <w:rPr>
          <w:rFonts w:ascii="Open Sans Light" w:hAnsi="Open Sans Light"/>
          <w:color w:val="595959" w:themeColor="text1" w:themeTint="A6"/>
          <w:sz w:val="18"/>
          <w:szCs w:val="19"/>
        </w:rPr>
        <w:t xml:space="preserve"> Customer,</w:t>
      </w:r>
    </w:p>
    <w:p w14:paraId="5D60D9E7" w14:textId="77777777" w:rsidR="00146477" w:rsidRPr="007E609C" w:rsidRDefault="00146477" w:rsidP="00146477">
      <w:pPr>
        <w:ind w:left="-90"/>
        <w:rPr>
          <w:rFonts w:ascii="Open Sans Light" w:hAnsi="Open Sans Light"/>
          <w:color w:val="595959" w:themeColor="text1" w:themeTint="A6"/>
          <w:sz w:val="18"/>
          <w:szCs w:val="19"/>
        </w:rPr>
      </w:pPr>
    </w:p>
    <w:p w14:paraId="5EF99E51" w14:textId="3D7CFB02" w:rsidR="000965F7" w:rsidRPr="007E609C" w:rsidRDefault="000965F7" w:rsidP="000965F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This is to notify you of a proposed rate change for commercial services in the </w:t>
      </w:r>
      <w:proofErr w:type="spellStart"/>
      <w:r w:rsidR="00BD50D8" w:rsidRPr="007E609C">
        <w:rPr>
          <w:rFonts w:ascii="Open Sans Light" w:hAnsi="Open Sans Light"/>
          <w:color w:val="595959" w:themeColor="text1" w:themeTint="A6"/>
          <w:sz w:val="18"/>
          <w:szCs w:val="20"/>
        </w:rPr>
        <w:t>Rabanco</w:t>
      </w:r>
      <w:proofErr w:type="spellEnd"/>
      <w:r w:rsidR="00BD50D8" w:rsidRPr="007E609C">
        <w:rPr>
          <w:rFonts w:ascii="Open Sans Light" w:hAnsi="Open Sans Light"/>
          <w:color w:val="595959" w:themeColor="text1" w:themeTint="A6"/>
          <w:sz w:val="18"/>
          <w:szCs w:val="20"/>
        </w:rPr>
        <w:t xml:space="preserve"> </w:t>
      </w:r>
      <w:r w:rsidR="006862CD">
        <w:rPr>
          <w:rFonts w:ascii="Open Sans Light" w:hAnsi="Open Sans Light"/>
          <w:color w:val="595959" w:themeColor="text1" w:themeTint="A6"/>
          <w:sz w:val="18"/>
          <w:szCs w:val="20"/>
        </w:rPr>
        <w:t>LTD</w:t>
      </w:r>
      <w:r w:rsidR="00BD50D8" w:rsidRPr="007E609C">
        <w:rPr>
          <w:rFonts w:ascii="Open Sans Light" w:hAnsi="Open Sans Light"/>
          <w:color w:val="595959" w:themeColor="text1" w:themeTint="A6"/>
          <w:sz w:val="18"/>
          <w:szCs w:val="20"/>
        </w:rPr>
        <w:t xml:space="preserve">, DBA </w:t>
      </w:r>
      <w:proofErr w:type="spellStart"/>
      <w:r w:rsidR="006862CD">
        <w:rPr>
          <w:rFonts w:ascii="Open Sans Light" w:hAnsi="Open Sans Light"/>
          <w:color w:val="595959" w:themeColor="text1" w:themeTint="A6"/>
          <w:sz w:val="18"/>
          <w:szCs w:val="20"/>
        </w:rPr>
        <w:t>Seatac</w:t>
      </w:r>
      <w:proofErr w:type="spellEnd"/>
      <w:r w:rsidR="00BD50D8" w:rsidRPr="007E609C">
        <w:rPr>
          <w:rFonts w:ascii="Open Sans Light" w:hAnsi="Open Sans Light"/>
          <w:color w:val="595959" w:themeColor="text1" w:themeTint="A6"/>
          <w:sz w:val="18"/>
          <w:szCs w:val="20"/>
        </w:rPr>
        <w:t xml:space="preserve"> Disposal</w:t>
      </w:r>
      <w:r w:rsidR="00BD50D8" w:rsidRPr="007E609C">
        <w:rPr>
          <w:rFonts w:ascii="Open Sans Light" w:hAnsi="Open Sans Light"/>
          <w:color w:val="595959" w:themeColor="text1" w:themeTint="A6"/>
          <w:sz w:val="18"/>
          <w:szCs w:val="19"/>
        </w:rPr>
        <w:t xml:space="preserve"> </w:t>
      </w:r>
      <w:r w:rsidRPr="007E609C">
        <w:rPr>
          <w:rFonts w:ascii="Open Sans Light" w:hAnsi="Open Sans Light"/>
          <w:color w:val="595959" w:themeColor="text1" w:themeTint="A6"/>
          <w:sz w:val="18"/>
          <w:szCs w:val="19"/>
        </w:rPr>
        <w:t xml:space="preserve">areas of King County. Should the Washington Utilities and Transportation Commission (Commission) approve our request customers will experience an overall rate increase throughout all classes of service. </w:t>
      </w:r>
    </w:p>
    <w:p w14:paraId="3EBEE6BF" w14:textId="77777777" w:rsidR="00146477" w:rsidRPr="007E609C" w:rsidRDefault="00146477" w:rsidP="00146477">
      <w:pPr>
        <w:ind w:left="-90"/>
        <w:rPr>
          <w:rFonts w:ascii="Open Sans Light" w:hAnsi="Open Sans Light"/>
          <w:color w:val="595959" w:themeColor="text1" w:themeTint="A6"/>
          <w:sz w:val="18"/>
          <w:szCs w:val="19"/>
        </w:rPr>
      </w:pPr>
    </w:p>
    <w:p w14:paraId="74D3FE2B" w14:textId="7467D7E8"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As you may know, it has been </w:t>
      </w:r>
      <w:r w:rsidR="007A50B9" w:rsidRPr="007E609C">
        <w:rPr>
          <w:rFonts w:ascii="Open Sans Light" w:hAnsi="Open Sans Light"/>
          <w:color w:val="595959" w:themeColor="text1" w:themeTint="A6"/>
          <w:sz w:val="18"/>
          <w:szCs w:val="19"/>
        </w:rPr>
        <w:t>nearly</w:t>
      </w:r>
      <w:r w:rsidRPr="007E609C">
        <w:rPr>
          <w:rFonts w:ascii="Open Sans Light" w:hAnsi="Open Sans Light"/>
          <w:color w:val="595959" w:themeColor="text1" w:themeTint="A6"/>
          <w:sz w:val="18"/>
          <w:szCs w:val="19"/>
        </w:rPr>
        <w:t xml:space="preserve"> two years since our last general rate case. In that time </w:t>
      </w:r>
      <w:proofErr w:type="spellStart"/>
      <w:r w:rsidR="006862CD">
        <w:rPr>
          <w:rFonts w:ascii="Open Sans Light" w:hAnsi="Open Sans Light"/>
          <w:color w:val="595959" w:themeColor="text1" w:themeTint="A6"/>
          <w:sz w:val="18"/>
          <w:szCs w:val="20"/>
        </w:rPr>
        <w:t>Seatac</w:t>
      </w:r>
      <w:proofErr w:type="spellEnd"/>
      <w:r w:rsidR="006862CD" w:rsidRPr="007E609C">
        <w:rPr>
          <w:rFonts w:ascii="Open Sans Light" w:hAnsi="Open Sans Light"/>
          <w:color w:val="595959" w:themeColor="text1" w:themeTint="A6"/>
          <w:sz w:val="18"/>
          <w:szCs w:val="20"/>
        </w:rPr>
        <w:t xml:space="preserve"> Disposal</w:t>
      </w:r>
      <w:r w:rsidR="006862CD" w:rsidRPr="007E609C">
        <w:rPr>
          <w:rFonts w:ascii="Open Sans Light" w:hAnsi="Open Sans Light"/>
          <w:color w:val="595959" w:themeColor="text1" w:themeTint="A6"/>
          <w:sz w:val="18"/>
          <w:szCs w:val="19"/>
        </w:rPr>
        <w:t xml:space="preserve"> </w:t>
      </w:r>
      <w:r w:rsidRPr="007E609C">
        <w:rPr>
          <w:rFonts w:ascii="Open Sans Light" w:hAnsi="Open Sans Light"/>
          <w:color w:val="595959" w:themeColor="text1" w:themeTint="A6"/>
          <w:sz w:val="18"/>
          <w:szCs w:val="19"/>
        </w:rPr>
        <w:t xml:space="preserve">has experienced increases in costs that are </w:t>
      </w:r>
      <w:proofErr w:type="gramStart"/>
      <w:r w:rsidRPr="007E609C">
        <w:rPr>
          <w:rFonts w:ascii="Open Sans Light" w:hAnsi="Open Sans Light"/>
          <w:color w:val="595959" w:themeColor="text1" w:themeTint="A6"/>
          <w:sz w:val="18"/>
          <w:szCs w:val="19"/>
        </w:rPr>
        <w:t>key</w:t>
      </w:r>
      <w:proofErr w:type="gramEnd"/>
      <w:r w:rsidRPr="007E609C">
        <w:rPr>
          <w:rFonts w:ascii="Open Sans Light" w:hAnsi="Open Sans Light"/>
          <w:color w:val="595959" w:themeColor="text1" w:themeTint="A6"/>
          <w:sz w:val="18"/>
          <w:szCs w:val="19"/>
        </w:rPr>
        <w:t xml:space="preserve"> to delivering our services; including labor, fuel and maintenance costs. In addition, the company continues to invest in new assets to ensure it can deliver the safest, most efficient service possible. </w:t>
      </w:r>
      <w:r w:rsidRPr="007E609C">
        <w:rPr>
          <w:rFonts w:ascii="Open Sans Light" w:hAnsi="Open Sans Light"/>
          <w:b/>
          <w:bCs/>
          <w:color w:val="595959" w:themeColor="text1" w:themeTint="A6"/>
          <w:sz w:val="18"/>
          <w:szCs w:val="19"/>
        </w:rPr>
        <w:t xml:space="preserve">If approved, the proposed rates will become effective </w:t>
      </w:r>
      <w:r w:rsidR="005776F5">
        <w:rPr>
          <w:rFonts w:ascii="Open Sans Light" w:hAnsi="Open Sans Light"/>
          <w:b/>
          <w:bCs/>
          <w:color w:val="595959" w:themeColor="text1" w:themeTint="A6"/>
          <w:sz w:val="18"/>
          <w:szCs w:val="19"/>
        </w:rPr>
        <w:t>August</w:t>
      </w:r>
      <w:r w:rsidRPr="007E609C">
        <w:rPr>
          <w:rFonts w:ascii="Open Sans Light" w:hAnsi="Open Sans Light"/>
          <w:b/>
          <w:bCs/>
          <w:color w:val="595959" w:themeColor="text1" w:themeTint="A6"/>
          <w:sz w:val="18"/>
          <w:szCs w:val="19"/>
        </w:rPr>
        <w:t xml:space="preserve"> 1, 2015</w:t>
      </w:r>
      <w:r w:rsidRPr="007E609C">
        <w:rPr>
          <w:rFonts w:ascii="Open Sans Light" w:hAnsi="Open Sans Light"/>
          <w:color w:val="595959" w:themeColor="text1" w:themeTint="A6"/>
          <w:sz w:val="18"/>
          <w:szCs w:val="19"/>
        </w:rPr>
        <w:t>.</w:t>
      </w:r>
    </w:p>
    <w:p w14:paraId="0CB11C74" w14:textId="77777777" w:rsidR="00833C3A" w:rsidRDefault="00833C3A" w:rsidP="00146477">
      <w:pPr>
        <w:ind w:left="-90"/>
        <w:rPr>
          <w:rFonts w:ascii="Open Sans Light" w:hAnsi="Open Sans Light"/>
          <w:color w:val="595959" w:themeColor="text1" w:themeTint="A6"/>
          <w:sz w:val="18"/>
          <w:szCs w:val="19"/>
        </w:rPr>
      </w:pPr>
    </w:p>
    <w:tbl>
      <w:tblPr>
        <w:tblStyle w:val="TableGrid"/>
        <w:tblpPr w:leftFromText="180" w:rightFromText="180" w:vertAnchor="text" w:horzAnchor="margin" w:tblpXSpec="center"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1036"/>
        <w:gridCol w:w="1170"/>
        <w:gridCol w:w="990"/>
        <w:gridCol w:w="1080"/>
        <w:gridCol w:w="1170"/>
        <w:gridCol w:w="1080"/>
      </w:tblGrid>
      <w:tr w:rsidR="00E60D11" w:rsidRPr="005776F5" w14:paraId="0E2083F0" w14:textId="77777777" w:rsidTr="00E60D11">
        <w:trPr>
          <w:trHeight w:val="255"/>
        </w:trPr>
        <w:tc>
          <w:tcPr>
            <w:tcW w:w="0" w:type="auto"/>
            <w:hideMark/>
          </w:tcPr>
          <w:p w14:paraId="09B1CB27" w14:textId="77777777" w:rsidR="00E60D11" w:rsidRPr="005776F5" w:rsidRDefault="00E60D11" w:rsidP="00E60D11">
            <w:pPr>
              <w:ind w:left="-90"/>
              <w:jc w:val="center"/>
              <w:rPr>
                <w:rFonts w:ascii="Open Sans Light" w:hAnsi="Open Sans Light"/>
                <w:b/>
                <w:bCs/>
                <w:color w:val="595959" w:themeColor="text1" w:themeTint="A6"/>
                <w:sz w:val="18"/>
                <w:szCs w:val="19"/>
              </w:rPr>
            </w:pPr>
          </w:p>
        </w:tc>
        <w:tc>
          <w:tcPr>
            <w:tcW w:w="4276" w:type="dxa"/>
            <w:gridSpan w:val="4"/>
            <w:hideMark/>
          </w:tcPr>
          <w:p w14:paraId="04CB3F55" w14:textId="77777777" w:rsidR="00E60D11" w:rsidRPr="005776F5" w:rsidRDefault="00E60D11" w:rsidP="00E60D11">
            <w:pPr>
              <w:ind w:left="-90"/>
              <w:jc w:val="center"/>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Collection Rates Per Pick-up</w:t>
            </w:r>
          </w:p>
        </w:tc>
        <w:tc>
          <w:tcPr>
            <w:tcW w:w="2250" w:type="dxa"/>
            <w:gridSpan w:val="2"/>
            <w:hideMark/>
          </w:tcPr>
          <w:p w14:paraId="04496125" w14:textId="77777777" w:rsidR="00E60D11" w:rsidRPr="005776F5" w:rsidRDefault="00E60D11" w:rsidP="00E60D11">
            <w:pPr>
              <w:ind w:left="-90"/>
              <w:jc w:val="center"/>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Container Rental</w:t>
            </w:r>
          </w:p>
        </w:tc>
      </w:tr>
      <w:tr w:rsidR="00E60D11" w:rsidRPr="005776F5" w14:paraId="5FD75158" w14:textId="77777777" w:rsidTr="00E60D11">
        <w:trPr>
          <w:trHeight w:val="255"/>
        </w:trPr>
        <w:tc>
          <w:tcPr>
            <w:tcW w:w="0" w:type="auto"/>
            <w:vMerge w:val="restart"/>
            <w:hideMark/>
          </w:tcPr>
          <w:p w14:paraId="10724A35"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Commercial Service</w:t>
            </w:r>
          </w:p>
        </w:tc>
        <w:tc>
          <w:tcPr>
            <w:tcW w:w="1036" w:type="dxa"/>
            <w:vMerge w:val="restart"/>
            <w:hideMark/>
          </w:tcPr>
          <w:p w14:paraId="0B9599B1"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Current</w:t>
            </w:r>
          </w:p>
        </w:tc>
        <w:tc>
          <w:tcPr>
            <w:tcW w:w="1170" w:type="dxa"/>
            <w:vMerge w:val="restart"/>
            <w:hideMark/>
          </w:tcPr>
          <w:p w14:paraId="0535C4E4"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Proposed</w:t>
            </w:r>
          </w:p>
        </w:tc>
        <w:tc>
          <w:tcPr>
            <w:tcW w:w="990" w:type="dxa"/>
            <w:hideMark/>
          </w:tcPr>
          <w:p w14:paraId="7ACF0B08"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Increase</w:t>
            </w:r>
          </w:p>
        </w:tc>
        <w:tc>
          <w:tcPr>
            <w:tcW w:w="1080" w:type="dxa"/>
            <w:hideMark/>
          </w:tcPr>
          <w:p w14:paraId="73E7388D"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Increase</w:t>
            </w:r>
          </w:p>
        </w:tc>
        <w:tc>
          <w:tcPr>
            <w:tcW w:w="1170" w:type="dxa"/>
            <w:vMerge w:val="restart"/>
            <w:hideMark/>
          </w:tcPr>
          <w:p w14:paraId="087162CD"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Current</w:t>
            </w:r>
          </w:p>
        </w:tc>
        <w:tc>
          <w:tcPr>
            <w:tcW w:w="1080" w:type="dxa"/>
            <w:vMerge w:val="restart"/>
            <w:hideMark/>
          </w:tcPr>
          <w:p w14:paraId="00E80368"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Proposed</w:t>
            </w:r>
          </w:p>
        </w:tc>
      </w:tr>
      <w:tr w:rsidR="00E60D11" w:rsidRPr="005776F5" w14:paraId="01D833CD" w14:textId="77777777" w:rsidTr="00E60D11">
        <w:trPr>
          <w:trHeight w:val="255"/>
        </w:trPr>
        <w:tc>
          <w:tcPr>
            <w:tcW w:w="0" w:type="auto"/>
            <w:vMerge/>
            <w:hideMark/>
          </w:tcPr>
          <w:p w14:paraId="62588F62" w14:textId="77777777" w:rsidR="00E60D11" w:rsidRPr="005776F5" w:rsidRDefault="00E60D11" w:rsidP="00E60D11">
            <w:pPr>
              <w:ind w:left="-90"/>
              <w:rPr>
                <w:rFonts w:ascii="Open Sans Light" w:hAnsi="Open Sans Light"/>
                <w:b/>
                <w:bCs/>
                <w:color w:val="595959" w:themeColor="text1" w:themeTint="A6"/>
                <w:sz w:val="18"/>
                <w:szCs w:val="19"/>
              </w:rPr>
            </w:pPr>
          </w:p>
        </w:tc>
        <w:tc>
          <w:tcPr>
            <w:tcW w:w="1036" w:type="dxa"/>
            <w:vMerge/>
            <w:hideMark/>
          </w:tcPr>
          <w:p w14:paraId="7A8195EA" w14:textId="77777777" w:rsidR="00E60D11" w:rsidRPr="005776F5" w:rsidRDefault="00E60D11" w:rsidP="00E60D11">
            <w:pPr>
              <w:ind w:left="-90"/>
              <w:rPr>
                <w:rFonts w:ascii="Open Sans Light" w:hAnsi="Open Sans Light"/>
                <w:b/>
                <w:bCs/>
                <w:color w:val="595959" w:themeColor="text1" w:themeTint="A6"/>
                <w:sz w:val="18"/>
                <w:szCs w:val="19"/>
              </w:rPr>
            </w:pPr>
          </w:p>
        </w:tc>
        <w:tc>
          <w:tcPr>
            <w:tcW w:w="1170" w:type="dxa"/>
            <w:vMerge/>
            <w:hideMark/>
          </w:tcPr>
          <w:p w14:paraId="586120C0" w14:textId="77777777" w:rsidR="00E60D11" w:rsidRPr="005776F5" w:rsidRDefault="00E60D11" w:rsidP="00E60D11">
            <w:pPr>
              <w:ind w:left="-90"/>
              <w:rPr>
                <w:rFonts w:ascii="Open Sans Light" w:hAnsi="Open Sans Light"/>
                <w:b/>
                <w:bCs/>
                <w:color w:val="595959" w:themeColor="text1" w:themeTint="A6"/>
                <w:sz w:val="18"/>
                <w:szCs w:val="19"/>
              </w:rPr>
            </w:pPr>
          </w:p>
        </w:tc>
        <w:tc>
          <w:tcPr>
            <w:tcW w:w="990" w:type="dxa"/>
            <w:hideMark/>
          </w:tcPr>
          <w:p w14:paraId="2132516D"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w:t>
            </w:r>
          </w:p>
        </w:tc>
        <w:tc>
          <w:tcPr>
            <w:tcW w:w="1080" w:type="dxa"/>
            <w:hideMark/>
          </w:tcPr>
          <w:p w14:paraId="226A76C0"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w:t>
            </w:r>
          </w:p>
        </w:tc>
        <w:tc>
          <w:tcPr>
            <w:tcW w:w="1170" w:type="dxa"/>
            <w:vMerge/>
            <w:hideMark/>
          </w:tcPr>
          <w:p w14:paraId="695A6768" w14:textId="77777777" w:rsidR="00E60D11" w:rsidRPr="005776F5" w:rsidRDefault="00E60D11" w:rsidP="00E60D11">
            <w:pPr>
              <w:ind w:left="-90"/>
              <w:rPr>
                <w:rFonts w:ascii="Open Sans Light" w:hAnsi="Open Sans Light"/>
                <w:b/>
                <w:bCs/>
                <w:color w:val="595959" w:themeColor="text1" w:themeTint="A6"/>
                <w:sz w:val="18"/>
                <w:szCs w:val="19"/>
              </w:rPr>
            </w:pPr>
          </w:p>
        </w:tc>
        <w:tc>
          <w:tcPr>
            <w:tcW w:w="1080" w:type="dxa"/>
            <w:vMerge/>
            <w:hideMark/>
          </w:tcPr>
          <w:p w14:paraId="4C3E01CF" w14:textId="77777777" w:rsidR="00E60D11" w:rsidRPr="005776F5" w:rsidRDefault="00E60D11" w:rsidP="00E60D11">
            <w:pPr>
              <w:ind w:left="-90"/>
              <w:rPr>
                <w:rFonts w:ascii="Open Sans Light" w:hAnsi="Open Sans Light"/>
                <w:b/>
                <w:bCs/>
                <w:color w:val="595959" w:themeColor="text1" w:themeTint="A6"/>
                <w:sz w:val="18"/>
                <w:szCs w:val="19"/>
              </w:rPr>
            </w:pPr>
          </w:p>
        </w:tc>
      </w:tr>
      <w:tr w:rsidR="00E60D11" w:rsidRPr="005776F5" w14:paraId="79E2753A" w14:textId="77777777" w:rsidTr="00E60D11">
        <w:trPr>
          <w:trHeight w:val="255"/>
        </w:trPr>
        <w:tc>
          <w:tcPr>
            <w:tcW w:w="0" w:type="auto"/>
            <w:hideMark/>
          </w:tcPr>
          <w:p w14:paraId="5E47EB87"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32 Gal Can</w:t>
            </w:r>
          </w:p>
        </w:tc>
        <w:tc>
          <w:tcPr>
            <w:tcW w:w="1036" w:type="dxa"/>
            <w:hideMark/>
          </w:tcPr>
          <w:p w14:paraId="082392C2"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$3.95 </w:t>
            </w:r>
          </w:p>
        </w:tc>
        <w:tc>
          <w:tcPr>
            <w:tcW w:w="1170" w:type="dxa"/>
            <w:hideMark/>
          </w:tcPr>
          <w:p w14:paraId="57C1D87E"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$4.45 </w:t>
            </w:r>
          </w:p>
        </w:tc>
        <w:tc>
          <w:tcPr>
            <w:tcW w:w="990" w:type="dxa"/>
            <w:hideMark/>
          </w:tcPr>
          <w:p w14:paraId="429B4692"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0.50 </w:t>
            </w:r>
          </w:p>
        </w:tc>
        <w:tc>
          <w:tcPr>
            <w:tcW w:w="1080" w:type="dxa"/>
            <w:hideMark/>
          </w:tcPr>
          <w:p w14:paraId="59EF1EFC"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12.66%</w:t>
            </w:r>
          </w:p>
        </w:tc>
        <w:tc>
          <w:tcPr>
            <w:tcW w:w="1170" w:type="dxa"/>
            <w:hideMark/>
          </w:tcPr>
          <w:p w14:paraId="4584A27B"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$0.50 </w:t>
            </w:r>
          </w:p>
        </w:tc>
        <w:tc>
          <w:tcPr>
            <w:tcW w:w="1080" w:type="dxa"/>
            <w:hideMark/>
          </w:tcPr>
          <w:p w14:paraId="0C5A28F8"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$0.56 </w:t>
            </w:r>
          </w:p>
        </w:tc>
      </w:tr>
      <w:tr w:rsidR="00E60D11" w:rsidRPr="005776F5" w14:paraId="4034740D" w14:textId="77777777" w:rsidTr="00E60D11">
        <w:trPr>
          <w:trHeight w:val="255"/>
        </w:trPr>
        <w:tc>
          <w:tcPr>
            <w:tcW w:w="0" w:type="auto"/>
            <w:hideMark/>
          </w:tcPr>
          <w:p w14:paraId="7FB828AE"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1 Yard Container</w:t>
            </w:r>
          </w:p>
        </w:tc>
        <w:tc>
          <w:tcPr>
            <w:tcW w:w="1036" w:type="dxa"/>
            <w:hideMark/>
          </w:tcPr>
          <w:p w14:paraId="56FD89BB"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$16.61 </w:t>
            </w:r>
          </w:p>
        </w:tc>
        <w:tc>
          <w:tcPr>
            <w:tcW w:w="1170" w:type="dxa"/>
            <w:hideMark/>
          </w:tcPr>
          <w:p w14:paraId="5799A1C6"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$18.72 </w:t>
            </w:r>
          </w:p>
        </w:tc>
        <w:tc>
          <w:tcPr>
            <w:tcW w:w="990" w:type="dxa"/>
            <w:hideMark/>
          </w:tcPr>
          <w:p w14:paraId="3BE016C6"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2.11 </w:t>
            </w:r>
          </w:p>
        </w:tc>
        <w:tc>
          <w:tcPr>
            <w:tcW w:w="1080" w:type="dxa"/>
            <w:hideMark/>
          </w:tcPr>
          <w:p w14:paraId="1ED68EB6"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12.70%</w:t>
            </w:r>
          </w:p>
        </w:tc>
        <w:tc>
          <w:tcPr>
            <w:tcW w:w="1170" w:type="dxa"/>
            <w:hideMark/>
          </w:tcPr>
          <w:p w14:paraId="282D9B5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$7.00 </w:t>
            </w:r>
          </w:p>
        </w:tc>
        <w:tc>
          <w:tcPr>
            <w:tcW w:w="1080" w:type="dxa"/>
            <w:hideMark/>
          </w:tcPr>
          <w:p w14:paraId="78ADD795"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$7.89 </w:t>
            </w:r>
          </w:p>
        </w:tc>
      </w:tr>
      <w:tr w:rsidR="00E60D11" w:rsidRPr="005776F5" w14:paraId="0B5E0E26" w14:textId="77777777" w:rsidTr="00E60D11">
        <w:trPr>
          <w:trHeight w:val="255"/>
        </w:trPr>
        <w:tc>
          <w:tcPr>
            <w:tcW w:w="0" w:type="auto"/>
            <w:hideMark/>
          </w:tcPr>
          <w:p w14:paraId="3754F967"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2 Yard Container</w:t>
            </w:r>
          </w:p>
        </w:tc>
        <w:tc>
          <w:tcPr>
            <w:tcW w:w="1036" w:type="dxa"/>
            <w:hideMark/>
          </w:tcPr>
          <w:p w14:paraId="51F0C6B9"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$29.16 </w:t>
            </w:r>
          </w:p>
        </w:tc>
        <w:tc>
          <w:tcPr>
            <w:tcW w:w="1170" w:type="dxa"/>
            <w:hideMark/>
          </w:tcPr>
          <w:p w14:paraId="1D048D09"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$32.87 </w:t>
            </w:r>
          </w:p>
        </w:tc>
        <w:tc>
          <w:tcPr>
            <w:tcW w:w="990" w:type="dxa"/>
            <w:hideMark/>
          </w:tcPr>
          <w:p w14:paraId="52A36657"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3.71 </w:t>
            </w:r>
          </w:p>
        </w:tc>
        <w:tc>
          <w:tcPr>
            <w:tcW w:w="1080" w:type="dxa"/>
            <w:hideMark/>
          </w:tcPr>
          <w:p w14:paraId="6199E9CD"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12.72%</w:t>
            </w:r>
          </w:p>
        </w:tc>
        <w:tc>
          <w:tcPr>
            <w:tcW w:w="1170" w:type="dxa"/>
            <w:hideMark/>
          </w:tcPr>
          <w:p w14:paraId="68AB4146"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$9.50 </w:t>
            </w:r>
          </w:p>
        </w:tc>
        <w:tc>
          <w:tcPr>
            <w:tcW w:w="1080" w:type="dxa"/>
            <w:hideMark/>
          </w:tcPr>
          <w:p w14:paraId="0CF4188A"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$10.71 </w:t>
            </w:r>
          </w:p>
        </w:tc>
      </w:tr>
      <w:tr w:rsidR="00E60D11" w:rsidRPr="005776F5" w14:paraId="3C2BFFD6" w14:textId="77777777" w:rsidTr="00E60D11">
        <w:trPr>
          <w:trHeight w:val="255"/>
        </w:trPr>
        <w:tc>
          <w:tcPr>
            <w:tcW w:w="0" w:type="auto"/>
            <w:hideMark/>
          </w:tcPr>
          <w:p w14:paraId="32517B22"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3 Yard Container</w:t>
            </w:r>
          </w:p>
        </w:tc>
        <w:tc>
          <w:tcPr>
            <w:tcW w:w="1036" w:type="dxa"/>
            <w:hideMark/>
          </w:tcPr>
          <w:p w14:paraId="7AED8B15"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$40.82 </w:t>
            </w:r>
          </w:p>
        </w:tc>
        <w:tc>
          <w:tcPr>
            <w:tcW w:w="1170" w:type="dxa"/>
            <w:hideMark/>
          </w:tcPr>
          <w:p w14:paraId="05FDACA1"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$46.02 </w:t>
            </w:r>
          </w:p>
        </w:tc>
        <w:tc>
          <w:tcPr>
            <w:tcW w:w="990" w:type="dxa"/>
            <w:hideMark/>
          </w:tcPr>
          <w:p w14:paraId="6FD443AC"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5.20 </w:t>
            </w:r>
          </w:p>
        </w:tc>
        <w:tc>
          <w:tcPr>
            <w:tcW w:w="1080" w:type="dxa"/>
            <w:hideMark/>
          </w:tcPr>
          <w:p w14:paraId="3D351D9D"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12.74%</w:t>
            </w:r>
          </w:p>
        </w:tc>
        <w:tc>
          <w:tcPr>
            <w:tcW w:w="1170" w:type="dxa"/>
            <w:hideMark/>
          </w:tcPr>
          <w:p w14:paraId="39BDDABD"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$12.00 </w:t>
            </w:r>
          </w:p>
        </w:tc>
        <w:tc>
          <w:tcPr>
            <w:tcW w:w="1080" w:type="dxa"/>
            <w:hideMark/>
          </w:tcPr>
          <w:p w14:paraId="437D622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$13.53 </w:t>
            </w:r>
          </w:p>
        </w:tc>
      </w:tr>
      <w:tr w:rsidR="00E60D11" w:rsidRPr="005776F5" w14:paraId="2991C68C" w14:textId="77777777" w:rsidTr="00E60D11">
        <w:trPr>
          <w:trHeight w:val="255"/>
        </w:trPr>
        <w:tc>
          <w:tcPr>
            <w:tcW w:w="0" w:type="auto"/>
            <w:hideMark/>
          </w:tcPr>
          <w:p w14:paraId="7F028403"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4 Yard Container</w:t>
            </w:r>
          </w:p>
        </w:tc>
        <w:tc>
          <w:tcPr>
            <w:tcW w:w="1036" w:type="dxa"/>
            <w:hideMark/>
          </w:tcPr>
          <w:p w14:paraId="1E8F6E0A"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$54.63 </w:t>
            </w:r>
          </w:p>
        </w:tc>
        <w:tc>
          <w:tcPr>
            <w:tcW w:w="1170" w:type="dxa"/>
            <w:hideMark/>
          </w:tcPr>
          <w:p w14:paraId="7F7D2E5A"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$61.58 </w:t>
            </w:r>
          </w:p>
        </w:tc>
        <w:tc>
          <w:tcPr>
            <w:tcW w:w="990" w:type="dxa"/>
            <w:hideMark/>
          </w:tcPr>
          <w:p w14:paraId="00681FCC"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6.95 </w:t>
            </w:r>
          </w:p>
        </w:tc>
        <w:tc>
          <w:tcPr>
            <w:tcW w:w="1080" w:type="dxa"/>
            <w:hideMark/>
          </w:tcPr>
          <w:p w14:paraId="35987435"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12.72%</w:t>
            </w:r>
          </w:p>
        </w:tc>
        <w:tc>
          <w:tcPr>
            <w:tcW w:w="1170" w:type="dxa"/>
            <w:hideMark/>
          </w:tcPr>
          <w:p w14:paraId="34AED758"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$13.75 </w:t>
            </w:r>
          </w:p>
        </w:tc>
        <w:tc>
          <w:tcPr>
            <w:tcW w:w="1080" w:type="dxa"/>
            <w:hideMark/>
          </w:tcPr>
          <w:p w14:paraId="328814C6"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$15.50 </w:t>
            </w:r>
          </w:p>
        </w:tc>
      </w:tr>
      <w:tr w:rsidR="00E60D11" w:rsidRPr="005776F5" w14:paraId="047C1F63" w14:textId="77777777" w:rsidTr="00E60D11">
        <w:trPr>
          <w:trHeight w:val="255"/>
        </w:trPr>
        <w:tc>
          <w:tcPr>
            <w:tcW w:w="0" w:type="auto"/>
            <w:hideMark/>
          </w:tcPr>
          <w:p w14:paraId="587AC1C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6 Yard Container</w:t>
            </w:r>
          </w:p>
        </w:tc>
        <w:tc>
          <w:tcPr>
            <w:tcW w:w="1036" w:type="dxa"/>
            <w:hideMark/>
          </w:tcPr>
          <w:p w14:paraId="7869A03F"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$79.37 </w:t>
            </w:r>
          </w:p>
        </w:tc>
        <w:tc>
          <w:tcPr>
            <w:tcW w:w="1170" w:type="dxa"/>
            <w:hideMark/>
          </w:tcPr>
          <w:p w14:paraId="07359BB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$89.47 </w:t>
            </w:r>
          </w:p>
        </w:tc>
        <w:tc>
          <w:tcPr>
            <w:tcW w:w="990" w:type="dxa"/>
            <w:hideMark/>
          </w:tcPr>
          <w:p w14:paraId="2EA41EBD"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10.10 </w:t>
            </w:r>
          </w:p>
        </w:tc>
        <w:tc>
          <w:tcPr>
            <w:tcW w:w="1080" w:type="dxa"/>
            <w:hideMark/>
          </w:tcPr>
          <w:p w14:paraId="693C0F46"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12.73%</w:t>
            </w:r>
          </w:p>
        </w:tc>
        <w:tc>
          <w:tcPr>
            <w:tcW w:w="1170" w:type="dxa"/>
            <w:hideMark/>
          </w:tcPr>
          <w:p w14:paraId="4022EFB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$20.00 </w:t>
            </w:r>
          </w:p>
        </w:tc>
        <w:tc>
          <w:tcPr>
            <w:tcW w:w="1080" w:type="dxa"/>
            <w:hideMark/>
          </w:tcPr>
          <w:p w14:paraId="1753CA14"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$22.55 </w:t>
            </w:r>
          </w:p>
        </w:tc>
      </w:tr>
      <w:tr w:rsidR="00E60D11" w:rsidRPr="005776F5" w14:paraId="2D299736" w14:textId="77777777" w:rsidTr="00E60D11">
        <w:trPr>
          <w:trHeight w:val="90"/>
        </w:trPr>
        <w:tc>
          <w:tcPr>
            <w:tcW w:w="0" w:type="auto"/>
            <w:hideMark/>
          </w:tcPr>
          <w:p w14:paraId="28CCBC55" w14:textId="77777777" w:rsidR="00E60D11" w:rsidRPr="005776F5" w:rsidRDefault="00E60D11" w:rsidP="00E60D11">
            <w:pPr>
              <w:ind w:left="-90"/>
              <w:rPr>
                <w:rFonts w:ascii="Open Sans Light" w:hAnsi="Open Sans Light"/>
                <w:color w:val="595959" w:themeColor="text1" w:themeTint="A6"/>
                <w:sz w:val="18"/>
                <w:szCs w:val="19"/>
              </w:rPr>
            </w:pPr>
          </w:p>
        </w:tc>
        <w:tc>
          <w:tcPr>
            <w:tcW w:w="1036" w:type="dxa"/>
            <w:hideMark/>
          </w:tcPr>
          <w:p w14:paraId="5161D887" w14:textId="77777777" w:rsidR="00E60D11" w:rsidRPr="005776F5" w:rsidRDefault="00E60D11" w:rsidP="00E60D11">
            <w:pPr>
              <w:ind w:left="-90"/>
              <w:rPr>
                <w:rFonts w:ascii="Open Sans Light" w:hAnsi="Open Sans Light"/>
                <w:color w:val="595959" w:themeColor="text1" w:themeTint="A6"/>
                <w:sz w:val="18"/>
                <w:szCs w:val="19"/>
              </w:rPr>
            </w:pPr>
          </w:p>
        </w:tc>
        <w:tc>
          <w:tcPr>
            <w:tcW w:w="1170" w:type="dxa"/>
            <w:hideMark/>
          </w:tcPr>
          <w:p w14:paraId="31BC901B" w14:textId="77777777" w:rsidR="00E60D11" w:rsidRPr="005776F5" w:rsidRDefault="00E60D11" w:rsidP="00E60D11">
            <w:pPr>
              <w:ind w:left="-90"/>
              <w:rPr>
                <w:rFonts w:ascii="Open Sans Light" w:hAnsi="Open Sans Light"/>
                <w:color w:val="595959" w:themeColor="text1" w:themeTint="A6"/>
                <w:sz w:val="18"/>
                <w:szCs w:val="19"/>
              </w:rPr>
            </w:pPr>
          </w:p>
        </w:tc>
        <w:tc>
          <w:tcPr>
            <w:tcW w:w="990" w:type="dxa"/>
            <w:hideMark/>
          </w:tcPr>
          <w:p w14:paraId="29F12637" w14:textId="77777777" w:rsidR="00E60D11" w:rsidRPr="005776F5" w:rsidRDefault="00E60D11" w:rsidP="00E60D11">
            <w:pPr>
              <w:ind w:left="-90"/>
              <w:rPr>
                <w:rFonts w:ascii="Open Sans Light" w:hAnsi="Open Sans Light"/>
                <w:i/>
                <w:iCs/>
                <w:color w:val="595959" w:themeColor="text1" w:themeTint="A6"/>
                <w:sz w:val="18"/>
                <w:szCs w:val="19"/>
              </w:rPr>
            </w:pPr>
          </w:p>
        </w:tc>
        <w:tc>
          <w:tcPr>
            <w:tcW w:w="1080" w:type="dxa"/>
            <w:hideMark/>
          </w:tcPr>
          <w:p w14:paraId="2353CD9F"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w:t>
            </w:r>
          </w:p>
        </w:tc>
        <w:tc>
          <w:tcPr>
            <w:tcW w:w="1170" w:type="dxa"/>
            <w:hideMark/>
          </w:tcPr>
          <w:p w14:paraId="610404BB" w14:textId="77777777" w:rsidR="00E60D11" w:rsidRPr="005776F5" w:rsidRDefault="00E60D11" w:rsidP="00E60D11">
            <w:pPr>
              <w:ind w:left="-90"/>
              <w:rPr>
                <w:rFonts w:ascii="Open Sans Light" w:hAnsi="Open Sans Light"/>
                <w:color w:val="595959" w:themeColor="text1" w:themeTint="A6"/>
                <w:sz w:val="18"/>
                <w:szCs w:val="19"/>
              </w:rPr>
            </w:pPr>
          </w:p>
        </w:tc>
        <w:tc>
          <w:tcPr>
            <w:tcW w:w="1080" w:type="dxa"/>
            <w:hideMark/>
          </w:tcPr>
          <w:p w14:paraId="72366E12" w14:textId="77777777" w:rsidR="00E60D11" w:rsidRPr="005776F5" w:rsidRDefault="00E60D11" w:rsidP="00E60D11">
            <w:pPr>
              <w:ind w:left="-90"/>
              <w:rPr>
                <w:rFonts w:ascii="Open Sans Light" w:hAnsi="Open Sans Light"/>
                <w:color w:val="595959" w:themeColor="text1" w:themeTint="A6"/>
                <w:sz w:val="18"/>
                <w:szCs w:val="19"/>
              </w:rPr>
            </w:pPr>
          </w:p>
        </w:tc>
      </w:tr>
      <w:tr w:rsidR="00E60D11" w:rsidRPr="005776F5" w14:paraId="1C183E0A" w14:textId="77777777" w:rsidTr="00E60D11">
        <w:trPr>
          <w:trHeight w:val="255"/>
        </w:trPr>
        <w:tc>
          <w:tcPr>
            <w:tcW w:w="0" w:type="auto"/>
            <w:hideMark/>
          </w:tcPr>
          <w:p w14:paraId="2F9AB109" w14:textId="77777777" w:rsidR="00E60D11" w:rsidRPr="005776F5" w:rsidRDefault="00E60D11" w:rsidP="00E60D11">
            <w:pPr>
              <w:ind w:left="-90"/>
              <w:rPr>
                <w:rFonts w:ascii="Open Sans Light" w:hAnsi="Open Sans Light"/>
                <w:b/>
                <w:bCs/>
                <w:color w:val="595959" w:themeColor="text1" w:themeTint="A6"/>
                <w:sz w:val="18"/>
                <w:szCs w:val="19"/>
              </w:rPr>
            </w:pPr>
            <w:r w:rsidRPr="005776F5">
              <w:rPr>
                <w:rFonts w:ascii="Open Sans Light" w:hAnsi="Open Sans Light"/>
                <w:b/>
                <w:bCs/>
                <w:color w:val="595959" w:themeColor="text1" w:themeTint="A6"/>
                <w:sz w:val="18"/>
                <w:szCs w:val="19"/>
              </w:rPr>
              <w:t>Drop Box Service</w:t>
            </w:r>
          </w:p>
        </w:tc>
        <w:tc>
          <w:tcPr>
            <w:tcW w:w="1036" w:type="dxa"/>
            <w:hideMark/>
          </w:tcPr>
          <w:p w14:paraId="5C866582" w14:textId="77777777" w:rsidR="00E60D11" w:rsidRPr="005776F5" w:rsidRDefault="00E60D11" w:rsidP="00E60D11">
            <w:pPr>
              <w:ind w:left="-90"/>
              <w:rPr>
                <w:rFonts w:ascii="Open Sans Light" w:hAnsi="Open Sans Light"/>
                <w:color w:val="595959" w:themeColor="text1" w:themeTint="A6"/>
                <w:sz w:val="18"/>
                <w:szCs w:val="19"/>
              </w:rPr>
            </w:pPr>
          </w:p>
        </w:tc>
        <w:tc>
          <w:tcPr>
            <w:tcW w:w="1170" w:type="dxa"/>
            <w:hideMark/>
          </w:tcPr>
          <w:p w14:paraId="2AF111C2" w14:textId="77777777" w:rsidR="00E60D11" w:rsidRPr="005776F5" w:rsidRDefault="00E60D11" w:rsidP="00E60D11">
            <w:pPr>
              <w:ind w:left="-90"/>
              <w:rPr>
                <w:rFonts w:ascii="Open Sans Light" w:hAnsi="Open Sans Light"/>
                <w:color w:val="595959" w:themeColor="text1" w:themeTint="A6"/>
                <w:sz w:val="18"/>
                <w:szCs w:val="19"/>
              </w:rPr>
            </w:pPr>
          </w:p>
        </w:tc>
        <w:tc>
          <w:tcPr>
            <w:tcW w:w="990" w:type="dxa"/>
            <w:hideMark/>
          </w:tcPr>
          <w:p w14:paraId="7D42F7AB" w14:textId="77777777" w:rsidR="00E60D11" w:rsidRPr="005776F5" w:rsidRDefault="00E60D11" w:rsidP="00E60D11">
            <w:pPr>
              <w:ind w:left="-90"/>
              <w:rPr>
                <w:rFonts w:ascii="Open Sans Light" w:hAnsi="Open Sans Light"/>
                <w:i/>
                <w:iCs/>
                <w:color w:val="595959" w:themeColor="text1" w:themeTint="A6"/>
                <w:sz w:val="18"/>
                <w:szCs w:val="19"/>
              </w:rPr>
            </w:pPr>
          </w:p>
        </w:tc>
        <w:tc>
          <w:tcPr>
            <w:tcW w:w="1080" w:type="dxa"/>
            <w:hideMark/>
          </w:tcPr>
          <w:p w14:paraId="0D24642B"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w:t>
            </w:r>
          </w:p>
        </w:tc>
        <w:tc>
          <w:tcPr>
            <w:tcW w:w="1170" w:type="dxa"/>
            <w:hideMark/>
          </w:tcPr>
          <w:p w14:paraId="482381A3" w14:textId="77777777" w:rsidR="00E60D11" w:rsidRPr="005776F5" w:rsidRDefault="00E60D11" w:rsidP="00E60D11">
            <w:pPr>
              <w:ind w:left="-90"/>
              <w:rPr>
                <w:rFonts w:ascii="Open Sans Light" w:hAnsi="Open Sans Light"/>
                <w:color w:val="595959" w:themeColor="text1" w:themeTint="A6"/>
                <w:sz w:val="18"/>
                <w:szCs w:val="19"/>
              </w:rPr>
            </w:pPr>
          </w:p>
        </w:tc>
        <w:tc>
          <w:tcPr>
            <w:tcW w:w="1080" w:type="dxa"/>
            <w:hideMark/>
          </w:tcPr>
          <w:p w14:paraId="15313703" w14:textId="77777777" w:rsidR="00E60D11" w:rsidRPr="005776F5" w:rsidRDefault="00E60D11" w:rsidP="00E60D11">
            <w:pPr>
              <w:ind w:left="-90"/>
              <w:rPr>
                <w:rFonts w:ascii="Open Sans Light" w:hAnsi="Open Sans Light"/>
                <w:color w:val="595959" w:themeColor="text1" w:themeTint="A6"/>
                <w:sz w:val="18"/>
                <w:szCs w:val="19"/>
              </w:rPr>
            </w:pPr>
          </w:p>
        </w:tc>
      </w:tr>
      <w:tr w:rsidR="00E60D11" w:rsidRPr="005776F5" w14:paraId="59D853CA" w14:textId="77777777" w:rsidTr="00E60D11">
        <w:trPr>
          <w:trHeight w:val="255"/>
        </w:trPr>
        <w:tc>
          <w:tcPr>
            <w:tcW w:w="0" w:type="auto"/>
            <w:hideMark/>
          </w:tcPr>
          <w:p w14:paraId="6910D834"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30 Yard Container (On Call)</w:t>
            </w:r>
          </w:p>
        </w:tc>
        <w:tc>
          <w:tcPr>
            <w:tcW w:w="1036" w:type="dxa"/>
            <w:hideMark/>
          </w:tcPr>
          <w:p w14:paraId="4643232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$139.60 </w:t>
            </w:r>
          </w:p>
        </w:tc>
        <w:tc>
          <w:tcPr>
            <w:tcW w:w="1170" w:type="dxa"/>
            <w:hideMark/>
          </w:tcPr>
          <w:p w14:paraId="18A9387C"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$157.37 </w:t>
            </w:r>
          </w:p>
        </w:tc>
        <w:tc>
          <w:tcPr>
            <w:tcW w:w="990" w:type="dxa"/>
            <w:hideMark/>
          </w:tcPr>
          <w:p w14:paraId="2EE8BD4C"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17.77 </w:t>
            </w:r>
          </w:p>
        </w:tc>
        <w:tc>
          <w:tcPr>
            <w:tcW w:w="1080" w:type="dxa"/>
            <w:hideMark/>
          </w:tcPr>
          <w:p w14:paraId="31B2D4B1"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12.73%</w:t>
            </w:r>
          </w:p>
        </w:tc>
        <w:tc>
          <w:tcPr>
            <w:tcW w:w="1170" w:type="dxa"/>
            <w:hideMark/>
          </w:tcPr>
          <w:p w14:paraId="34965A1A"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$70.00 </w:t>
            </w:r>
          </w:p>
        </w:tc>
        <w:tc>
          <w:tcPr>
            <w:tcW w:w="1080" w:type="dxa"/>
            <w:hideMark/>
          </w:tcPr>
          <w:p w14:paraId="070B5C15"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$78.91 </w:t>
            </w:r>
          </w:p>
        </w:tc>
      </w:tr>
      <w:tr w:rsidR="00E60D11" w:rsidRPr="005776F5" w14:paraId="5BDFF2C7" w14:textId="77777777" w:rsidTr="00E60D11">
        <w:trPr>
          <w:trHeight w:val="255"/>
        </w:trPr>
        <w:tc>
          <w:tcPr>
            <w:tcW w:w="0" w:type="auto"/>
            <w:hideMark/>
          </w:tcPr>
          <w:p w14:paraId="5B135522"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Delivery</w:t>
            </w:r>
          </w:p>
        </w:tc>
        <w:tc>
          <w:tcPr>
            <w:tcW w:w="1036" w:type="dxa"/>
            <w:hideMark/>
          </w:tcPr>
          <w:p w14:paraId="0FB5D0A5"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$85.00 </w:t>
            </w:r>
          </w:p>
        </w:tc>
        <w:tc>
          <w:tcPr>
            <w:tcW w:w="1170" w:type="dxa"/>
            <w:hideMark/>
          </w:tcPr>
          <w:p w14:paraId="4D1214DF" w14:textId="77777777" w:rsidR="00E60D11" w:rsidRPr="005776F5" w:rsidRDefault="00E60D11" w:rsidP="00E60D11">
            <w:pPr>
              <w:ind w:left="-90"/>
              <w:rPr>
                <w:rFonts w:ascii="Open Sans Light" w:hAnsi="Open Sans Light"/>
                <w:color w:val="595959" w:themeColor="text1" w:themeTint="A6"/>
                <w:sz w:val="18"/>
                <w:szCs w:val="19"/>
              </w:rPr>
            </w:pPr>
            <w:r w:rsidRPr="005776F5">
              <w:rPr>
                <w:rFonts w:ascii="Open Sans Light" w:hAnsi="Open Sans Light"/>
                <w:color w:val="595959" w:themeColor="text1" w:themeTint="A6"/>
                <w:sz w:val="18"/>
                <w:szCs w:val="19"/>
              </w:rPr>
              <w:t xml:space="preserve">$95.82 </w:t>
            </w:r>
          </w:p>
        </w:tc>
        <w:tc>
          <w:tcPr>
            <w:tcW w:w="990" w:type="dxa"/>
            <w:hideMark/>
          </w:tcPr>
          <w:p w14:paraId="49B77B10"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 xml:space="preserve"> $    10.82 </w:t>
            </w:r>
          </w:p>
        </w:tc>
        <w:tc>
          <w:tcPr>
            <w:tcW w:w="1080" w:type="dxa"/>
            <w:hideMark/>
          </w:tcPr>
          <w:p w14:paraId="1EF8FCAA" w14:textId="77777777" w:rsidR="00E60D11" w:rsidRPr="005776F5" w:rsidRDefault="00E60D11" w:rsidP="00E60D11">
            <w:pPr>
              <w:ind w:left="-90"/>
              <w:rPr>
                <w:rFonts w:ascii="Open Sans Light" w:hAnsi="Open Sans Light"/>
                <w:i/>
                <w:iCs/>
                <w:color w:val="595959" w:themeColor="text1" w:themeTint="A6"/>
                <w:sz w:val="18"/>
                <w:szCs w:val="19"/>
              </w:rPr>
            </w:pPr>
            <w:r w:rsidRPr="005776F5">
              <w:rPr>
                <w:rFonts w:ascii="Open Sans Light" w:hAnsi="Open Sans Light"/>
                <w:i/>
                <w:iCs/>
                <w:color w:val="595959" w:themeColor="text1" w:themeTint="A6"/>
                <w:sz w:val="18"/>
                <w:szCs w:val="19"/>
              </w:rPr>
              <w:t>12.73%</w:t>
            </w:r>
          </w:p>
        </w:tc>
        <w:tc>
          <w:tcPr>
            <w:tcW w:w="1170" w:type="dxa"/>
            <w:hideMark/>
          </w:tcPr>
          <w:p w14:paraId="5101D628" w14:textId="77777777" w:rsidR="00E60D11" w:rsidRPr="005776F5" w:rsidRDefault="00E60D11" w:rsidP="00E60D11">
            <w:pPr>
              <w:ind w:left="-90"/>
              <w:rPr>
                <w:rFonts w:ascii="Open Sans Light" w:hAnsi="Open Sans Light"/>
                <w:color w:val="595959" w:themeColor="text1" w:themeTint="A6"/>
                <w:sz w:val="18"/>
                <w:szCs w:val="19"/>
              </w:rPr>
            </w:pPr>
          </w:p>
        </w:tc>
        <w:tc>
          <w:tcPr>
            <w:tcW w:w="1080" w:type="dxa"/>
            <w:hideMark/>
          </w:tcPr>
          <w:p w14:paraId="4E81928C" w14:textId="77777777" w:rsidR="00E60D11" w:rsidRPr="005776F5" w:rsidRDefault="00E60D11" w:rsidP="00E60D11">
            <w:pPr>
              <w:ind w:left="-90"/>
              <w:rPr>
                <w:rFonts w:ascii="Open Sans Light" w:hAnsi="Open Sans Light"/>
                <w:color w:val="595959" w:themeColor="text1" w:themeTint="A6"/>
                <w:sz w:val="18"/>
                <w:szCs w:val="19"/>
              </w:rPr>
            </w:pPr>
          </w:p>
        </w:tc>
      </w:tr>
    </w:tbl>
    <w:p w14:paraId="16520099" w14:textId="77601B9B" w:rsidR="005776F5" w:rsidRDefault="005776F5" w:rsidP="00146477">
      <w:pPr>
        <w:ind w:left="-90"/>
      </w:pPr>
      <w:r>
        <w:rPr>
          <w:rFonts w:ascii="Open Sans Light" w:hAnsi="Open Sans Light"/>
          <w:color w:val="595959" w:themeColor="text1" w:themeTint="A6"/>
          <w:sz w:val="18"/>
          <w:szCs w:val="19"/>
        </w:rPr>
        <w:fldChar w:fldCharType="begin"/>
      </w:r>
      <w:r>
        <w:rPr>
          <w:rFonts w:ascii="Open Sans Light" w:hAnsi="Open Sans Light"/>
          <w:color w:val="595959" w:themeColor="text1" w:themeTint="A6"/>
          <w:sz w:val="18"/>
          <w:szCs w:val="19"/>
        </w:rPr>
        <w:instrText xml:space="preserve"> LINK </w:instrText>
      </w:r>
      <w:r w:rsidR="00B356AF">
        <w:rPr>
          <w:rFonts w:ascii="Open Sans Light" w:hAnsi="Open Sans Light"/>
          <w:color w:val="595959" w:themeColor="text1" w:themeTint="A6"/>
          <w:sz w:val="18"/>
          <w:szCs w:val="19"/>
        </w:rPr>
        <w:instrText xml:space="preserve">Excel.Sheet.8 "\\\\d-172-01\\share\\District\\Accounting\\WUTC Files\\Rate Cases - Non Protected Data\\TARIFFS\\SeaTac Tariff Pages.xls" "Common Svcs!R3C3:R15C9" </w:instrText>
      </w:r>
      <w:r>
        <w:rPr>
          <w:rFonts w:ascii="Open Sans Light" w:hAnsi="Open Sans Light"/>
          <w:color w:val="595959" w:themeColor="text1" w:themeTint="A6"/>
          <w:sz w:val="18"/>
          <w:szCs w:val="19"/>
        </w:rPr>
        <w:instrText xml:space="preserve">\a \f 5 \h  \* MERGEFORMAT </w:instrText>
      </w:r>
      <w:r>
        <w:rPr>
          <w:rFonts w:ascii="Open Sans Light" w:hAnsi="Open Sans Light"/>
          <w:color w:val="595959" w:themeColor="text1" w:themeTint="A6"/>
          <w:sz w:val="18"/>
          <w:szCs w:val="19"/>
        </w:rPr>
        <w:fldChar w:fldCharType="separate"/>
      </w:r>
    </w:p>
    <w:p w14:paraId="08F17F86" w14:textId="0B8A1D68" w:rsidR="005776F5" w:rsidRPr="007E609C" w:rsidRDefault="005776F5" w:rsidP="00146477">
      <w:pPr>
        <w:ind w:left="-90"/>
        <w:rPr>
          <w:rFonts w:ascii="Open Sans Light" w:hAnsi="Open Sans Light"/>
          <w:color w:val="595959" w:themeColor="text1" w:themeTint="A6"/>
          <w:sz w:val="18"/>
          <w:szCs w:val="19"/>
        </w:rPr>
      </w:pPr>
      <w:r>
        <w:rPr>
          <w:rFonts w:ascii="Open Sans Light" w:hAnsi="Open Sans Light"/>
          <w:color w:val="595959" w:themeColor="text1" w:themeTint="A6"/>
          <w:sz w:val="18"/>
          <w:szCs w:val="19"/>
        </w:rPr>
        <w:fldChar w:fldCharType="end"/>
      </w:r>
    </w:p>
    <w:p w14:paraId="3971A80A" w14:textId="77777777" w:rsidR="00E60D11" w:rsidRDefault="00E60D11" w:rsidP="00146477">
      <w:pPr>
        <w:ind w:left="-90"/>
        <w:rPr>
          <w:rFonts w:ascii="Open Sans Light" w:hAnsi="Open Sans Light"/>
          <w:color w:val="595959" w:themeColor="text1" w:themeTint="A6"/>
          <w:sz w:val="18"/>
          <w:szCs w:val="19"/>
        </w:rPr>
      </w:pPr>
    </w:p>
    <w:p w14:paraId="5848691D" w14:textId="77777777" w:rsidR="00E60D11" w:rsidRDefault="00E60D11" w:rsidP="00146477">
      <w:pPr>
        <w:ind w:left="-90"/>
        <w:rPr>
          <w:rFonts w:ascii="Open Sans Light" w:hAnsi="Open Sans Light"/>
          <w:color w:val="595959" w:themeColor="text1" w:themeTint="A6"/>
          <w:sz w:val="18"/>
          <w:szCs w:val="19"/>
        </w:rPr>
      </w:pPr>
    </w:p>
    <w:p w14:paraId="6CF5636F" w14:textId="77777777" w:rsidR="00E60D11" w:rsidRDefault="00E60D11" w:rsidP="00146477">
      <w:pPr>
        <w:ind w:left="-90"/>
        <w:rPr>
          <w:rFonts w:ascii="Open Sans Light" w:hAnsi="Open Sans Light"/>
          <w:color w:val="595959" w:themeColor="text1" w:themeTint="A6"/>
          <w:sz w:val="18"/>
          <w:szCs w:val="19"/>
        </w:rPr>
      </w:pPr>
    </w:p>
    <w:p w14:paraId="1CF49ABA" w14:textId="77777777" w:rsidR="00E60D11" w:rsidRDefault="00E60D11" w:rsidP="00146477">
      <w:pPr>
        <w:ind w:left="-90"/>
        <w:rPr>
          <w:rFonts w:ascii="Open Sans Light" w:hAnsi="Open Sans Light"/>
          <w:color w:val="595959" w:themeColor="text1" w:themeTint="A6"/>
          <w:sz w:val="18"/>
          <w:szCs w:val="19"/>
        </w:rPr>
      </w:pPr>
    </w:p>
    <w:p w14:paraId="6EE09FB8" w14:textId="77777777" w:rsidR="00E60D11" w:rsidRDefault="00E60D11" w:rsidP="00146477">
      <w:pPr>
        <w:ind w:left="-90"/>
        <w:rPr>
          <w:rFonts w:ascii="Open Sans Light" w:hAnsi="Open Sans Light"/>
          <w:color w:val="595959" w:themeColor="text1" w:themeTint="A6"/>
          <w:sz w:val="18"/>
          <w:szCs w:val="19"/>
        </w:rPr>
      </w:pPr>
    </w:p>
    <w:p w14:paraId="3A5C40FE" w14:textId="77777777" w:rsidR="00E60D11" w:rsidRDefault="00E60D11" w:rsidP="00146477">
      <w:pPr>
        <w:ind w:left="-90"/>
        <w:rPr>
          <w:rFonts w:ascii="Open Sans Light" w:hAnsi="Open Sans Light"/>
          <w:color w:val="595959" w:themeColor="text1" w:themeTint="A6"/>
          <w:sz w:val="18"/>
          <w:szCs w:val="19"/>
        </w:rPr>
      </w:pPr>
    </w:p>
    <w:p w14:paraId="00362060" w14:textId="77777777" w:rsidR="00E60D11" w:rsidRDefault="00E60D11" w:rsidP="00146477">
      <w:pPr>
        <w:ind w:left="-90"/>
        <w:rPr>
          <w:rFonts w:ascii="Open Sans Light" w:hAnsi="Open Sans Light"/>
          <w:color w:val="595959" w:themeColor="text1" w:themeTint="A6"/>
          <w:sz w:val="18"/>
          <w:szCs w:val="19"/>
        </w:rPr>
      </w:pPr>
    </w:p>
    <w:p w14:paraId="3784BD05" w14:textId="77777777" w:rsidR="00E60D11" w:rsidRDefault="00E60D11" w:rsidP="00146477">
      <w:pPr>
        <w:ind w:left="-90"/>
        <w:rPr>
          <w:rFonts w:ascii="Open Sans Light" w:hAnsi="Open Sans Light"/>
          <w:color w:val="595959" w:themeColor="text1" w:themeTint="A6"/>
          <w:sz w:val="18"/>
          <w:szCs w:val="19"/>
        </w:rPr>
      </w:pPr>
    </w:p>
    <w:p w14:paraId="7A5440DB" w14:textId="77777777" w:rsidR="00E60D11" w:rsidRDefault="00E60D11" w:rsidP="00146477">
      <w:pPr>
        <w:ind w:left="-90"/>
        <w:rPr>
          <w:rFonts w:ascii="Open Sans Light" w:hAnsi="Open Sans Light"/>
          <w:color w:val="595959" w:themeColor="text1" w:themeTint="A6"/>
          <w:sz w:val="18"/>
          <w:szCs w:val="19"/>
        </w:rPr>
      </w:pPr>
    </w:p>
    <w:p w14:paraId="0D490A32" w14:textId="77777777" w:rsidR="00E60D11" w:rsidRDefault="00E60D11" w:rsidP="00146477">
      <w:pPr>
        <w:ind w:left="-90"/>
        <w:rPr>
          <w:rFonts w:ascii="Open Sans Light" w:hAnsi="Open Sans Light"/>
          <w:color w:val="595959" w:themeColor="text1" w:themeTint="A6"/>
          <w:sz w:val="18"/>
          <w:szCs w:val="19"/>
        </w:rPr>
      </w:pPr>
    </w:p>
    <w:p w14:paraId="4618E493" w14:textId="77777777" w:rsidR="00E60D11" w:rsidRDefault="00E60D11" w:rsidP="00146477">
      <w:pPr>
        <w:ind w:left="-90"/>
        <w:rPr>
          <w:rFonts w:ascii="Open Sans Light" w:hAnsi="Open Sans Light"/>
          <w:color w:val="595959" w:themeColor="text1" w:themeTint="A6"/>
          <w:sz w:val="18"/>
          <w:szCs w:val="19"/>
        </w:rPr>
      </w:pPr>
    </w:p>
    <w:p w14:paraId="4405AF06" w14:textId="77777777" w:rsidR="00E60D11" w:rsidRDefault="00E60D11" w:rsidP="00146477">
      <w:pPr>
        <w:ind w:left="-90"/>
        <w:rPr>
          <w:rFonts w:ascii="Open Sans Light" w:hAnsi="Open Sans Light"/>
          <w:color w:val="595959" w:themeColor="text1" w:themeTint="A6"/>
          <w:sz w:val="18"/>
          <w:szCs w:val="19"/>
        </w:rPr>
      </w:pPr>
    </w:p>
    <w:p w14:paraId="291847EE" w14:textId="77777777" w:rsidR="00E60D11" w:rsidRDefault="00E60D11" w:rsidP="00146477">
      <w:pPr>
        <w:ind w:left="-90"/>
        <w:rPr>
          <w:rFonts w:ascii="Open Sans Light" w:hAnsi="Open Sans Light"/>
          <w:color w:val="595959" w:themeColor="text1" w:themeTint="A6"/>
          <w:sz w:val="18"/>
          <w:szCs w:val="19"/>
        </w:rPr>
      </w:pPr>
    </w:p>
    <w:p w14:paraId="66BD982C" w14:textId="06666874" w:rsidR="00DE456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The proposed rate increases for our </w:t>
      </w:r>
      <w:r w:rsidR="000965F7" w:rsidRPr="007E609C">
        <w:rPr>
          <w:rFonts w:ascii="Open Sans Light" w:hAnsi="Open Sans Light"/>
          <w:color w:val="595959" w:themeColor="text1" w:themeTint="A6"/>
          <w:sz w:val="18"/>
          <w:szCs w:val="19"/>
        </w:rPr>
        <w:t>Commercial, Multi-family, &amp; Roll-off</w:t>
      </w:r>
      <w:r w:rsidRPr="007E609C">
        <w:rPr>
          <w:rFonts w:ascii="Open Sans Light" w:hAnsi="Open Sans Light"/>
          <w:color w:val="595959" w:themeColor="text1" w:themeTint="A6"/>
          <w:sz w:val="18"/>
          <w:szCs w:val="19"/>
        </w:rPr>
        <w:t xml:space="preserve"> services range from </w:t>
      </w:r>
      <w:r w:rsidR="00305EF7" w:rsidRPr="007E609C">
        <w:rPr>
          <w:rFonts w:ascii="Open Sans Light" w:hAnsi="Open Sans Light"/>
          <w:color w:val="595959" w:themeColor="text1" w:themeTint="A6"/>
          <w:sz w:val="18"/>
          <w:szCs w:val="19"/>
        </w:rPr>
        <w:t>13</w:t>
      </w:r>
      <w:r w:rsidRPr="007E609C">
        <w:rPr>
          <w:rFonts w:ascii="Open Sans Light" w:hAnsi="Open Sans Light"/>
          <w:color w:val="595959" w:themeColor="text1" w:themeTint="A6"/>
          <w:sz w:val="18"/>
          <w:szCs w:val="19"/>
        </w:rPr>
        <w:t xml:space="preserve">% to 25% and not all services are listed above. Most customers will likely experience increases of about </w:t>
      </w:r>
      <w:r w:rsidR="00305EF7" w:rsidRPr="007E609C">
        <w:rPr>
          <w:rFonts w:ascii="Open Sans Light" w:hAnsi="Open Sans Light"/>
          <w:color w:val="595959" w:themeColor="text1" w:themeTint="A6"/>
          <w:sz w:val="18"/>
          <w:szCs w:val="19"/>
        </w:rPr>
        <w:t>13</w:t>
      </w:r>
      <w:r w:rsidRPr="007E609C">
        <w:rPr>
          <w:rFonts w:ascii="Open Sans Light" w:hAnsi="Open Sans Light"/>
          <w:color w:val="595959" w:themeColor="text1" w:themeTint="A6"/>
          <w:sz w:val="18"/>
          <w:szCs w:val="19"/>
        </w:rPr>
        <w:t>%.</w:t>
      </w:r>
      <w:r w:rsidR="00DE4567" w:rsidRPr="007E609C">
        <w:rPr>
          <w:rFonts w:ascii="Open Sans Light" w:hAnsi="Open Sans Light"/>
          <w:color w:val="595959" w:themeColor="text1" w:themeTint="A6"/>
          <w:sz w:val="18"/>
          <w:szCs w:val="19"/>
        </w:rPr>
        <w:t xml:space="preserve"> Multi-family rates are slightly higher than commercial due to an additional proposed recycling charge of $</w:t>
      </w:r>
      <w:r w:rsidR="00305EF7" w:rsidRPr="007E609C">
        <w:rPr>
          <w:rFonts w:ascii="Open Sans Light" w:hAnsi="Open Sans Light"/>
          <w:color w:val="595959" w:themeColor="text1" w:themeTint="A6"/>
          <w:sz w:val="18"/>
          <w:szCs w:val="19"/>
        </w:rPr>
        <w:t xml:space="preserve">2.24 </w:t>
      </w:r>
      <w:r w:rsidR="00DE4567" w:rsidRPr="007E609C">
        <w:rPr>
          <w:rFonts w:ascii="Open Sans Light" w:hAnsi="Open Sans Light"/>
          <w:color w:val="595959" w:themeColor="text1" w:themeTint="A6"/>
          <w:sz w:val="18"/>
          <w:szCs w:val="19"/>
        </w:rPr>
        <w:t>per yard (previously $</w:t>
      </w:r>
      <w:r w:rsidR="007A50B9" w:rsidRPr="007E609C">
        <w:rPr>
          <w:rFonts w:ascii="Open Sans Light" w:hAnsi="Open Sans Light"/>
          <w:color w:val="595959" w:themeColor="text1" w:themeTint="A6"/>
          <w:sz w:val="18"/>
          <w:szCs w:val="19"/>
        </w:rPr>
        <w:t>1.54</w:t>
      </w:r>
      <w:r w:rsidR="00DE4567" w:rsidRPr="007E609C">
        <w:rPr>
          <w:rFonts w:ascii="Open Sans Light" w:hAnsi="Open Sans Light"/>
          <w:color w:val="595959" w:themeColor="text1" w:themeTint="A6"/>
          <w:sz w:val="18"/>
          <w:szCs w:val="19"/>
        </w:rPr>
        <w:t xml:space="preserve"> per yard).</w:t>
      </w:r>
    </w:p>
    <w:p w14:paraId="6FA8D4B5" w14:textId="77777777" w:rsidR="00146477" w:rsidRPr="007E609C" w:rsidRDefault="00146477" w:rsidP="00146477">
      <w:pPr>
        <w:ind w:left="-90"/>
        <w:rPr>
          <w:rFonts w:ascii="Open Sans Light" w:hAnsi="Open Sans Light"/>
          <w:color w:val="595959" w:themeColor="text1" w:themeTint="A6"/>
          <w:sz w:val="18"/>
          <w:szCs w:val="19"/>
        </w:rPr>
      </w:pPr>
    </w:p>
    <w:p w14:paraId="3AF5150C" w14:textId="34CB3511"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If you have questions about the proposed rate increase you may contact the company at </w:t>
      </w:r>
      <w:r w:rsidR="00BD50D8" w:rsidRPr="007E609C">
        <w:rPr>
          <w:rFonts w:ascii="Open Sans Light" w:hAnsi="Open Sans Light"/>
          <w:color w:val="595959" w:themeColor="text1" w:themeTint="A6"/>
          <w:sz w:val="18"/>
          <w:szCs w:val="19"/>
        </w:rPr>
        <w:t>(253) 872-7220</w:t>
      </w:r>
      <w:r w:rsidRPr="007E609C">
        <w:rPr>
          <w:rFonts w:ascii="Open Sans Light" w:hAnsi="Open Sans Light"/>
          <w:color w:val="595959" w:themeColor="text1" w:themeTint="A6"/>
          <w:sz w:val="18"/>
          <w:szCs w:val="19"/>
        </w:rPr>
        <w:t>.</w:t>
      </w:r>
    </w:p>
    <w:p w14:paraId="67353969" w14:textId="77777777" w:rsidR="00146477" w:rsidRPr="007E609C" w:rsidRDefault="00146477" w:rsidP="00146477">
      <w:pPr>
        <w:ind w:left="-90"/>
        <w:rPr>
          <w:rFonts w:ascii="Open Sans Light" w:hAnsi="Open Sans Light"/>
          <w:color w:val="595959" w:themeColor="text1" w:themeTint="A6"/>
          <w:sz w:val="18"/>
          <w:szCs w:val="19"/>
        </w:rPr>
      </w:pPr>
    </w:p>
    <w:p w14:paraId="7FE858FE" w14:textId="1AC2AE43"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bCs/>
          <w:color w:val="595959" w:themeColor="text1" w:themeTint="A6"/>
          <w:sz w:val="18"/>
          <w:szCs w:val="19"/>
        </w:rPr>
        <w:t xml:space="preserve">The commission has the authority to set final rates that may be either lower or higher from the company’s request, depending on the results of its investigation. </w:t>
      </w:r>
      <w:r w:rsidRPr="007E609C">
        <w:rPr>
          <w:rFonts w:ascii="Open Sans Light" w:hAnsi="Open Sans Light"/>
          <w:color w:val="595959" w:themeColor="text1" w:themeTint="A6"/>
          <w:sz w:val="18"/>
          <w:szCs w:val="19"/>
        </w:rPr>
        <w:t>Commission staff will make a recommendation to the commissioners at an open meeting in Olympia, whic</w:t>
      </w:r>
      <w:r w:rsidR="00DE4567" w:rsidRPr="007E609C">
        <w:rPr>
          <w:rFonts w:ascii="Open Sans Light" w:hAnsi="Open Sans Light"/>
          <w:color w:val="595959" w:themeColor="text1" w:themeTint="A6"/>
          <w:sz w:val="18"/>
          <w:szCs w:val="19"/>
        </w:rPr>
        <w:t xml:space="preserve">h is scheduled for 9:30 a.m. on </w:t>
      </w:r>
      <w:r w:rsidR="00965FAB">
        <w:rPr>
          <w:rFonts w:ascii="Open Sans Light" w:hAnsi="Open Sans Light"/>
          <w:color w:val="595959" w:themeColor="text1" w:themeTint="A6"/>
          <w:sz w:val="18"/>
          <w:szCs w:val="19"/>
        </w:rPr>
        <w:t>May 28</w:t>
      </w:r>
      <w:r w:rsidRPr="007E609C">
        <w:rPr>
          <w:rFonts w:ascii="Open Sans Light" w:hAnsi="Open Sans Light"/>
          <w:color w:val="595959" w:themeColor="text1" w:themeTint="A6"/>
          <w:sz w:val="18"/>
          <w:szCs w:val="19"/>
        </w:rPr>
        <w:t>, 201</w:t>
      </w:r>
      <w:r w:rsidR="00DE4567" w:rsidRPr="007E609C">
        <w:rPr>
          <w:rFonts w:ascii="Open Sans Light" w:hAnsi="Open Sans Light"/>
          <w:color w:val="595959" w:themeColor="text1" w:themeTint="A6"/>
          <w:sz w:val="18"/>
          <w:szCs w:val="19"/>
        </w:rPr>
        <w:t>5</w:t>
      </w:r>
      <w:r w:rsidRPr="007E609C">
        <w:rPr>
          <w:rFonts w:ascii="Open Sans Light" w:hAnsi="Open Sans Light"/>
          <w:color w:val="595959" w:themeColor="text1" w:themeTint="A6"/>
          <w:sz w:val="18"/>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7E609C">
          <w:rPr>
            <w:rStyle w:val="Hyperlink"/>
            <w:rFonts w:ascii="Open Sans Light" w:hAnsi="Open Sans Light"/>
            <w:sz w:val="18"/>
            <w:szCs w:val="19"/>
          </w:rPr>
          <w:t>human_resources@utc.wa.gov</w:t>
        </w:r>
      </w:hyperlink>
      <w:r w:rsidRPr="007E609C">
        <w:rPr>
          <w:rFonts w:ascii="Open Sans Light" w:hAnsi="Open Sans Light"/>
          <w:color w:val="595959" w:themeColor="text1" w:themeTint="A6"/>
          <w:sz w:val="18"/>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7E609C">
          <w:rPr>
            <w:rStyle w:val="Hyperlink"/>
            <w:rFonts w:ascii="Open Sans Light" w:hAnsi="Open Sans Light"/>
            <w:sz w:val="18"/>
            <w:szCs w:val="19"/>
          </w:rPr>
          <w:t>utc.wa.gov</w:t>
        </w:r>
      </w:hyperlink>
      <w:r w:rsidRPr="007E609C">
        <w:rPr>
          <w:rFonts w:ascii="Open Sans Light" w:hAnsi="Open Sans Light"/>
          <w:color w:val="595959" w:themeColor="text1" w:themeTint="A6"/>
          <w:sz w:val="18"/>
          <w:szCs w:val="19"/>
        </w:rPr>
        <w:t xml:space="preserve"> or by using the contact information below.</w:t>
      </w:r>
    </w:p>
    <w:p w14:paraId="0FAAFF0A" w14:textId="77777777" w:rsidR="00146477" w:rsidRPr="007E609C" w:rsidRDefault="00146477" w:rsidP="00146477">
      <w:pPr>
        <w:ind w:left="-90"/>
        <w:rPr>
          <w:rFonts w:ascii="Open Sans Light" w:hAnsi="Open Sans Light"/>
          <w:color w:val="595959" w:themeColor="text1" w:themeTint="A6"/>
          <w:sz w:val="18"/>
          <w:szCs w:val="19"/>
        </w:rPr>
      </w:pPr>
    </w:p>
    <w:p w14:paraId="2E06D25D"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Washington Utilities and Transportation Commission</w:t>
      </w:r>
    </w:p>
    <w:p w14:paraId="56C1084F"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1300 S. Evergreen Park Drive SW</w:t>
      </w:r>
    </w:p>
    <w:p w14:paraId="4668A653"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P.O. Box 47250, Olympia, WA  98504-7250  </w:t>
      </w:r>
    </w:p>
    <w:p w14:paraId="37C1A002" w14:textId="77777777" w:rsidR="00146477" w:rsidRPr="007E609C" w:rsidRDefault="00146477" w:rsidP="00146477">
      <w:pPr>
        <w:ind w:left="-90"/>
        <w:rPr>
          <w:rFonts w:ascii="Open Sans Light" w:hAnsi="Open Sans Light"/>
          <w:color w:val="595959" w:themeColor="text1" w:themeTint="A6"/>
          <w:sz w:val="18"/>
          <w:szCs w:val="19"/>
          <w:u w:val="single"/>
        </w:rPr>
      </w:pPr>
      <w:r w:rsidRPr="007E609C">
        <w:rPr>
          <w:rFonts w:ascii="Open Sans Light" w:hAnsi="Open Sans Light"/>
          <w:color w:val="595959" w:themeColor="text1" w:themeTint="A6"/>
          <w:sz w:val="18"/>
          <w:szCs w:val="19"/>
        </w:rPr>
        <w:t xml:space="preserve">E-mail:  </w:t>
      </w:r>
      <w:hyperlink r:id="rId10" w:history="1">
        <w:r w:rsidRPr="007E609C">
          <w:rPr>
            <w:rStyle w:val="Hyperlink"/>
            <w:rFonts w:ascii="Open Sans Light" w:hAnsi="Open Sans Light"/>
            <w:sz w:val="18"/>
            <w:szCs w:val="19"/>
          </w:rPr>
          <w:t>comments@utc.wa.gov</w:t>
        </w:r>
      </w:hyperlink>
    </w:p>
    <w:p w14:paraId="1A244F1C"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Telephone:  1-888-333-WUTC (9882)</w:t>
      </w:r>
    </w:p>
    <w:p w14:paraId="7DFBAB9A" w14:textId="77777777" w:rsidR="00146477" w:rsidRPr="007E609C" w:rsidRDefault="00146477" w:rsidP="00146477">
      <w:pPr>
        <w:ind w:left="-90"/>
        <w:rPr>
          <w:rFonts w:ascii="Open Sans Light" w:hAnsi="Open Sans Light"/>
          <w:color w:val="595959" w:themeColor="text1" w:themeTint="A6"/>
          <w:sz w:val="18"/>
          <w:szCs w:val="19"/>
        </w:rPr>
      </w:pPr>
    </w:p>
    <w:p w14:paraId="5C68A525" w14:textId="3834CF03" w:rsidR="0081571D" w:rsidRPr="007E609C" w:rsidRDefault="00146477" w:rsidP="00BD50D8">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We look forward to continued service to you.</w:t>
      </w:r>
    </w:p>
    <w:p w14:paraId="34DC1131" w14:textId="51C8900A" w:rsidR="00225E2C" w:rsidRPr="007E609C" w:rsidRDefault="006862CD" w:rsidP="00225E2C">
      <w:pPr>
        <w:ind w:left="-90"/>
        <w:rPr>
          <w:rFonts w:ascii="Open Sans Light" w:hAnsi="Open Sans Light"/>
          <w:color w:val="595959" w:themeColor="text1" w:themeTint="A6"/>
          <w:sz w:val="18"/>
          <w:szCs w:val="19"/>
        </w:rPr>
      </w:pPr>
      <w:proofErr w:type="spellStart"/>
      <w:r>
        <w:rPr>
          <w:rFonts w:ascii="Lucida Handwriting" w:hAnsi="Lucida Handwriting"/>
          <w:color w:val="595959" w:themeColor="text1" w:themeTint="A6"/>
          <w:sz w:val="18"/>
          <w:szCs w:val="19"/>
        </w:rPr>
        <w:t>Seatac</w:t>
      </w:r>
      <w:proofErr w:type="spellEnd"/>
      <w:r>
        <w:rPr>
          <w:rFonts w:ascii="Lucida Handwriting" w:hAnsi="Lucida Handwriting"/>
          <w:color w:val="595959" w:themeColor="text1" w:themeTint="A6"/>
          <w:sz w:val="18"/>
          <w:szCs w:val="19"/>
        </w:rPr>
        <w:t xml:space="preserve"> </w:t>
      </w:r>
      <w:r w:rsidR="00225E2C" w:rsidRPr="007E609C">
        <w:rPr>
          <w:rFonts w:ascii="Lucida Handwriting" w:hAnsi="Lucida Handwriting"/>
          <w:color w:val="595959" w:themeColor="text1" w:themeTint="A6"/>
          <w:sz w:val="18"/>
          <w:szCs w:val="19"/>
        </w:rPr>
        <w:t>Disposal</w:t>
      </w:r>
    </w:p>
    <w:p w14:paraId="1FCDCA71" w14:textId="77777777" w:rsidR="00225E2C" w:rsidRPr="00146477" w:rsidRDefault="00225E2C" w:rsidP="00BD50D8">
      <w:pPr>
        <w:ind w:left="-90"/>
        <w:rPr>
          <w:rFonts w:ascii="Open Sans Light" w:hAnsi="Open Sans Light"/>
          <w:color w:val="595959" w:themeColor="text1" w:themeTint="A6"/>
          <w:sz w:val="19"/>
          <w:szCs w:val="19"/>
        </w:rPr>
      </w:pPr>
    </w:p>
    <w:sectPr w:rsidR="00225E2C" w:rsidRPr="00146477" w:rsidSect="00225E2C">
      <w:headerReference w:type="default" r:id="rId11"/>
      <w:headerReference w:type="first" r:id="rId12"/>
      <w:pgSz w:w="12240" w:h="15840"/>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63B94384">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1365E"/>
    <w:rsid w:val="000965F7"/>
    <w:rsid w:val="000A0C3F"/>
    <w:rsid w:val="00146477"/>
    <w:rsid w:val="00154183"/>
    <w:rsid w:val="00225E2C"/>
    <w:rsid w:val="00305EF7"/>
    <w:rsid w:val="005776F5"/>
    <w:rsid w:val="005B7419"/>
    <w:rsid w:val="005F5A00"/>
    <w:rsid w:val="0060344C"/>
    <w:rsid w:val="006862CD"/>
    <w:rsid w:val="006C49EC"/>
    <w:rsid w:val="007A50B9"/>
    <w:rsid w:val="007E609C"/>
    <w:rsid w:val="00801179"/>
    <w:rsid w:val="0081571D"/>
    <w:rsid w:val="00833C3A"/>
    <w:rsid w:val="009241F3"/>
    <w:rsid w:val="00965FAB"/>
    <w:rsid w:val="00A537F2"/>
    <w:rsid w:val="00AD0578"/>
    <w:rsid w:val="00B035D6"/>
    <w:rsid w:val="00B356AF"/>
    <w:rsid w:val="00B97D85"/>
    <w:rsid w:val="00BD50D8"/>
    <w:rsid w:val="00CA1F5A"/>
    <w:rsid w:val="00CB76A3"/>
    <w:rsid w:val="00DD5863"/>
    <w:rsid w:val="00DE4567"/>
    <w:rsid w:val="00E60D11"/>
    <w:rsid w:val="00EE486A"/>
    <w:rsid w:val="00E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3920">
      <w:bodyDiv w:val="1"/>
      <w:marLeft w:val="0"/>
      <w:marRight w:val="0"/>
      <w:marTop w:val="0"/>
      <w:marBottom w:val="0"/>
      <w:divBdr>
        <w:top w:val="none" w:sz="0" w:space="0" w:color="auto"/>
        <w:left w:val="none" w:sz="0" w:space="0" w:color="auto"/>
        <w:bottom w:val="none" w:sz="0" w:space="0" w:color="auto"/>
        <w:right w:val="none" w:sz="0" w:space="0" w:color="auto"/>
      </w:divBdr>
    </w:div>
    <w:div w:id="953248650">
      <w:bodyDiv w:val="1"/>
      <w:marLeft w:val="0"/>
      <w:marRight w:val="0"/>
      <w:marTop w:val="0"/>
      <w:marBottom w:val="0"/>
      <w:divBdr>
        <w:top w:val="none" w:sz="0" w:space="0" w:color="auto"/>
        <w:left w:val="none" w:sz="0" w:space="0" w:color="auto"/>
        <w:bottom w:val="none" w:sz="0" w:space="0" w:color="auto"/>
        <w:right w:val="none" w:sz="0" w:space="0" w:color="auto"/>
      </w:divBdr>
    </w:div>
    <w:div w:id="1422875083">
      <w:bodyDiv w:val="1"/>
      <w:marLeft w:val="0"/>
      <w:marRight w:val="0"/>
      <w:marTop w:val="0"/>
      <w:marBottom w:val="0"/>
      <w:divBdr>
        <w:top w:val="none" w:sz="0" w:space="0" w:color="auto"/>
        <w:left w:val="none" w:sz="0" w:space="0" w:color="auto"/>
        <w:bottom w:val="none" w:sz="0" w:space="0" w:color="auto"/>
        <w:right w:val="none" w:sz="0" w:space="0" w:color="auto"/>
      </w:divBdr>
    </w:div>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 w:id="183888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F05A297EE9147A560DD102A8448B8" ma:contentTypeVersion="119" ma:contentTypeDescription="" ma:contentTypeScope="" ma:versionID="90f550fd584a16c7cd2c454266dbb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2015-06-05T07:00:00+00:00</OpenedDate>
    <Date1 xmlns="dc463f71-b30c-4ab2-9473-d307f9d35888">2015-06-05T07:00:00+00:00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151183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DD60E9-EA55-4225-86DC-E5C05222AD47}"/>
</file>

<file path=customXml/itemProps2.xml><?xml version="1.0" encoding="utf-8"?>
<ds:datastoreItem xmlns:ds="http://schemas.openxmlformats.org/officeDocument/2006/customXml" ds:itemID="{F1CCE191-7562-44B3-A88B-AF3CA0D8632B}"/>
</file>

<file path=customXml/itemProps3.xml><?xml version="1.0" encoding="utf-8"?>
<ds:datastoreItem xmlns:ds="http://schemas.openxmlformats.org/officeDocument/2006/customXml" ds:itemID="{6D234E70-74BF-4E7B-9656-A45C89384528}"/>
</file>

<file path=customXml/itemProps4.xml><?xml version="1.0" encoding="utf-8"?>
<ds:datastoreItem xmlns:ds="http://schemas.openxmlformats.org/officeDocument/2006/customXml" ds:itemID="{74422F0C-8BF3-4DD7-A60C-0B2444F5F17D}"/>
</file>

<file path=customXml/itemProps5.xml><?xml version="1.0" encoding="utf-8"?>
<ds:datastoreItem xmlns:ds="http://schemas.openxmlformats.org/officeDocument/2006/customXml" ds:itemID="{94934972-D112-40D0-82E1-93C5EB6E99A7}"/>
</file>

<file path=docProps/app.xml><?xml version="1.0" encoding="utf-8"?>
<Properties xmlns="http://schemas.openxmlformats.org/officeDocument/2006/extended-properties" xmlns:vt="http://schemas.openxmlformats.org/officeDocument/2006/docPropsVTypes">
  <Template>Normal</Template>
  <TotalTime>155</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15</cp:revision>
  <dcterms:created xsi:type="dcterms:W3CDTF">2014-12-12T18:52:00Z</dcterms:created>
  <dcterms:modified xsi:type="dcterms:W3CDTF">2015-06-04T22:54:00Z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0x0101006E56B4D1795A2E4DB2F0B01679ED314A00D28F05A297EE9147A560DD102A8448B8</vt:lpwstr>
  </property>
  <property fmtid="{D5CDD505-2E9C-101B-9397-08002B2CF9AE}" pid="3" name="_docset_NoMedatataSyncRequired">
    <vt:lpwstr>False</vt:lpwstr>
  </property>
</Properties>
</file>