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5F" w:rsidRPr="006A0DC6" w:rsidRDefault="00F4195F" w:rsidP="00F4195F">
      <w:pPr>
        <w:spacing w:after="120" w:line="240" w:lineRule="auto"/>
        <w:jc w:val="center"/>
        <w:rPr>
          <w:b/>
        </w:rPr>
      </w:pPr>
      <w:r w:rsidRPr="006A0DC6">
        <w:rPr>
          <w:b/>
        </w:rPr>
        <w:t xml:space="preserve"> </w:t>
      </w:r>
      <w:r w:rsidR="00CE216A" w:rsidRPr="006A0DC6">
        <w:rPr>
          <w:b/>
        </w:rPr>
        <w:t>Backup</w:t>
      </w:r>
      <w:r w:rsidR="00902FCD" w:rsidRPr="006A0DC6">
        <w:rPr>
          <w:b/>
        </w:rPr>
        <w:t xml:space="preserve"> a</w:t>
      </w:r>
      <w:r w:rsidR="007F3558" w:rsidRPr="006A0DC6">
        <w:rPr>
          <w:b/>
        </w:rPr>
        <w:t>nd Supplemental</w:t>
      </w:r>
      <w:r w:rsidR="00CE216A" w:rsidRPr="006A0DC6">
        <w:rPr>
          <w:b/>
        </w:rPr>
        <w:t xml:space="preserve"> </w:t>
      </w:r>
      <w:r w:rsidRPr="006A0DC6">
        <w:rPr>
          <w:b/>
        </w:rPr>
        <w:t>Compressed Natural Gas Service Agreement</w:t>
      </w:r>
    </w:p>
    <w:p w:rsidR="00F4195F" w:rsidRPr="006A0DC6" w:rsidRDefault="00F4195F" w:rsidP="00F4195F">
      <w:pPr>
        <w:spacing w:after="180" w:line="240" w:lineRule="auto"/>
        <w:jc w:val="center"/>
        <w:rPr>
          <w:b/>
        </w:rPr>
      </w:pPr>
      <w:r w:rsidRPr="006A0DC6">
        <w:rPr>
          <w:b/>
        </w:rPr>
        <w:t>Avista Contract No</w:t>
      </w:r>
      <w:r w:rsidRPr="00F83870">
        <w:rPr>
          <w:b/>
        </w:rPr>
        <w:t>. _________</w:t>
      </w:r>
    </w:p>
    <w:p w:rsidR="001F33EC" w:rsidRPr="006A0DC6" w:rsidRDefault="001F33EC" w:rsidP="00F4195F">
      <w:pPr>
        <w:tabs>
          <w:tab w:val="left" w:pos="1080"/>
        </w:tabs>
        <w:spacing w:after="180" w:line="240" w:lineRule="auto"/>
        <w:jc w:val="both"/>
      </w:pPr>
      <w:r w:rsidRPr="006A0DC6">
        <w:t xml:space="preserve">This </w:t>
      </w:r>
      <w:r w:rsidR="00CE216A" w:rsidRPr="006A0DC6">
        <w:rPr>
          <w:b/>
        </w:rPr>
        <w:t>Backup</w:t>
      </w:r>
      <w:r w:rsidR="00902FCD" w:rsidRPr="006A0DC6">
        <w:rPr>
          <w:b/>
        </w:rPr>
        <w:t xml:space="preserve"> and Supplemental</w:t>
      </w:r>
      <w:r w:rsidRPr="006A0DC6">
        <w:rPr>
          <w:b/>
        </w:rPr>
        <w:t xml:space="preserve"> Compressed Natural Gas Service Agreement</w:t>
      </w:r>
      <w:r w:rsidRPr="006A0DC6">
        <w:t xml:space="preserve"> (“Agreement”) is entered into between Avista Corporation (“Avista”) and </w:t>
      </w:r>
      <w:r w:rsidRPr="00F83870">
        <w:t>_______________</w:t>
      </w:r>
      <w:r w:rsidRPr="006A0DC6">
        <w:t xml:space="preserve"> (“Customer”), sometimes, individually, the “Parties” </w:t>
      </w:r>
      <w:r w:rsidR="00A7605F" w:rsidRPr="006A0DC6">
        <w:t>and collectively, the “Parties”</w:t>
      </w:r>
      <w:r w:rsidRPr="006A0DC6">
        <w:t xml:space="preserve"> for Customer’s purchase of compressed natural gas (“CNG”) from Avista for fueling motor vehicles.</w:t>
      </w:r>
    </w:p>
    <w:p w:rsidR="00A7605F" w:rsidRPr="006A0DC6" w:rsidRDefault="00A7605F" w:rsidP="00F4195F">
      <w:pPr>
        <w:tabs>
          <w:tab w:val="left" w:pos="1080"/>
        </w:tabs>
        <w:spacing w:after="180" w:line="240" w:lineRule="auto"/>
        <w:jc w:val="both"/>
      </w:pPr>
      <w:r w:rsidRPr="006A0DC6">
        <w:rPr>
          <w:rFonts w:ascii="Times New Roman" w:hAnsi="Times New Roman" w:cs="Times New Roman"/>
          <w:b/>
          <w:bCs/>
        </w:rPr>
        <w:t xml:space="preserve">Background and Purpose:  </w:t>
      </w:r>
      <w:r w:rsidRPr="006A0DC6">
        <w:t>Customer utilizes CNG to fuel certain of its motor vehicles (“Vehicles”)</w:t>
      </w:r>
      <w:r w:rsidRPr="006A0DC6">
        <w:rPr>
          <w:rFonts w:ascii="Times New Roman" w:hAnsi="Times New Roman" w:cs="Times New Roman"/>
        </w:rPr>
        <w:t xml:space="preserve"> </w:t>
      </w:r>
      <w:r w:rsidRPr="006A0DC6">
        <w:t xml:space="preserve">and desires to purchase CNG from Avista’s CNG fueling </w:t>
      </w:r>
      <w:r w:rsidR="00902FCD" w:rsidRPr="006A0DC6">
        <w:t>facility</w:t>
      </w:r>
      <w:r w:rsidR="0025641B" w:rsidRPr="006A0DC6">
        <w:t xml:space="preserve"> </w:t>
      </w:r>
      <w:r w:rsidRPr="006A0DC6">
        <w:t>located at Dollar Road in Spokane, WA (the “</w:t>
      </w:r>
      <w:r w:rsidR="00FF212A" w:rsidRPr="006A0DC6">
        <w:t xml:space="preserve">CNG </w:t>
      </w:r>
      <w:r w:rsidR="00902FCD" w:rsidRPr="006A0DC6">
        <w:t>Facility</w:t>
      </w:r>
      <w:r w:rsidR="00264E64" w:rsidRPr="006A0DC6">
        <w:t>”</w:t>
      </w:r>
      <w:r w:rsidRPr="006A0DC6">
        <w:t xml:space="preserve">) </w:t>
      </w:r>
      <w:r w:rsidR="00335951" w:rsidRPr="006A0DC6">
        <w:t xml:space="preserve"> and </w:t>
      </w:r>
      <w:r w:rsidRPr="006A0DC6">
        <w:t xml:space="preserve">Avista agrees to provide Customer with access to the </w:t>
      </w:r>
      <w:r w:rsidR="00FF212A" w:rsidRPr="006A0DC6">
        <w:t xml:space="preserve">CNG </w:t>
      </w:r>
      <w:r w:rsidR="00902FCD" w:rsidRPr="006A0DC6">
        <w:t>Facility</w:t>
      </w:r>
      <w:r w:rsidRPr="006A0DC6">
        <w:t xml:space="preserve"> to fuel its Vehicles, subject to the terms of this Agreement.  </w:t>
      </w:r>
      <w:r w:rsidRPr="006A0DC6">
        <w:rPr>
          <w:b/>
        </w:rPr>
        <w:t>Therefore, the Parties agree as follow</w:t>
      </w:r>
      <w:r w:rsidR="0025591F" w:rsidRPr="006A0DC6">
        <w:rPr>
          <w:b/>
        </w:rPr>
        <w:t>:</w:t>
      </w:r>
    </w:p>
    <w:p w:rsidR="001F33EC" w:rsidRPr="006A0DC6" w:rsidRDefault="001F33EC" w:rsidP="00F4195F">
      <w:pPr>
        <w:pStyle w:val="ListParagraph"/>
        <w:numPr>
          <w:ilvl w:val="0"/>
          <w:numId w:val="1"/>
        </w:numPr>
        <w:spacing w:after="180" w:line="240" w:lineRule="auto"/>
        <w:ind w:left="360"/>
        <w:contextualSpacing w:val="0"/>
        <w:jc w:val="both"/>
      </w:pPr>
      <w:r w:rsidRPr="006A0DC6">
        <w:rPr>
          <w:b/>
          <w:u w:val="single"/>
        </w:rPr>
        <w:t>Purchase and Sale</w:t>
      </w:r>
      <w:r w:rsidR="009329E7" w:rsidRPr="006A0DC6">
        <w:rPr>
          <w:b/>
          <w:u w:val="single"/>
        </w:rPr>
        <w:t xml:space="preserve"> of CNG</w:t>
      </w:r>
      <w:r w:rsidRPr="006A0DC6">
        <w:t xml:space="preserve">:  Customer </w:t>
      </w:r>
      <w:r w:rsidR="00335951" w:rsidRPr="006A0DC6">
        <w:t xml:space="preserve">may </w:t>
      </w:r>
      <w:r w:rsidRPr="006A0DC6">
        <w:t>buy C</w:t>
      </w:r>
      <w:r w:rsidR="00335951" w:rsidRPr="006A0DC6">
        <w:t>N</w:t>
      </w:r>
      <w:r w:rsidRPr="006A0DC6">
        <w:t>G from Avista</w:t>
      </w:r>
      <w:r w:rsidR="00335951" w:rsidRPr="006A0DC6">
        <w:t>,</w:t>
      </w:r>
      <w:r w:rsidRPr="006A0DC6">
        <w:t xml:space="preserve"> and Avista </w:t>
      </w:r>
      <w:r w:rsidR="00335951" w:rsidRPr="006A0DC6">
        <w:t xml:space="preserve">will </w:t>
      </w:r>
      <w:r w:rsidRPr="006A0DC6">
        <w:t xml:space="preserve">provide CNG to Customer </w:t>
      </w:r>
      <w:r w:rsidR="00335951" w:rsidRPr="006A0DC6">
        <w:t xml:space="preserve">to </w:t>
      </w:r>
      <w:r w:rsidRPr="006A0DC6">
        <w:t xml:space="preserve">fuel </w:t>
      </w:r>
      <w:r w:rsidR="00A7605F" w:rsidRPr="006A0DC6">
        <w:t>its Vehicles</w:t>
      </w:r>
      <w:r w:rsidRPr="006A0DC6">
        <w:t xml:space="preserve"> pursuant to the terms of this Agreement and to Rate Schedule No. </w:t>
      </w:r>
      <w:r w:rsidR="0025641B" w:rsidRPr="006A0DC6">
        <w:t>149</w:t>
      </w:r>
      <w:r w:rsidR="0001413B" w:rsidRPr="006A0DC6">
        <w:t xml:space="preserve"> </w:t>
      </w:r>
      <w:r w:rsidRPr="006A0DC6">
        <w:t>(“</w:t>
      </w:r>
      <w:r w:rsidR="00F4195F" w:rsidRPr="006A0DC6">
        <w:t xml:space="preserve">Schedule </w:t>
      </w:r>
      <w:r w:rsidR="0025641B" w:rsidRPr="006A0DC6">
        <w:t>149</w:t>
      </w:r>
      <w:r w:rsidRPr="006A0DC6">
        <w:t xml:space="preserve">”) </w:t>
      </w:r>
      <w:r w:rsidR="0025641B" w:rsidRPr="006A0DC6">
        <w:t xml:space="preserve">as it may change from time to time when approved by the Washington Utilities and Transportation Commission (“Commission”). </w:t>
      </w:r>
    </w:p>
    <w:p w:rsidR="001F33EC" w:rsidRPr="006A0DC6" w:rsidRDefault="00A40228" w:rsidP="00F4195F">
      <w:pPr>
        <w:pStyle w:val="ListParagraph"/>
        <w:numPr>
          <w:ilvl w:val="0"/>
          <w:numId w:val="1"/>
        </w:numPr>
        <w:spacing w:after="180" w:line="240" w:lineRule="auto"/>
        <w:ind w:left="360"/>
        <w:contextualSpacing w:val="0"/>
        <w:jc w:val="both"/>
      </w:pPr>
      <w:r w:rsidRPr="006A0DC6">
        <w:rPr>
          <w:b/>
          <w:u w:val="single"/>
        </w:rPr>
        <w:t>Effective</w:t>
      </w:r>
      <w:r w:rsidR="001F33EC" w:rsidRPr="006A0DC6">
        <w:rPr>
          <w:b/>
          <w:u w:val="single"/>
        </w:rPr>
        <w:t xml:space="preserve"> Date</w:t>
      </w:r>
      <w:r w:rsidR="001F33EC" w:rsidRPr="006A0DC6">
        <w:t xml:space="preserve">:  This Agreement will become effective when executed by both Parties and will continue in effect from month to month until written notice of termination is </w:t>
      </w:r>
      <w:r w:rsidR="00A7605F" w:rsidRPr="006A0DC6">
        <w:t>provided</w:t>
      </w:r>
      <w:r w:rsidR="001F33EC" w:rsidRPr="006A0DC6">
        <w:t xml:space="preserve"> by the terminating Party to the other Party a</w:t>
      </w:r>
      <w:r w:rsidR="00335951" w:rsidRPr="006A0DC6">
        <w:t>t</w:t>
      </w:r>
      <w:r w:rsidR="001F33EC" w:rsidRPr="006A0DC6">
        <w:t xml:space="preserve"> least 30 days prior to the desired termination date</w:t>
      </w:r>
      <w:r w:rsidR="00F40571" w:rsidRPr="006A0DC6">
        <w:t>; provided, however, that either Party may terminate, immediately, in the event of a material breach of this Agreement</w:t>
      </w:r>
      <w:r w:rsidR="0025641B" w:rsidRPr="006A0DC6">
        <w:t xml:space="preserve">, including but not limited to any safety violations </w:t>
      </w:r>
      <w:r w:rsidR="009A6585" w:rsidRPr="006A0DC6">
        <w:t>or in the event of non-payment.</w:t>
      </w:r>
    </w:p>
    <w:p w:rsidR="001F33EC" w:rsidRPr="006A0DC6" w:rsidRDefault="001F33EC" w:rsidP="00F4195F">
      <w:pPr>
        <w:pStyle w:val="ListParagraph"/>
        <w:numPr>
          <w:ilvl w:val="0"/>
          <w:numId w:val="1"/>
        </w:numPr>
        <w:spacing w:after="180" w:line="240" w:lineRule="auto"/>
        <w:ind w:left="360"/>
        <w:contextualSpacing w:val="0"/>
        <w:jc w:val="both"/>
      </w:pPr>
      <w:r w:rsidRPr="006A0DC6">
        <w:rPr>
          <w:b/>
          <w:u w:val="single"/>
        </w:rPr>
        <w:t>Vehicle List</w:t>
      </w:r>
      <w:r w:rsidRPr="006A0DC6">
        <w:t>:  Customer shall provide to</w:t>
      </w:r>
      <w:r w:rsidR="00A7605F" w:rsidRPr="006A0DC6">
        <w:t xml:space="preserve"> Avista, a written list of all V</w:t>
      </w:r>
      <w:r w:rsidRPr="006A0DC6">
        <w:t>ehicles, including make, model, year and vehicle identification number</w:t>
      </w:r>
      <w:r w:rsidR="00A7605F" w:rsidRPr="006A0DC6">
        <w:t xml:space="preserve"> </w:t>
      </w:r>
      <w:r w:rsidR="001F0190" w:rsidRPr="006A0DC6">
        <w:t xml:space="preserve">that will be using CNG; provided, however, that Avista may accept an alternate method of identifying Customer’s Vehicles upon mutual written agreement between the Parties.  Customer shall notify Avista </w:t>
      </w:r>
      <w:r w:rsidR="00A7605F" w:rsidRPr="006A0DC6">
        <w:t>if any of the V</w:t>
      </w:r>
      <w:r w:rsidR="001F0190" w:rsidRPr="006A0DC6">
        <w:t xml:space="preserve">ehicles are taken out or service or when other vehicles are converted to CNG use.  </w:t>
      </w:r>
    </w:p>
    <w:p w:rsidR="00FF3079" w:rsidRPr="006A0DC6" w:rsidRDefault="001F0190" w:rsidP="00A5100D">
      <w:pPr>
        <w:pStyle w:val="ListParagraph"/>
        <w:numPr>
          <w:ilvl w:val="0"/>
          <w:numId w:val="1"/>
        </w:numPr>
        <w:spacing w:after="60" w:line="240" w:lineRule="auto"/>
        <w:ind w:left="360"/>
        <w:contextualSpacing w:val="0"/>
        <w:jc w:val="both"/>
      </w:pPr>
      <w:r w:rsidRPr="006A0DC6">
        <w:rPr>
          <w:b/>
          <w:u w:val="single"/>
        </w:rPr>
        <w:t xml:space="preserve">Use of </w:t>
      </w:r>
      <w:r w:rsidR="00FF212A" w:rsidRPr="006A0DC6">
        <w:rPr>
          <w:b/>
          <w:u w:val="single"/>
        </w:rPr>
        <w:t xml:space="preserve">CNG </w:t>
      </w:r>
      <w:r w:rsidR="007F3558" w:rsidRPr="006A0DC6">
        <w:rPr>
          <w:b/>
          <w:u w:val="single"/>
        </w:rPr>
        <w:t>Facilit</w:t>
      </w:r>
      <w:r w:rsidR="00902FCD" w:rsidRPr="006A0DC6">
        <w:rPr>
          <w:b/>
          <w:u w:val="single"/>
        </w:rPr>
        <w:t>ies</w:t>
      </w:r>
      <w:r w:rsidRPr="006A0DC6">
        <w:t xml:space="preserve">:  </w:t>
      </w:r>
    </w:p>
    <w:p w:rsidR="00FF3079" w:rsidRPr="006A0DC6" w:rsidRDefault="00A5100D" w:rsidP="007438EF">
      <w:pPr>
        <w:pStyle w:val="ListParagraph"/>
        <w:numPr>
          <w:ilvl w:val="1"/>
          <w:numId w:val="1"/>
        </w:numPr>
        <w:spacing w:after="60" w:line="240" w:lineRule="auto"/>
        <w:ind w:left="810" w:hanging="450"/>
        <w:contextualSpacing w:val="0"/>
        <w:jc w:val="both"/>
      </w:pPr>
      <w:r w:rsidRPr="006A0DC6">
        <w:t xml:space="preserve">Customer acknowledges that </w:t>
      </w:r>
      <w:r w:rsidR="001F0190" w:rsidRPr="006A0DC6">
        <w:t xml:space="preserve">Avista will provide access to Avista’s </w:t>
      </w:r>
      <w:r w:rsidR="00FF212A" w:rsidRPr="006A0DC6">
        <w:t xml:space="preserve">CNG </w:t>
      </w:r>
      <w:r w:rsidR="007F3558" w:rsidRPr="006A0DC6">
        <w:t>Facility</w:t>
      </w:r>
      <w:r w:rsidRPr="006A0DC6">
        <w:t xml:space="preserve"> subject to the following</w:t>
      </w:r>
      <w:r w:rsidR="00FF3079" w:rsidRPr="006A0DC6">
        <w:t>:</w:t>
      </w:r>
    </w:p>
    <w:p w:rsidR="00FF3079" w:rsidRPr="006A0DC6" w:rsidRDefault="007438EF" w:rsidP="007438EF">
      <w:pPr>
        <w:pStyle w:val="ListParagraph"/>
        <w:tabs>
          <w:tab w:val="left" w:pos="900"/>
        </w:tabs>
        <w:spacing w:after="120" w:line="240" w:lineRule="auto"/>
        <w:ind w:left="1440" w:hanging="630"/>
        <w:contextualSpacing w:val="0"/>
        <w:jc w:val="both"/>
      </w:pPr>
      <w:r w:rsidRPr="006A0DC6">
        <w:t>4.</w:t>
      </w:r>
      <w:r w:rsidR="00FF3079" w:rsidRPr="006A0DC6">
        <w:t>1.1</w:t>
      </w:r>
      <w:r w:rsidR="00FF3079" w:rsidRPr="006A0DC6">
        <w:tab/>
        <w:t>T</w:t>
      </w:r>
      <w:r w:rsidR="0091674D" w:rsidRPr="006A0DC6">
        <w:t xml:space="preserve">he </w:t>
      </w:r>
      <w:r w:rsidR="00FF212A" w:rsidRPr="006A0DC6">
        <w:t xml:space="preserve">CNG </w:t>
      </w:r>
      <w:r w:rsidR="007F3558" w:rsidRPr="006A0DC6">
        <w:t>Facility</w:t>
      </w:r>
      <w:r w:rsidR="0091674D" w:rsidRPr="006A0DC6">
        <w:t xml:space="preserve"> is primarily intended for </w:t>
      </w:r>
      <w:r w:rsidR="001F0190" w:rsidRPr="006A0DC6">
        <w:t>Avista</w:t>
      </w:r>
      <w:r w:rsidR="0091674D" w:rsidRPr="006A0DC6">
        <w:t>’s</w:t>
      </w:r>
      <w:r w:rsidR="001F0190" w:rsidRPr="006A0DC6">
        <w:t xml:space="preserve"> </w:t>
      </w:r>
      <w:r w:rsidR="00FF3079" w:rsidRPr="006A0DC6">
        <w:t>use</w:t>
      </w:r>
      <w:r w:rsidR="0091674D" w:rsidRPr="006A0DC6">
        <w:t xml:space="preserve"> in </w:t>
      </w:r>
      <w:r w:rsidR="00FF3079" w:rsidRPr="006A0DC6">
        <w:t>the conduct of</w:t>
      </w:r>
      <w:r w:rsidR="0091674D" w:rsidRPr="006A0DC6">
        <w:t xml:space="preserve"> </w:t>
      </w:r>
      <w:r w:rsidR="001F0190" w:rsidRPr="006A0DC6">
        <w:t>its utility business</w:t>
      </w:r>
      <w:r w:rsidR="0091674D" w:rsidRPr="006A0DC6">
        <w:t xml:space="preserve"> and </w:t>
      </w:r>
      <w:r w:rsidR="00902FCD" w:rsidRPr="006A0DC6">
        <w:t xml:space="preserve">the </w:t>
      </w:r>
      <w:r w:rsidR="0091674D" w:rsidRPr="006A0DC6">
        <w:t>Customer’s access to the</w:t>
      </w:r>
      <w:r w:rsidR="00A40D9D" w:rsidRPr="006A0DC6">
        <w:t xml:space="preserve"> </w:t>
      </w:r>
      <w:r w:rsidR="00FF212A" w:rsidRPr="006A0DC6">
        <w:t xml:space="preserve">CNG </w:t>
      </w:r>
      <w:r w:rsidR="00902FCD" w:rsidRPr="006A0DC6">
        <w:t>Facility</w:t>
      </w:r>
      <w:r w:rsidR="0091674D" w:rsidRPr="006A0DC6">
        <w:t xml:space="preserve"> is dependent upon Avista’s </w:t>
      </w:r>
      <w:r w:rsidR="00FF3079" w:rsidRPr="006A0DC6">
        <w:t xml:space="preserve">CNG fueling </w:t>
      </w:r>
      <w:r w:rsidR="0091674D" w:rsidRPr="006A0DC6">
        <w:t xml:space="preserve">requirements at the time </w:t>
      </w:r>
      <w:r w:rsidRPr="006A0DC6">
        <w:t xml:space="preserve">Customer </w:t>
      </w:r>
      <w:r w:rsidR="006520B1" w:rsidRPr="006A0DC6">
        <w:t xml:space="preserve">requires </w:t>
      </w:r>
      <w:r w:rsidR="00A5100D" w:rsidRPr="006A0DC6">
        <w:t>CNG</w:t>
      </w:r>
      <w:r w:rsidR="00FF3079" w:rsidRPr="006A0DC6">
        <w:t>.</w:t>
      </w:r>
    </w:p>
    <w:p w:rsidR="00FF3079" w:rsidRPr="006A0DC6" w:rsidRDefault="00FF3079" w:rsidP="007438EF">
      <w:pPr>
        <w:pStyle w:val="ListParagraph"/>
        <w:tabs>
          <w:tab w:val="left" w:pos="900"/>
        </w:tabs>
        <w:spacing w:after="120" w:line="240" w:lineRule="auto"/>
        <w:ind w:left="1440" w:hanging="630"/>
        <w:contextualSpacing w:val="0"/>
        <w:jc w:val="both"/>
      </w:pPr>
      <w:r w:rsidRPr="006A0DC6">
        <w:t>4.1.2</w:t>
      </w:r>
      <w:r w:rsidRPr="006A0DC6">
        <w:tab/>
      </w:r>
      <w:r w:rsidR="00902FCD" w:rsidRPr="006A0DC6">
        <w:t xml:space="preserve">Avista will issue </w:t>
      </w:r>
      <w:r w:rsidR="00854210">
        <w:t>fueling cards to the Customer to provide</w:t>
      </w:r>
      <w:r w:rsidR="00902FCD" w:rsidRPr="006A0DC6">
        <w:t xml:space="preserve"> </w:t>
      </w:r>
      <w:r w:rsidR="00854210">
        <w:t>Vehicle</w:t>
      </w:r>
      <w:r w:rsidR="00D961F3">
        <w:t>s</w:t>
      </w:r>
      <w:r w:rsidR="00854210">
        <w:t xml:space="preserve"> </w:t>
      </w:r>
      <w:r w:rsidR="00902FCD" w:rsidRPr="006A0DC6">
        <w:t>access to its CNG Facility</w:t>
      </w:r>
      <w:r w:rsidRPr="006A0DC6">
        <w:t>.</w:t>
      </w:r>
    </w:p>
    <w:p w:rsidR="00A5100D" w:rsidRPr="006A0DC6" w:rsidRDefault="001F0190" w:rsidP="007438EF">
      <w:pPr>
        <w:pStyle w:val="ListParagraph"/>
        <w:numPr>
          <w:ilvl w:val="1"/>
          <w:numId w:val="1"/>
        </w:numPr>
        <w:spacing w:after="120" w:line="240" w:lineRule="auto"/>
        <w:ind w:left="810" w:hanging="450"/>
        <w:contextualSpacing w:val="0"/>
        <w:jc w:val="both"/>
      </w:pPr>
      <w:r w:rsidRPr="006A0DC6">
        <w:t xml:space="preserve">Customer shall not erect any building or structure of any kind at the </w:t>
      </w:r>
      <w:r w:rsidR="00FF212A" w:rsidRPr="006A0DC6">
        <w:t xml:space="preserve">CNG </w:t>
      </w:r>
      <w:r w:rsidR="00902FCD" w:rsidRPr="006A0DC6">
        <w:t>Facility</w:t>
      </w:r>
      <w:r w:rsidRPr="006A0DC6">
        <w:t xml:space="preserve">, or use the </w:t>
      </w:r>
      <w:r w:rsidR="00FF212A" w:rsidRPr="006A0DC6">
        <w:t xml:space="preserve">CNG </w:t>
      </w:r>
      <w:r w:rsidR="00C54C1B" w:rsidRPr="006A0DC6">
        <w:t>Facility</w:t>
      </w:r>
      <w:r w:rsidRPr="006A0DC6">
        <w:t xml:space="preserve"> for any purpose other than fueling its Vehicles.  </w:t>
      </w:r>
    </w:p>
    <w:p w:rsidR="00E83C3F" w:rsidRPr="006A0DC6" w:rsidRDefault="001F0190" w:rsidP="007438EF">
      <w:pPr>
        <w:pStyle w:val="ListParagraph"/>
        <w:numPr>
          <w:ilvl w:val="1"/>
          <w:numId w:val="1"/>
        </w:numPr>
        <w:spacing w:after="180" w:line="240" w:lineRule="auto"/>
        <w:ind w:left="810" w:hanging="450"/>
        <w:contextualSpacing w:val="0"/>
        <w:jc w:val="both"/>
      </w:pPr>
      <w:r w:rsidRPr="006A0DC6">
        <w:t xml:space="preserve">Customer shall  comply with all federal, state and local jurisdictional laws, regulations and ordinances when using the </w:t>
      </w:r>
      <w:r w:rsidR="00FF212A" w:rsidRPr="006A0DC6">
        <w:t xml:space="preserve">CNG </w:t>
      </w:r>
      <w:r w:rsidR="00902FCD" w:rsidRPr="006A0DC6">
        <w:t>Facility</w:t>
      </w:r>
      <w:r w:rsidRPr="006A0DC6">
        <w:t xml:space="preserve">, and any activities of Customer or its employees, agents or </w:t>
      </w:r>
      <w:r w:rsidR="00335951" w:rsidRPr="006A0DC6">
        <w:t>sub</w:t>
      </w:r>
      <w:r w:rsidRPr="006A0DC6">
        <w:t>contrac</w:t>
      </w:r>
      <w:r w:rsidR="00E83C3F" w:rsidRPr="006A0DC6">
        <w:t>tors unrelated to fueling it</w:t>
      </w:r>
      <w:r w:rsidR="00F57D1B" w:rsidRPr="006A0DC6">
        <w:t>s</w:t>
      </w:r>
      <w:r w:rsidR="00E83C3F" w:rsidRPr="006A0DC6">
        <w:t xml:space="preserve"> Vehicles, including without limitation, Vehicle cleaning, maintenance, lunch breaks, etc., is strictly prohibited.  In addition, SMOKING IS </w:t>
      </w:r>
      <w:r w:rsidR="00386123" w:rsidRPr="006A0DC6">
        <w:t xml:space="preserve">STRICTLY </w:t>
      </w:r>
      <w:r w:rsidR="00E83C3F" w:rsidRPr="006A0DC6">
        <w:t xml:space="preserve">PROHIBITED </w:t>
      </w:r>
      <w:r w:rsidR="00F40571" w:rsidRPr="006A0DC6">
        <w:t xml:space="preserve">at or </w:t>
      </w:r>
      <w:r w:rsidR="00386123" w:rsidRPr="006A0DC6">
        <w:t xml:space="preserve">within 200 feet of the </w:t>
      </w:r>
      <w:r w:rsidR="0025641B" w:rsidRPr="006A0DC6">
        <w:t xml:space="preserve">CNG </w:t>
      </w:r>
      <w:r w:rsidR="00902FCD" w:rsidRPr="006A0DC6">
        <w:t>Facilities</w:t>
      </w:r>
      <w:r w:rsidR="00E83C3F" w:rsidRPr="006A0DC6">
        <w:t>.</w:t>
      </w:r>
    </w:p>
    <w:p w:rsidR="00E83C3F" w:rsidRPr="006A0DC6" w:rsidRDefault="00E83C3F" w:rsidP="00AC64BD">
      <w:pPr>
        <w:pStyle w:val="ListParagraph"/>
        <w:numPr>
          <w:ilvl w:val="0"/>
          <w:numId w:val="1"/>
        </w:numPr>
        <w:spacing w:after="180" w:line="240" w:lineRule="auto"/>
        <w:ind w:left="360"/>
        <w:contextualSpacing w:val="0"/>
        <w:jc w:val="both"/>
      </w:pPr>
      <w:r w:rsidRPr="006A0DC6">
        <w:rPr>
          <w:b/>
          <w:u w:val="single"/>
        </w:rPr>
        <w:t>Safety</w:t>
      </w:r>
      <w:r w:rsidRPr="006A0DC6">
        <w:t xml:space="preserve">: </w:t>
      </w:r>
      <w:r w:rsidR="00A7605F" w:rsidRPr="006A0DC6">
        <w:t xml:space="preserve"> When </w:t>
      </w:r>
      <w:r w:rsidRPr="006A0DC6">
        <w:t xml:space="preserve">fueling Vehicles, Customer shall: (i) use </w:t>
      </w:r>
      <w:r w:rsidR="00A7605F" w:rsidRPr="006A0DC6">
        <w:t xml:space="preserve">the </w:t>
      </w:r>
      <w:r w:rsidR="00FF212A" w:rsidRPr="006A0DC6">
        <w:t xml:space="preserve">CNG </w:t>
      </w:r>
      <w:r w:rsidR="006520B1" w:rsidRPr="006A0DC6">
        <w:t>Facility</w:t>
      </w:r>
      <w:r w:rsidR="00A7605F" w:rsidRPr="006A0DC6">
        <w:t xml:space="preserve"> </w:t>
      </w:r>
      <w:r w:rsidRPr="006A0DC6">
        <w:t>with the highest degree of care so as not to disturb or impair the structural integrity of Avista’s electrical and gas systems; (ii) maintain legal and safe clearances from Avista’s electrical and gas systems; (iii) take all prudent precautions to ensure than no persons or property come into contact with Avista’s electrical and gas systems that are not necessary for fueling Vehicles; (iv) comply with or exceed all applicable standards</w:t>
      </w:r>
      <w:r w:rsidR="00AC64BD" w:rsidRPr="006A0DC6">
        <w:t xml:space="preserve"> related to the </w:t>
      </w:r>
      <w:r w:rsidR="00FF212A" w:rsidRPr="006A0DC6">
        <w:t xml:space="preserve">CNG </w:t>
      </w:r>
      <w:r w:rsidR="006520B1" w:rsidRPr="006A0DC6">
        <w:t>Facility</w:t>
      </w:r>
      <w:r w:rsidRPr="006A0DC6">
        <w:t xml:space="preserve">; (v) ensure that Customer’s employees, agents or </w:t>
      </w:r>
      <w:r w:rsidR="00335951" w:rsidRPr="006A0DC6">
        <w:t>sub</w:t>
      </w:r>
      <w:r w:rsidRPr="006A0DC6">
        <w:t xml:space="preserve">contractors are </w:t>
      </w:r>
      <w:r w:rsidR="00AC64BD" w:rsidRPr="006A0DC6">
        <w:t>satisfactorily</w:t>
      </w:r>
      <w:r w:rsidRPr="006A0DC6">
        <w:t xml:space="preserve"> trained in the safe use of the </w:t>
      </w:r>
      <w:r w:rsidR="00FF212A" w:rsidRPr="006A0DC6">
        <w:t xml:space="preserve">CNG </w:t>
      </w:r>
      <w:r w:rsidR="006520B1" w:rsidRPr="006A0DC6">
        <w:t>Facility</w:t>
      </w:r>
      <w:r w:rsidRPr="006A0DC6">
        <w:t xml:space="preserve">; and (vi) report all suspected safety </w:t>
      </w:r>
      <w:r w:rsidR="00F40571" w:rsidRPr="006A0DC6">
        <w:t xml:space="preserve">or security </w:t>
      </w:r>
      <w:r w:rsidRPr="006A0DC6">
        <w:t>issues to Avista.</w:t>
      </w:r>
    </w:p>
    <w:p w:rsidR="00E83C3F" w:rsidRPr="006A0DC6" w:rsidRDefault="00E83C3F" w:rsidP="00F4195F">
      <w:pPr>
        <w:pStyle w:val="ListParagraph"/>
        <w:numPr>
          <w:ilvl w:val="0"/>
          <w:numId w:val="1"/>
        </w:numPr>
        <w:spacing w:after="180" w:line="240" w:lineRule="auto"/>
        <w:ind w:left="360"/>
        <w:contextualSpacing w:val="0"/>
        <w:jc w:val="both"/>
      </w:pPr>
      <w:r w:rsidRPr="006A0DC6">
        <w:rPr>
          <w:b/>
          <w:u w:val="single"/>
        </w:rPr>
        <w:lastRenderedPageBreak/>
        <w:t>Rates and Charges</w:t>
      </w:r>
      <w:r w:rsidRPr="006A0DC6">
        <w:t xml:space="preserve">:  Bills for CNG service under this Agreement issued by Avista will be due and payable when rendered to Customer, and will become past due after </w:t>
      </w:r>
      <w:r w:rsidR="00C75933" w:rsidRPr="006A0DC6">
        <w:t xml:space="preserve">30 </w:t>
      </w:r>
      <w:r w:rsidRPr="006A0DC6">
        <w:t>days from the due date reflected on such bills.</w:t>
      </w:r>
    </w:p>
    <w:p w:rsidR="006F32A1" w:rsidRPr="006A0DC6" w:rsidRDefault="006F32A1" w:rsidP="00F4195F">
      <w:pPr>
        <w:pStyle w:val="ListParagraph"/>
        <w:numPr>
          <w:ilvl w:val="0"/>
          <w:numId w:val="1"/>
        </w:numPr>
        <w:spacing w:after="0" w:line="240" w:lineRule="auto"/>
        <w:ind w:left="360"/>
        <w:contextualSpacing w:val="0"/>
        <w:jc w:val="both"/>
      </w:pPr>
      <w:r w:rsidRPr="006A0DC6">
        <w:rPr>
          <w:b/>
          <w:u w:val="single"/>
        </w:rPr>
        <w:t>Indemni</w:t>
      </w:r>
      <w:r w:rsidR="00115478" w:rsidRPr="006A0DC6">
        <w:rPr>
          <w:b/>
          <w:u w:val="single"/>
        </w:rPr>
        <w:t>fication</w:t>
      </w:r>
      <w:r w:rsidRPr="006A0DC6">
        <w:t xml:space="preserve">:  </w:t>
      </w:r>
    </w:p>
    <w:p w:rsidR="000C4085" w:rsidRPr="006A0DC6" w:rsidRDefault="006F32A1" w:rsidP="000C4085">
      <w:pPr>
        <w:pStyle w:val="ListParagraph"/>
        <w:numPr>
          <w:ilvl w:val="1"/>
          <w:numId w:val="1"/>
        </w:numPr>
        <w:spacing w:after="120" w:line="240" w:lineRule="auto"/>
        <w:ind w:left="810" w:hanging="450"/>
        <w:contextualSpacing w:val="0"/>
        <w:jc w:val="both"/>
        <w:rPr>
          <w:rFonts w:cstheme="minorHAnsi"/>
        </w:rPr>
      </w:pPr>
      <w:r w:rsidRPr="006A0DC6">
        <w:t xml:space="preserve">The </w:t>
      </w:r>
      <w:r w:rsidR="00FF212A" w:rsidRPr="006A0DC6">
        <w:t>CNG</w:t>
      </w:r>
      <w:r w:rsidR="00E26D70" w:rsidRPr="006A0DC6">
        <w:t xml:space="preserve"> </w:t>
      </w:r>
      <w:r w:rsidR="006520B1" w:rsidRPr="006A0DC6">
        <w:t>Facility</w:t>
      </w:r>
      <w:r w:rsidRPr="006A0DC6">
        <w:t xml:space="preserve"> is subject to hazards incident to the operation of electrical and gas systems, and in consideration for the use of the </w:t>
      </w:r>
      <w:r w:rsidR="00FF212A" w:rsidRPr="006A0DC6">
        <w:t>CNG</w:t>
      </w:r>
      <w:r w:rsidR="00E26D70" w:rsidRPr="006A0DC6">
        <w:t xml:space="preserve"> </w:t>
      </w:r>
      <w:r w:rsidR="006520B1" w:rsidRPr="006A0DC6">
        <w:t>Facility</w:t>
      </w:r>
      <w:r w:rsidRPr="006A0DC6">
        <w:t xml:space="preserve">, Customer acknowledges that Avista shall not be liable for any damage or injury suffered by Customer or any third party at the </w:t>
      </w:r>
      <w:r w:rsidR="00FF212A" w:rsidRPr="006A0DC6">
        <w:t xml:space="preserve">CNG </w:t>
      </w:r>
      <w:r w:rsidR="006520B1" w:rsidRPr="006A0DC6">
        <w:t>Facility</w:t>
      </w:r>
      <w:r w:rsidRPr="006A0DC6">
        <w:t>, except to the extend the injury or damage suffered is caused by the gross negligence or willful misconduct of Avista.  Customer shall indemnify, hold harmless, and if requested t</w:t>
      </w:r>
      <w:r w:rsidR="00D44091" w:rsidRPr="006A0DC6">
        <w:t>o do so, defend</w:t>
      </w:r>
      <w:r w:rsidRPr="006A0DC6">
        <w:t xml:space="preserve"> Avista, it officers, directors</w:t>
      </w:r>
      <w:r w:rsidR="00386123" w:rsidRPr="006A0DC6">
        <w:t xml:space="preserve">, </w:t>
      </w:r>
      <w:r w:rsidRPr="006A0DC6">
        <w:t>employees</w:t>
      </w:r>
      <w:r w:rsidR="00386123" w:rsidRPr="006A0DC6">
        <w:t xml:space="preserve"> and agents</w:t>
      </w:r>
      <w:r w:rsidRPr="006A0DC6">
        <w:t xml:space="preserve"> from all claims, losses, harm, dam</w:t>
      </w:r>
      <w:r w:rsidR="00D44091" w:rsidRPr="006A0DC6">
        <w:t xml:space="preserve">ages, liabilities and expenses, </w:t>
      </w:r>
      <w:r w:rsidRPr="006A0DC6">
        <w:t xml:space="preserve">including </w:t>
      </w:r>
      <w:r w:rsidR="00D44091" w:rsidRPr="006A0DC6">
        <w:t>without limitation, reasonable attorney’s fees (collectively, “Loss”)</w:t>
      </w:r>
      <w:r w:rsidRPr="006A0DC6">
        <w:t xml:space="preserve"> whether suffered by Avista or any other person or entity, and arising directly or indirectly out of or in connection with Customer’s use of the </w:t>
      </w:r>
      <w:r w:rsidR="00FF212A" w:rsidRPr="006A0DC6">
        <w:t xml:space="preserve">CNG </w:t>
      </w:r>
      <w:r w:rsidR="006520B1" w:rsidRPr="006A0DC6">
        <w:t>Faci</w:t>
      </w:r>
      <w:r w:rsidR="00E26D70" w:rsidRPr="006A0DC6">
        <w:t>li</w:t>
      </w:r>
      <w:r w:rsidR="006520B1" w:rsidRPr="006A0DC6">
        <w:t>ty</w:t>
      </w:r>
      <w:r w:rsidRPr="006A0DC6">
        <w:t xml:space="preserve">, or any breach of or default under </w:t>
      </w:r>
      <w:r w:rsidRPr="006A0DC6">
        <w:rPr>
          <w:rFonts w:cstheme="minorHAnsi"/>
        </w:rPr>
        <w:t xml:space="preserve">this Agreement by Customer, or any act, omission, fault, negligence or strict liability of Customer or anyone who uses or is present at the </w:t>
      </w:r>
      <w:r w:rsidR="00E538DF" w:rsidRPr="006A0DC6">
        <w:rPr>
          <w:rFonts w:cstheme="minorHAnsi"/>
        </w:rPr>
        <w:t xml:space="preserve">CNG </w:t>
      </w:r>
      <w:r w:rsidR="006520B1" w:rsidRPr="006A0DC6">
        <w:rPr>
          <w:rFonts w:cstheme="minorHAnsi"/>
        </w:rPr>
        <w:t>Facility</w:t>
      </w:r>
      <w:r w:rsidR="00E538DF" w:rsidRPr="006A0DC6">
        <w:rPr>
          <w:rFonts w:cstheme="minorHAnsi"/>
        </w:rPr>
        <w:t xml:space="preserve"> in connection with Customer’s use of the CNG </w:t>
      </w:r>
      <w:r w:rsidR="006520B1" w:rsidRPr="006A0DC6">
        <w:rPr>
          <w:rFonts w:cstheme="minorHAnsi"/>
        </w:rPr>
        <w:t>Facility</w:t>
      </w:r>
      <w:r w:rsidR="00E538DF" w:rsidRPr="006A0DC6">
        <w:rPr>
          <w:rFonts w:cstheme="minorHAnsi"/>
        </w:rPr>
        <w:t xml:space="preserve">. Further, Customer waives any rights of subrogation against Avista under Customer’s insurance policies in connection with any such Loss. </w:t>
      </w:r>
    </w:p>
    <w:p w:rsidR="000F4900" w:rsidRPr="006A0DC6" w:rsidRDefault="00B52718" w:rsidP="00D1014E">
      <w:pPr>
        <w:pStyle w:val="ListParagraph"/>
        <w:numPr>
          <w:ilvl w:val="1"/>
          <w:numId w:val="1"/>
        </w:numPr>
        <w:spacing w:after="120" w:line="240" w:lineRule="auto"/>
        <w:jc w:val="both"/>
        <w:rPr>
          <w:rFonts w:cstheme="minorHAnsi"/>
        </w:rPr>
      </w:pPr>
      <w:r w:rsidRPr="006A0DC6">
        <w:rPr>
          <w:rFonts w:cstheme="minorHAnsi"/>
        </w:rPr>
        <w:t xml:space="preserve">Customer </w:t>
      </w:r>
      <w:r w:rsidR="00E538DF" w:rsidRPr="006A0DC6">
        <w:rPr>
          <w:rFonts w:cstheme="minorHAnsi"/>
        </w:rPr>
        <w:t xml:space="preserve">shall maintain its Vehicles so that no leakage or spillage occurs of </w:t>
      </w:r>
      <w:r w:rsidR="006F32A1" w:rsidRPr="006A0DC6">
        <w:rPr>
          <w:rFonts w:cstheme="minorHAnsi"/>
        </w:rPr>
        <w:t>any substance, waste or material</w:t>
      </w:r>
      <w:r w:rsidR="00E538DF" w:rsidRPr="006A0DC6">
        <w:rPr>
          <w:rFonts w:cstheme="minorHAnsi"/>
        </w:rPr>
        <w:t xml:space="preserve"> defined or designated as hazardous, toxic of dangerous (or any similar term) by any federal, state and/or local statute, regulation, rule or ordinance now or hereafter in effect (“Hazardous Waste/Materials”) at the CNG </w:t>
      </w:r>
      <w:r w:rsidR="006520B1" w:rsidRPr="006A0DC6">
        <w:rPr>
          <w:rFonts w:cstheme="minorHAnsi"/>
        </w:rPr>
        <w:t>Facility</w:t>
      </w:r>
      <w:r w:rsidR="00E538DF" w:rsidRPr="006A0DC6">
        <w:rPr>
          <w:rFonts w:cstheme="minorHAnsi"/>
        </w:rPr>
        <w:t xml:space="preserve">. </w:t>
      </w:r>
      <w:r w:rsidR="00FE618B" w:rsidRPr="006A0DC6">
        <w:rPr>
          <w:rFonts w:cstheme="minorHAnsi"/>
        </w:rPr>
        <w:t xml:space="preserve"> </w:t>
      </w:r>
      <w:r w:rsidRPr="006A0DC6">
        <w:rPr>
          <w:rFonts w:cstheme="minorHAnsi"/>
        </w:rPr>
        <w:t xml:space="preserve">Customer </w:t>
      </w:r>
      <w:r w:rsidR="00E538DF" w:rsidRPr="006A0DC6">
        <w:rPr>
          <w:rFonts w:cstheme="minorHAnsi"/>
        </w:rPr>
        <w:t xml:space="preserve">shall have a spill clean-up kit on site at the CNG </w:t>
      </w:r>
      <w:r w:rsidR="006520B1" w:rsidRPr="006A0DC6">
        <w:rPr>
          <w:rFonts w:cstheme="minorHAnsi"/>
        </w:rPr>
        <w:t>Facility</w:t>
      </w:r>
      <w:r w:rsidR="00E538DF" w:rsidRPr="006A0DC6">
        <w:rPr>
          <w:rFonts w:cstheme="minorHAnsi"/>
        </w:rPr>
        <w:t xml:space="preserve"> at all times to clean up any spill which occurs. Spill clean-up kits shall be of sufficient size to handle any contingency. In the event Customer discharges any Hazardous Waste/Materials near or at the CNG </w:t>
      </w:r>
      <w:r w:rsidR="006520B1" w:rsidRPr="006A0DC6">
        <w:rPr>
          <w:rFonts w:cstheme="minorHAnsi"/>
        </w:rPr>
        <w:t>Facility</w:t>
      </w:r>
      <w:r w:rsidR="00E538DF" w:rsidRPr="006A0DC6">
        <w:rPr>
          <w:rFonts w:cstheme="minorHAnsi"/>
        </w:rPr>
        <w:t xml:space="preserve">, Customer shall begin containment and clean-up efforts immediately and complete as soon as </w:t>
      </w:r>
      <w:r w:rsidR="00C54C1B" w:rsidRPr="006A0DC6">
        <w:rPr>
          <w:rFonts w:cstheme="minorHAnsi"/>
        </w:rPr>
        <w:t>possible and</w:t>
      </w:r>
      <w:r w:rsidR="008B4EA5" w:rsidRPr="006A0DC6">
        <w:rPr>
          <w:rFonts w:cstheme="minorHAnsi"/>
        </w:rPr>
        <w:t xml:space="preserve"> </w:t>
      </w:r>
      <w:r w:rsidR="00A40228" w:rsidRPr="006A0DC6">
        <w:rPr>
          <w:rFonts w:cstheme="minorHAnsi"/>
        </w:rPr>
        <w:t>shall be responsible for the cost of clean-up for any release of Hazardous Waste/Materials caused by Customer or its employees</w:t>
      </w:r>
      <w:r w:rsidR="00E538DF" w:rsidRPr="006A0DC6">
        <w:rPr>
          <w:rFonts w:cstheme="minorHAnsi"/>
        </w:rPr>
        <w:t xml:space="preserve"> or subcontractors. In the event of any release of Hazardous Waste/Materials, Customer shall immediately contact the Avista Representative in Section </w:t>
      </w:r>
      <w:r w:rsidR="00AD019F">
        <w:rPr>
          <w:rFonts w:cstheme="minorHAnsi"/>
        </w:rPr>
        <w:t>9</w:t>
      </w:r>
      <w:r w:rsidR="00E538DF" w:rsidRPr="006A0DC6">
        <w:rPr>
          <w:rFonts w:cstheme="minorHAnsi"/>
        </w:rPr>
        <w:t xml:space="preserve"> and the Avista Environmental Spill Pager must be called immediately at (509) 998-0996. </w:t>
      </w:r>
    </w:p>
    <w:p w:rsidR="006A0DC6" w:rsidRDefault="00A40228" w:rsidP="006A0DC6">
      <w:pPr>
        <w:pStyle w:val="Default"/>
        <w:ind w:left="900"/>
        <w:rPr>
          <w:sz w:val="22"/>
          <w:szCs w:val="22"/>
        </w:rPr>
      </w:pPr>
      <w:r w:rsidRPr="006A0DC6">
        <w:rPr>
          <w:sz w:val="22"/>
          <w:szCs w:val="22"/>
        </w:rPr>
        <w:t>Without limiting the generality of the foregoing, Customer shall</w:t>
      </w:r>
      <w:r w:rsidR="00D44091" w:rsidRPr="006A0DC6">
        <w:rPr>
          <w:sz w:val="22"/>
          <w:szCs w:val="22"/>
        </w:rPr>
        <w:t>:</w:t>
      </w:r>
      <w:r w:rsidRPr="006A0DC6">
        <w:rPr>
          <w:sz w:val="22"/>
          <w:szCs w:val="22"/>
        </w:rPr>
        <w:t xml:space="preserve"> be responsible, indemnify and hold harmless Avista from all </w:t>
      </w:r>
      <w:r w:rsidR="00D44091" w:rsidRPr="006A0DC6">
        <w:rPr>
          <w:sz w:val="22"/>
          <w:szCs w:val="22"/>
        </w:rPr>
        <w:t>Loss</w:t>
      </w:r>
      <w:r w:rsidRPr="006A0DC6">
        <w:rPr>
          <w:sz w:val="22"/>
          <w:szCs w:val="22"/>
        </w:rPr>
        <w:t xml:space="preserve"> resulting from t</w:t>
      </w:r>
      <w:r w:rsidR="00D44091" w:rsidRPr="006A0DC6">
        <w:rPr>
          <w:sz w:val="22"/>
          <w:szCs w:val="22"/>
        </w:rPr>
        <w:t>he release of any H</w:t>
      </w:r>
      <w:r w:rsidRPr="006A0DC6">
        <w:rPr>
          <w:sz w:val="22"/>
          <w:szCs w:val="22"/>
        </w:rPr>
        <w:t xml:space="preserve">azardous Waste/Materials in, on or under the </w:t>
      </w:r>
      <w:r w:rsidR="00FF212A" w:rsidRPr="006A0DC6">
        <w:rPr>
          <w:sz w:val="22"/>
          <w:szCs w:val="22"/>
        </w:rPr>
        <w:t xml:space="preserve">CNG </w:t>
      </w:r>
      <w:r w:rsidR="006520B1" w:rsidRPr="006A0DC6">
        <w:rPr>
          <w:sz w:val="22"/>
          <w:szCs w:val="22"/>
        </w:rPr>
        <w:t>Facility</w:t>
      </w:r>
      <w:r w:rsidRPr="006A0DC6">
        <w:rPr>
          <w:sz w:val="22"/>
          <w:szCs w:val="22"/>
        </w:rPr>
        <w:t xml:space="preserve">, which release results from the use of the </w:t>
      </w:r>
      <w:r w:rsidR="00FF212A" w:rsidRPr="006A0DC6">
        <w:rPr>
          <w:sz w:val="22"/>
          <w:szCs w:val="22"/>
        </w:rPr>
        <w:t xml:space="preserve">CNG </w:t>
      </w:r>
      <w:r w:rsidR="006520B1" w:rsidRPr="006A0DC6">
        <w:rPr>
          <w:sz w:val="22"/>
          <w:szCs w:val="22"/>
        </w:rPr>
        <w:t>Facility</w:t>
      </w:r>
      <w:r w:rsidRPr="006A0DC6">
        <w:rPr>
          <w:sz w:val="22"/>
          <w:szCs w:val="22"/>
        </w:rPr>
        <w:t xml:space="preserve"> by </w:t>
      </w:r>
      <w:r w:rsidR="00D44091" w:rsidRPr="006A0DC6">
        <w:rPr>
          <w:sz w:val="22"/>
          <w:szCs w:val="22"/>
        </w:rPr>
        <w:t xml:space="preserve">the </w:t>
      </w:r>
      <w:r w:rsidRPr="006A0DC6">
        <w:rPr>
          <w:sz w:val="22"/>
          <w:szCs w:val="22"/>
        </w:rPr>
        <w:t xml:space="preserve">Customer, its employees, agents or </w:t>
      </w:r>
      <w:r w:rsidR="00335951" w:rsidRPr="006A0DC6">
        <w:rPr>
          <w:sz w:val="22"/>
          <w:szCs w:val="22"/>
        </w:rPr>
        <w:t>sub</w:t>
      </w:r>
      <w:r w:rsidRPr="006A0DC6">
        <w:rPr>
          <w:sz w:val="22"/>
          <w:szCs w:val="22"/>
        </w:rPr>
        <w:t xml:space="preserve">contractors.  </w:t>
      </w:r>
      <w:r w:rsidR="000C4085" w:rsidRPr="006A0DC6">
        <w:rPr>
          <w:sz w:val="22"/>
          <w:szCs w:val="22"/>
        </w:rPr>
        <w:t>This Subsection</w:t>
      </w:r>
      <w:r w:rsidRPr="006A0DC6">
        <w:rPr>
          <w:sz w:val="22"/>
          <w:szCs w:val="22"/>
        </w:rPr>
        <w:t xml:space="preserve"> shall </w:t>
      </w:r>
      <w:r w:rsidR="00D44091" w:rsidRPr="006A0DC6">
        <w:rPr>
          <w:sz w:val="22"/>
          <w:szCs w:val="22"/>
        </w:rPr>
        <w:t>survive</w:t>
      </w:r>
      <w:r w:rsidRPr="006A0DC6">
        <w:rPr>
          <w:sz w:val="22"/>
          <w:szCs w:val="22"/>
        </w:rPr>
        <w:t xml:space="preserve"> the expiration or termination of this Agreement</w:t>
      </w:r>
      <w:r w:rsidR="006A0DC6">
        <w:rPr>
          <w:sz w:val="22"/>
          <w:szCs w:val="22"/>
        </w:rPr>
        <w:t xml:space="preserve">. </w:t>
      </w:r>
    </w:p>
    <w:p w:rsidR="006A0DC6" w:rsidRDefault="006A0DC6" w:rsidP="006A0DC6">
      <w:pPr>
        <w:pStyle w:val="Default"/>
        <w:ind w:left="825"/>
        <w:rPr>
          <w:sz w:val="22"/>
          <w:szCs w:val="22"/>
        </w:rPr>
      </w:pPr>
    </w:p>
    <w:p w:rsidR="006A0DC6" w:rsidRDefault="00A40228" w:rsidP="006A0DC6">
      <w:pPr>
        <w:pStyle w:val="Default"/>
        <w:numPr>
          <w:ilvl w:val="1"/>
          <w:numId w:val="1"/>
        </w:numPr>
        <w:rPr>
          <w:spacing w:val="2"/>
          <w:sz w:val="22"/>
          <w:szCs w:val="22"/>
        </w:rPr>
      </w:pPr>
      <w:r w:rsidRPr="006A0DC6">
        <w:rPr>
          <w:sz w:val="22"/>
          <w:szCs w:val="22"/>
        </w:rPr>
        <w:t>To</w:t>
      </w:r>
      <w:r w:rsidRPr="006A0DC6">
        <w:rPr>
          <w:spacing w:val="3"/>
          <w:sz w:val="22"/>
          <w:szCs w:val="22"/>
        </w:rPr>
        <w:t xml:space="preserve"> </w:t>
      </w:r>
      <w:r w:rsidRPr="006A0DC6">
        <w:rPr>
          <w:sz w:val="22"/>
          <w:szCs w:val="22"/>
        </w:rPr>
        <w:t>t</w:t>
      </w:r>
      <w:r w:rsidRPr="006A0DC6">
        <w:rPr>
          <w:spacing w:val="-2"/>
          <w:sz w:val="22"/>
          <w:szCs w:val="22"/>
        </w:rPr>
        <w:t>h</w:t>
      </w:r>
      <w:r w:rsidRPr="006A0DC6">
        <w:rPr>
          <w:sz w:val="22"/>
          <w:szCs w:val="22"/>
        </w:rPr>
        <w:t>e</w:t>
      </w:r>
      <w:r w:rsidRPr="006A0DC6">
        <w:rPr>
          <w:spacing w:val="6"/>
          <w:sz w:val="22"/>
          <w:szCs w:val="22"/>
        </w:rPr>
        <w:t xml:space="preserve"> </w:t>
      </w:r>
      <w:r w:rsidRPr="006A0DC6">
        <w:rPr>
          <w:sz w:val="22"/>
          <w:szCs w:val="22"/>
        </w:rPr>
        <w:t>e</w:t>
      </w:r>
      <w:r w:rsidRPr="006A0DC6">
        <w:rPr>
          <w:spacing w:val="-1"/>
          <w:sz w:val="22"/>
          <w:szCs w:val="22"/>
        </w:rPr>
        <w:t>x</w:t>
      </w:r>
      <w:r w:rsidRPr="006A0DC6">
        <w:rPr>
          <w:spacing w:val="-3"/>
          <w:sz w:val="22"/>
          <w:szCs w:val="22"/>
        </w:rPr>
        <w:t>t</w:t>
      </w:r>
      <w:r w:rsidRPr="006A0DC6">
        <w:rPr>
          <w:sz w:val="22"/>
          <w:szCs w:val="22"/>
        </w:rPr>
        <w:t>e</w:t>
      </w:r>
      <w:r w:rsidRPr="006A0DC6">
        <w:rPr>
          <w:spacing w:val="-1"/>
          <w:sz w:val="22"/>
          <w:szCs w:val="22"/>
        </w:rPr>
        <w:t>n</w:t>
      </w:r>
      <w:r w:rsidRPr="006A0DC6">
        <w:rPr>
          <w:sz w:val="22"/>
          <w:szCs w:val="22"/>
        </w:rPr>
        <w:t>t</w:t>
      </w:r>
      <w:r w:rsidRPr="006A0DC6">
        <w:rPr>
          <w:spacing w:val="3"/>
          <w:sz w:val="22"/>
          <w:szCs w:val="22"/>
        </w:rPr>
        <w:t xml:space="preserve"> </w:t>
      </w:r>
      <w:r w:rsidRPr="006A0DC6">
        <w:rPr>
          <w:spacing w:val="1"/>
          <w:sz w:val="22"/>
          <w:szCs w:val="22"/>
        </w:rPr>
        <w:t>p</w:t>
      </w:r>
      <w:r w:rsidRPr="006A0DC6">
        <w:rPr>
          <w:spacing w:val="-2"/>
          <w:sz w:val="22"/>
          <w:szCs w:val="22"/>
        </w:rPr>
        <w:t>e</w:t>
      </w:r>
      <w:r w:rsidRPr="006A0DC6">
        <w:rPr>
          <w:sz w:val="22"/>
          <w:szCs w:val="22"/>
        </w:rPr>
        <w:t>r</w:t>
      </w:r>
      <w:r w:rsidRPr="006A0DC6">
        <w:rPr>
          <w:spacing w:val="-5"/>
          <w:sz w:val="22"/>
          <w:szCs w:val="22"/>
        </w:rPr>
        <w:t>m</w:t>
      </w:r>
      <w:r w:rsidRPr="006A0DC6">
        <w:rPr>
          <w:sz w:val="22"/>
          <w:szCs w:val="22"/>
        </w:rPr>
        <w:t>itted</w:t>
      </w:r>
      <w:r w:rsidRPr="006A0DC6">
        <w:rPr>
          <w:spacing w:val="4"/>
          <w:sz w:val="22"/>
          <w:szCs w:val="22"/>
        </w:rPr>
        <w:t xml:space="preserve"> </w:t>
      </w:r>
      <w:r w:rsidRPr="006A0DC6">
        <w:rPr>
          <w:spacing w:val="1"/>
          <w:sz w:val="22"/>
          <w:szCs w:val="22"/>
        </w:rPr>
        <w:t>b</w:t>
      </w:r>
      <w:r w:rsidRPr="006A0DC6">
        <w:rPr>
          <w:sz w:val="22"/>
          <w:szCs w:val="22"/>
        </w:rPr>
        <w:t>y</w:t>
      </w:r>
      <w:r w:rsidRPr="006A0DC6">
        <w:rPr>
          <w:spacing w:val="2"/>
          <w:sz w:val="22"/>
          <w:szCs w:val="22"/>
        </w:rPr>
        <w:t xml:space="preserve"> </w:t>
      </w:r>
      <w:r w:rsidRPr="006A0DC6">
        <w:rPr>
          <w:sz w:val="22"/>
          <w:szCs w:val="22"/>
        </w:rPr>
        <w:t>l</w:t>
      </w:r>
      <w:r w:rsidRPr="006A0DC6">
        <w:rPr>
          <w:spacing w:val="-3"/>
          <w:sz w:val="22"/>
          <w:szCs w:val="22"/>
        </w:rPr>
        <w:t>a</w:t>
      </w:r>
      <w:r w:rsidRPr="006A0DC6">
        <w:rPr>
          <w:spacing w:val="-6"/>
          <w:sz w:val="22"/>
          <w:szCs w:val="22"/>
        </w:rPr>
        <w:t>w</w:t>
      </w:r>
      <w:r w:rsidRPr="006A0DC6">
        <w:rPr>
          <w:sz w:val="22"/>
          <w:szCs w:val="22"/>
        </w:rPr>
        <w:t>,</w:t>
      </w:r>
      <w:r w:rsidRPr="006A0DC6">
        <w:rPr>
          <w:spacing w:val="6"/>
          <w:sz w:val="22"/>
          <w:szCs w:val="22"/>
        </w:rPr>
        <w:t xml:space="preserve"> </w:t>
      </w:r>
      <w:r w:rsidRPr="006A0DC6">
        <w:rPr>
          <w:spacing w:val="-1"/>
          <w:sz w:val="22"/>
          <w:szCs w:val="22"/>
        </w:rPr>
        <w:t>Customer</w:t>
      </w:r>
      <w:r w:rsidRPr="006A0DC6">
        <w:rPr>
          <w:spacing w:val="6"/>
          <w:sz w:val="22"/>
          <w:szCs w:val="22"/>
        </w:rPr>
        <w:t xml:space="preserve"> </w:t>
      </w:r>
      <w:r w:rsidRPr="006A0DC6">
        <w:rPr>
          <w:spacing w:val="-6"/>
          <w:sz w:val="22"/>
          <w:szCs w:val="22"/>
        </w:rPr>
        <w:t>w</w:t>
      </w:r>
      <w:r w:rsidRPr="006A0DC6">
        <w:rPr>
          <w:sz w:val="22"/>
          <w:szCs w:val="22"/>
        </w:rPr>
        <w:t>ai</w:t>
      </w:r>
      <w:r w:rsidRPr="006A0DC6">
        <w:rPr>
          <w:spacing w:val="-1"/>
          <w:sz w:val="22"/>
          <w:szCs w:val="22"/>
        </w:rPr>
        <w:t>v</w:t>
      </w:r>
      <w:r w:rsidRPr="006A0DC6">
        <w:rPr>
          <w:sz w:val="22"/>
          <w:szCs w:val="22"/>
        </w:rPr>
        <w:t>es</w:t>
      </w:r>
      <w:r w:rsidRPr="006A0DC6">
        <w:rPr>
          <w:spacing w:val="5"/>
          <w:sz w:val="22"/>
          <w:szCs w:val="22"/>
        </w:rPr>
        <w:t xml:space="preserve"> </w:t>
      </w:r>
      <w:r w:rsidRPr="006A0DC6">
        <w:rPr>
          <w:spacing w:val="4"/>
          <w:sz w:val="22"/>
          <w:szCs w:val="22"/>
        </w:rPr>
        <w:t>a</w:t>
      </w:r>
      <w:r w:rsidRPr="006A0DC6">
        <w:rPr>
          <w:spacing w:val="-2"/>
          <w:sz w:val="22"/>
          <w:szCs w:val="22"/>
        </w:rPr>
        <w:t>n</w:t>
      </w:r>
      <w:r w:rsidRPr="006A0DC6">
        <w:rPr>
          <w:sz w:val="22"/>
          <w:szCs w:val="22"/>
        </w:rPr>
        <w:t>y</w:t>
      </w:r>
      <w:r w:rsidRPr="006A0DC6">
        <w:rPr>
          <w:spacing w:val="2"/>
          <w:sz w:val="22"/>
          <w:szCs w:val="22"/>
        </w:rPr>
        <w:t xml:space="preserve"> i</w:t>
      </w:r>
      <w:r w:rsidRPr="006A0DC6">
        <w:rPr>
          <w:spacing w:val="-2"/>
          <w:sz w:val="22"/>
          <w:szCs w:val="22"/>
        </w:rPr>
        <w:t>mmun</w:t>
      </w:r>
      <w:r w:rsidRPr="006A0DC6">
        <w:rPr>
          <w:sz w:val="22"/>
          <w:szCs w:val="22"/>
        </w:rPr>
        <w:t>i</w:t>
      </w:r>
      <w:r w:rsidRPr="006A0DC6">
        <w:rPr>
          <w:spacing w:val="1"/>
          <w:sz w:val="22"/>
          <w:szCs w:val="22"/>
        </w:rPr>
        <w:t>t</w:t>
      </w:r>
      <w:r w:rsidRPr="006A0DC6">
        <w:rPr>
          <w:spacing w:val="-5"/>
          <w:sz w:val="22"/>
          <w:szCs w:val="22"/>
        </w:rPr>
        <w:t>y</w:t>
      </w:r>
      <w:r w:rsidRPr="006A0DC6">
        <w:rPr>
          <w:sz w:val="22"/>
          <w:szCs w:val="22"/>
        </w:rPr>
        <w:t>,</w:t>
      </w:r>
      <w:r w:rsidRPr="006A0DC6">
        <w:rPr>
          <w:spacing w:val="6"/>
          <w:sz w:val="22"/>
          <w:szCs w:val="22"/>
        </w:rPr>
        <w:t xml:space="preserve"> </w:t>
      </w:r>
      <w:r w:rsidRPr="006A0DC6">
        <w:rPr>
          <w:spacing w:val="1"/>
          <w:sz w:val="22"/>
          <w:szCs w:val="22"/>
        </w:rPr>
        <w:t>d</w:t>
      </w:r>
      <w:r w:rsidRPr="006A0DC6">
        <w:rPr>
          <w:sz w:val="22"/>
          <w:szCs w:val="22"/>
        </w:rPr>
        <w:t>e</w:t>
      </w:r>
      <w:r w:rsidRPr="006A0DC6">
        <w:rPr>
          <w:spacing w:val="-2"/>
          <w:sz w:val="22"/>
          <w:szCs w:val="22"/>
        </w:rPr>
        <w:t>f</w:t>
      </w:r>
      <w:r w:rsidRPr="006A0DC6">
        <w:rPr>
          <w:sz w:val="22"/>
          <w:szCs w:val="22"/>
        </w:rPr>
        <w:t>e</w:t>
      </w:r>
      <w:r w:rsidRPr="006A0DC6">
        <w:rPr>
          <w:spacing w:val="-1"/>
          <w:sz w:val="22"/>
          <w:szCs w:val="22"/>
        </w:rPr>
        <w:t>n</w:t>
      </w:r>
      <w:r w:rsidRPr="006A0DC6">
        <w:rPr>
          <w:spacing w:val="-5"/>
          <w:sz w:val="22"/>
          <w:szCs w:val="22"/>
        </w:rPr>
        <w:t>s</w:t>
      </w:r>
      <w:r w:rsidRPr="006A0DC6">
        <w:rPr>
          <w:sz w:val="22"/>
          <w:szCs w:val="22"/>
        </w:rPr>
        <w:t>e</w:t>
      </w:r>
      <w:r w:rsidRPr="006A0DC6">
        <w:rPr>
          <w:spacing w:val="6"/>
          <w:sz w:val="22"/>
          <w:szCs w:val="22"/>
        </w:rPr>
        <w:t xml:space="preserve"> </w:t>
      </w:r>
      <w:r w:rsidRPr="006A0DC6">
        <w:rPr>
          <w:spacing w:val="-2"/>
          <w:sz w:val="22"/>
          <w:szCs w:val="22"/>
        </w:rPr>
        <w:t>o</w:t>
      </w:r>
      <w:r w:rsidRPr="006A0DC6">
        <w:rPr>
          <w:sz w:val="22"/>
          <w:szCs w:val="22"/>
        </w:rPr>
        <w:t>r</w:t>
      </w:r>
      <w:r w:rsidRPr="006A0DC6">
        <w:rPr>
          <w:spacing w:val="3"/>
          <w:sz w:val="22"/>
          <w:szCs w:val="22"/>
        </w:rPr>
        <w:t xml:space="preserve"> </w:t>
      </w:r>
      <w:r w:rsidRPr="006A0DC6">
        <w:rPr>
          <w:spacing w:val="1"/>
          <w:sz w:val="22"/>
          <w:szCs w:val="22"/>
        </w:rPr>
        <w:t>o</w:t>
      </w:r>
      <w:r w:rsidRPr="006A0DC6">
        <w:rPr>
          <w:sz w:val="22"/>
          <w:szCs w:val="22"/>
        </w:rPr>
        <w:t>t</w:t>
      </w:r>
      <w:r w:rsidRPr="006A0DC6">
        <w:rPr>
          <w:spacing w:val="-2"/>
          <w:sz w:val="22"/>
          <w:szCs w:val="22"/>
        </w:rPr>
        <w:t>he</w:t>
      </w:r>
      <w:r w:rsidRPr="006A0DC6">
        <w:rPr>
          <w:sz w:val="22"/>
          <w:szCs w:val="22"/>
        </w:rPr>
        <w:t>r</w:t>
      </w:r>
      <w:r w:rsidRPr="006A0DC6">
        <w:rPr>
          <w:spacing w:val="3"/>
          <w:sz w:val="22"/>
          <w:szCs w:val="22"/>
        </w:rPr>
        <w:t xml:space="preserve"> </w:t>
      </w:r>
      <w:r w:rsidRPr="006A0DC6">
        <w:rPr>
          <w:spacing w:val="-2"/>
          <w:sz w:val="22"/>
          <w:szCs w:val="22"/>
        </w:rPr>
        <w:t>p</w:t>
      </w:r>
      <w:r w:rsidRPr="006A0DC6">
        <w:rPr>
          <w:sz w:val="22"/>
          <w:szCs w:val="22"/>
        </w:rPr>
        <w:t>r</w:t>
      </w:r>
      <w:r w:rsidRPr="006A0DC6">
        <w:rPr>
          <w:spacing w:val="-2"/>
          <w:sz w:val="22"/>
          <w:szCs w:val="22"/>
        </w:rPr>
        <w:t>o</w:t>
      </w:r>
      <w:r w:rsidRPr="006A0DC6">
        <w:rPr>
          <w:sz w:val="22"/>
          <w:szCs w:val="22"/>
        </w:rPr>
        <w:t>t</w:t>
      </w:r>
      <w:r w:rsidRPr="006A0DC6">
        <w:rPr>
          <w:spacing w:val="-3"/>
          <w:sz w:val="22"/>
          <w:szCs w:val="22"/>
        </w:rPr>
        <w:t>e</w:t>
      </w:r>
      <w:r w:rsidRPr="006A0DC6">
        <w:rPr>
          <w:sz w:val="22"/>
          <w:szCs w:val="22"/>
        </w:rPr>
        <w:t>ct</w:t>
      </w:r>
      <w:r w:rsidRPr="006A0DC6">
        <w:rPr>
          <w:spacing w:val="-3"/>
          <w:sz w:val="22"/>
          <w:szCs w:val="22"/>
        </w:rPr>
        <w:t>i</w:t>
      </w:r>
      <w:r w:rsidRPr="006A0DC6">
        <w:rPr>
          <w:spacing w:val="1"/>
          <w:sz w:val="22"/>
          <w:szCs w:val="22"/>
        </w:rPr>
        <w:t>o</w:t>
      </w:r>
      <w:r w:rsidRPr="006A0DC6">
        <w:rPr>
          <w:sz w:val="22"/>
          <w:szCs w:val="22"/>
        </w:rPr>
        <w:t>n</w:t>
      </w:r>
      <w:r w:rsidRPr="006A0DC6">
        <w:rPr>
          <w:spacing w:val="4"/>
          <w:sz w:val="22"/>
          <w:szCs w:val="22"/>
        </w:rPr>
        <w:t xml:space="preserve"> </w:t>
      </w:r>
      <w:r w:rsidRPr="006A0DC6">
        <w:rPr>
          <w:sz w:val="22"/>
          <w:szCs w:val="22"/>
        </w:rPr>
        <w:t>t</w:t>
      </w:r>
      <w:r w:rsidRPr="006A0DC6">
        <w:rPr>
          <w:spacing w:val="-2"/>
          <w:sz w:val="22"/>
          <w:szCs w:val="22"/>
        </w:rPr>
        <w:t>h</w:t>
      </w:r>
      <w:r w:rsidRPr="006A0DC6">
        <w:rPr>
          <w:sz w:val="22"/>
          <w:szCs w:val="22"/>
        </w:rPr>
        <w:t>at</w:t>
      </w:r>
      <w:r w:rsidRPr="006A0DC6">
        <w:rPr>
          <w:spacing w:val="5"/>
          <w:sz w:val="22"/>
          <w:szCs w:val="22"/>
        </w:rPr>
        <w:t xml:space="preserve"> </w:t>
      </w:r>
      <w:r w:rsidRPr="006A0DC6">
        <w:rPr>
          <w:spacing w:val="-5"/>
          <w:sz w:val="22"/>
          <w:szCs w:val="22"/>
        </w:rPr>
        <w:t>m</w:t>
      </w:r>
      <w:r w:rsidRPr="006A0DC6">
        <w:rPr>
          <w:sz w:val="22"/>
          <w:szCs w:val="22"/>
        </w:rPr>
        <w:t>ay</w:t>
      </w:r>
      <w:r w:rsidRPr="006A0DC6">
        <w:rPr>
          <w:spacing w:val="2"/>
          <w:sz w:val="22"/>
          <w:szCs w:val="22"/>
        </w:rPr>
        <w:t xml:space="preserve"> </w:t>
      </w:r>
    </w:p>
    <w:p w:rsidR="006A0DC6" w:rsidRDefault="00A40228" w:rsidP="00AD019F">
      <w:pPr>
        <w:pStyle w:val="Default"/>
        <w:ind w:left="900"/>
        <w:rPr>
          <w:sz w:val="22"/>
          <w:szCs w:val="22"/>
        </w:rPr>
      </w:pPr>
      <w:r w:rsidRPr="006A0DC6">
        <w:rPr>
          <w:spacing w:val="1"/>
          <w:sz w:val="22"/>
          <w:szCs w:val="22"/>
        </w:rPr>
        <w:t>b</w:t>
      </w:r>
      <w:r w:rsidRPr="006A0DC6">
        <w:rPr>
          <w:sz w:val="22"/>
          <w:szCs w:val="22"/>
        </w:rPr>
        <w:t>e</w:t>
      </w:r>
      <w:r w:rsidRPr="006A0DC6">
        <w:rPr>
          <w:w w:val="99"/>
          <w:sz w:val="22"/>
          <w:szCs w:val="22"/>
        </w:rPr>
        <w:t xml:space="preserve"> </w:t>
      </w:r>
      <w:r w:rsidRPr="006A0DC6">
        <w:rPr>
          <w:sz w:val="22"/>
          <w:szCs w:val="22"/>
        </w:rPr>
        <w:t>a</w:t>
      </w:r>
      <w:r w:rsidRPr="006A0DC6">
        <w:rPr>
          <w:spacing w:val="-2"/>
          <w:sz w:val="22"/>
          <w:szCs w:val="22"/>
        </w:rPr>
        <w:t>ff</w:t>
      </w:r>
      <w:r w:rsidRPr="006A0DC6">
        <w:rPr>
          <w:spacing w:val="1"/>
          <w:sz w:val="22"/>
          <w:szCs w:val="22"/>
        </w:rPr>
        <w:t>o</w:t>
      </w:r>
      <w:r w:rsidRPr="006A0DC6">
        <w:rPr>
          <w:spacing w:val="-2"/>
          <w:sz w:val="22"/>
          <w:szCs w:val="22"/>
        </w:rPr>
        <w:t>r</w:t>
      </w:r>
      <w:r w:rsidRPr="006A0DC6">
        <w:rPr>
          <w:spacing w:val="1"/>
          <w:sz w:val="22"/>
          <w:szCs w:val="22"/>
        </w:rPr>
        <w:t>d</w:t>
      </w:r>
      <w:r w:rsidRPr="006A0DC6">
        <w:rPr>
          <w:spacing w:val="-2"/>
          <w:sz w:val="22"/>
          <w:szCs w:val="22"/>
        </w:rPr>
        <w:t>e</w:t>
      </w:r>
      <w:r w:rsidRPr="006A0DC6">
        <w:rPr>
          <w:sz w:val="22"/>
          <w:szCs w:val="22"/>
        </w:rPr>
        <w:t>d</w:t>
      </w:r>
      <w:r w:rsidR="00E538DF" w:rsidRPr="006A0DC6">
        <w:rPr>
          <w:spacing w:val="10"/>
          <w:sz w:val="22"/>
          <w:szCs w:val="22"/>
        </w:rPr>
        <w:t xml:space="preserve"> </w:t>
      </w:r>
      <w:r w:rsidR="00E538DF" w:rsidRPr="006A0DC6">
        <w:rPr>
          <w:spacing w:val="1"/>
          <w:sz w:val="22"/>
          <w:szCs w:val="22"/>
        </w:rPr>
        <w:t>b</w:t>
      </w:r>
      <w:r w:rsidR="00E538DF" w:rsidRPr="006A0DC6">
        <w:rPr>
          <w:sz w:val="22"/>
          <w:szCs w:val="22"/>
        </w:rPr>
        <w:t>y</w:t>
      </w:r>
      <w:r w:rsidR="00E538DF" w:rsidRPr="006A0DC6">
        <w:rPr>
          <w:spacing w:val="9"/>
          <w:sz w:val="22"/>
          <w:szCs w:val="22"/>
        </w:rPr>
        <w:t xml:space="preserve"> </w:t>
      </w:r>
      <w:r w:rsidR="00E538DF" w:rsidRPr="006A0DC6">
        <w:rPr>
          <w:sz w:val="22"/>
          <w:szCs w:val="22"/>
        </w:rPr>
        <w:t>I</w:t>
      </w:r>
      <w:r w:rsidR="00E538DF" w:rsidRPr="006A0DC6">
        <w:rPr>
          <w:spacing w:val="-2"/>
          <w:sz w:val="22"/>
          <w:szCs w:val="22"/>
        </w:rPr>
        <w:t>n</w:t>
      </w:r>
      <w:r w:rsidR="00E538DF" w:rsidRPr="006A0DC6">
        <w:rPr>
          <w:spacing w:val="1"/>
          <w:sz w:val="22"/>
          <w:szCs w:val="22"/>
        </w:rPr>
        <w:t>d</w:t>
      </w:r>
      <w:r w:rsidR="00E538DF" w:rsidRPr="006A0DC6">
        <w:rPr>
          <w:spacing w:val="-2"/>
          <w:sz w:val="22"/>
          <w:szCs w:val="22"/>
        </w:rPr>
        <w:t>u</w:t>
      </w:r>
      <w:r w:rsidR="00E538DF" w:rsidRPr="006A0DC6">
        <w:rPr>
          <w:spacing w:val="-1"/>
          <w:sz w:val="22"/>
          <w:szCs w:val="22"/>
        </w:rPr>
        <w:t>s</w:t>
      </w:r>
      <w:r w:rsidR="00E538DF" w:rsidRPr="006A0DC6">
        <w:rPr>
          <w:spacing w:val="-3"/>
          <w:sz w:val="22"/>
          <w:szCs w:val="22"/>
        </w:rPr>
        <w:t>t</w:t>
      </w:r>
      <w:r w:rsidR="00E538DF" w:rsidRPr="006A0DC6">
        <w:rPr>
          <w:sz w:val="22"/>
          <w:szCs w:val="22"/>
        </w:rPr>
        <w:t>r</w:t>
      </w:r>
      <w:r w:rsidR="00E538DF" w:rsidRPr="006A0DC6">
        <w:rPr>
          <w:spacing w:val="-3"/>
          <w:sz w:val="22"/>
          <w:szCs w:val="22"/>
        </w:rPr>
        <w:t>i</w:t>
      </w:r>
      <w:r w:rsidR="00E538DF" w:rsidRPr="006A0DC6">
        <w:rPr>
          <w:sz w:val="22"/>
          <w:szCs w:val="22"/>
        </w:rPr>
        <w:t>al</w:t>
      </w:r>
      <w:r w:rsidR="00E538DF" w:rsidRPr="006A0DC6">
        <w:rPr>
          <w:spacing w:val="10"/>
          <w:sz w:val="22"/>
          <w:szCs w:val="22"/>
        </w:rPr>
        <w:t xml:space="preserve"> </w:t>
      </w:r>
      <w:r w:rsidR="00E538DF" w:rsidRPr="006A0DC6">
        <w:rPr>
          <w:sz w:val="22"/>
          <w:szCs w:val="22"/>
        </w:rPr>
        <w:t>I</w:t>
      </w:r>
      <w:r w:rsidR="00E538DF" w:rsidRPr="006A0DC6">
        <w:rPr>
          <w:spacing w:val="-2"/>
          <w:sz w:val="22"/>
          <w:szCs w:val="22"/>
        </w:rPr>
        <w:t>n</w:t>
      </w:r>
      <w:r w:rsidR="00E538DF" w:rsidRPr="006A0DC6">
        <w:rPr>
          <w:spacing w:val="-1"/>
          <w:sz w:val="22"/>
          <w:szCs w:val="22"/>
        </w:rPr>
        <w:t>s</w:t>
      </w:r>
      <w:r w:rsidR="00E538DF" w:rsidRPr="006A0DC6">
        <w:rPr>
          <w:spacing w:val="-2"/>
          <w:sz w:val="22"/>
          <w:szCs w:val="22"/>
        </w:rPr>
        <w:t>u</w:t>
      </w:r>
      <w:r w:rsidR="00E538DF" w:rsidRPr="006A0DC6">
        <w:rPr>
          <w:sz w:val="22"/>
          <w:szCs w:val="22"/>
        </w:rPr>
        <w:t>ra</w:t>
      </w:r>
      <w:r w:rsidR="00E538DF" w:rsidRPr="006A0DC6">
        <w:rPr>
          <w:spacing w:val="-5"/>
          <w:sz w:val="22"/>
          <w:szCs w:val="22"/>
        </w:rPr>
        <w:t>n</w:t>
      </w:r>
      <w:r w:rsidR="00E538DF" w:rsidRPr="006A0DC6">
        <w:rPr>
          <w:sz w:val="22"/>
          <w:szCs w:val="22"/>
        </w:rPr>
        <w:t>ce</w:t>
      </w:r>
      <w:r w:rsidR="00E538DF" w:rsidRPr="006A0DC6">
        <w:rPr>
          <w:spacing w:val="10"/>
          <w:sz w:val="22"/>
          <w:szCs w:val="22"/>
        </w:rPr>
        <w:t xml:space="preserve"> </w:t>
      </w:r>
      <w:r w:rsidR="00E538DF" w:rsidRPr="006A0DC6">
        <w:rPr>
          <w:spacing w:val="-2"/>
          <w:sz w:val="22"/>
          <w:szCs w:val="22"/>
        </w:rPr>
        <w:t>o</w:t>
      </w:r>
      <w:r w:rsidR="00E538DF" w:rsidRPr="006A0DC6">
        <w:rPr>
          <w:sz w:val="22"/>
          <w:szCs w:val="22"/>
        </w:rPr>
        <w:t>r</w:t>
      </w:r>
      <w:r w:rsidR="00E538DF" w:rsidRPr="006A0DC6">
        <w:rPr>
          <w:spacing w:val="12"/>
          <w:sz w:val="22"/>
          <w:szCs w:val="22"/>
        </w:rPr>
        <w:t xml:space="preserve"> </w:t>
      </w:r>
      <w:r w:rsidR="00E538DF" w:rsidRPr="006A0DC6">
        <w:rPr>
          <w:spacing w:val="-1"/>
          <w:sz w:val="22"/>
          <w:szCs w:val="22"/>
        </w:rPr>
        <w:t>s</w:t>
      </w:r>
      <w:r w:rsidR="00E538DF" w:rsidRPr="006A0DC6">
        <w:rPr>
          <w:sz w:val="22"/>
          <w:szCs w:val="22"/>
        </w:rPr>
        <w:t>i</w:t>
      </w:r>
      <w:r w:rsidR="00E538DF" w:rsidRPr="006A0DC6">
        <w:rPr>
          <w:spacing w:val="-5"/>
          <w:sz w:val="22"/>
          <w:szCs w:val="22"/>
        </w:rPr>
        <w:t>m</w:t>
      </w:r>
      <w:r w:rsidR="00E538DF" w:rsidRPr="006A0DC6">
        <w:rPr>
          <w:sz w:val="22"/>
          <w:szCs w:val="22"/>
        </w:rPr>
        <w:t>ilar</w:t>
      </w:r>
      <w:r w:rsidR="00E538DF" w:rsidRPr="006A0DC6">
        <w:rPr>
          <w:spacing w:val="11"/>
          <w:sz w:val="22"/>
          <w:szCs w:val="22"/>
        </w:rPr>
        <w:t xml:space="preserve"> </w:t>
      </w:r>
      <w:r w:rsidR="00E538DF" w:rsidRPr="006A0DC6">
        <w:rPr>
          <w:spacing w:val="-3"/>
          <w:sz w:val="22"/>
          <w:szCs w:val="22"/>
        </w:rPr>
        <w:t>l</w:t>
      </w:r>
      <w:r w:rsidR="00E538DF" w:rsidRPr="006A0DC6">
        <w:rPr>
          <w:sz w:val="22"/>
          <w:szCs w:val="22"/>
        </w:rPr>
        <w:t>a</w:t>
      </w:r>
      <w:r w:rsidR="00E538DF" w:rsidRPr="006A0DC6">
        <w:rPr>
          <w:spacing w:val="-6"/>
          <w:sz w:val="22"/>
          <w:szCs w:val="22"/>
        </w:rPr>
        <w:t>w</w:t>
      </w:r>
      <w:r w:rsidR="00E538DF" w:rsidRPr="006A0DC6">
        <w:rPr>
          <w:sz w:val="22"/>
          <w:szCs w:val="22"/>
        </w:rPr>
        <w:t>s</w:t>
      </w:r>
      <w:r w:rsidR="00E538DF" w:rsidRPr="006A0DC6">
        <w:rPr>
          <w:spacing w:val="11"/>
          <w:sz w:val="22"/>
          <w:szCs w:val="22"/>
        </w:rPr>
        <w:t xml:space="preserve"> </w:t>
      </w:r>
      <w:r w:rsidR="00E538DF" w:rsidRPr="006A0DC6">
        <w:rPr>
          <w:sz w:val="22"/>
          <w:szCs w:val="22"/>
        </w:rPr>
        <w:t>in</w:t>
      </w:r>
      <w:r w:rsidR="00E538DF" w:rsidRPr="006A0DC6">
        <w:rPr>
          <w:spacing w:val="11"/>
          <w:sz w:val="22"/>
          <w:szCs w:val="22"/>
        </w:rPr>
        <w:t xml:space="preserve"> </w:t>
      </w:r>
      <w:r w:rsidR="00E538DF" w:rsidRPr="006A0DC6">
        <w:rPr>
          <w:sz w:val="22"/>
          <w:szCs w:val="22"/>
        </w:rPr>
        <w:t>Washington</w:t>
      </w:r>
      <w:r w:rsidR="00E538DF" w:rsidRPr="006A0DC6">
        <w:rPr>
          <w:spacing w:val="14"/>
          <w:sz w:val="22"/>
          <w:szCs w:val="22"/>
        </w:rPr>
        <w:t xml:space="preserve"> </w:t>
      </w:r>
      <w:r w:rsidR="00E538DF" w:rsidRPr="006A0DC6">
        <w:rPr>
          <w:spacing w:val="1"/>
          <w:sz w:val="22"/>
          <w:szCs w:val="22"/>
        </w:rPr>
        <w:t>p</w:t>
      </w:r>
      <w:r w:rsidR="00E538DF" w:rsidRPr="006A0DC6">
        <w:rPr>
          <w:spacing w:val="-5"/>
          <w:sz w:val="22"/>
          <w:szCs w:val="22"/>
        </w:rPr>
        <w:t>u</w:t>
      </w:r>
      <w:r w:rsidRPr="006A0DC6">
        <w:rPr>
          <w:sz w:val="22"/>
          <w:szCs w:val="22"/>
        </w:rPr>
        <w:t>r</w:t>
      </w:r>
      <w:r w:rsidRPr="006A0DC6">
        <w:rPr>
          <w:spacing w:val="-1"/>
          <w:sz w:val="22"/>
          <w:szCs w:val="22"/>
        </w:rPr>
        <w:t>s</w:t>
      </w:r>
      <w:r w:rsidRPr="006A0DC6">
        <w:rPr>
          <w:spacing w:val="-2"/>
          <w:sz w:val="22"/>
          <w:szCs w:val="22"/>
        </w:rPr>
        <w:t>u</w:t>
      </w:r>
      <w:r w:rsidRPr="006A0DC6">
        <w:rPr>
          <w:sz w:val="22"/>
          <w:szCs w:val="22"/>
        </w:rPr>
        <w:t>a</w:t>
      </w:r>
      <w:r w:rsidRPr="006A0DC6">
        <w:rPr>
          <w:spacing w:val="-1"/>
          <w:sz w:val="22"/>
          <w:szCs w:val="22"/>
        </w:rPr>
        <w:t>n</w:t>
      </w:r>
      <w:r w:rsidRPr="006A0DC6">
        <w:rPr>
          <w:sz w:val="22"/>
          <w:szCs w:val="22"/>
        </w:rPr>
        <w:t>t</w:t>
      </w:r>
      <w:r w:rsidRPr="006A0DC6">
        <w:rPr>
          <w:spacing w:val="14"/>
          <w:sz w:val="22"/>
          <w:szCs w:val="22"/>
        </w:rPr>
        <w:t xml:space="preserve"> </w:t>
      </w:r>
      <w:r w:rsidRPr="006A0DC6">
        <w:rPr>
          <w:spacing w:val="-3"/>
          <w:sz w:val="22"/>
          <w:szCs w:val="22"/>
        </w:rPr>
        <w:t>t</w:t>
      </w:r>
      <w:r w:rsidRPr="006A0DC6">
        <w:rPr>
          <w:sz w:val="22"/>
          <w:szCs w:val="22"/>
        </w:rPr>
        <w:t>o</w:t>
      </w:r>
      <w:r w:rsidRPr="006A0DC6">
        <w:rPr>
          <w:spacing w:val="15"/>
          <w:sz w:val="22"/>
          <w:szCs w:val="22"/>
        </w:rPr>
        <w:t xml:space="preserve"> </w:t>
      </w:r>
      <w:r w:rsidRPr="006A0DC6">
        <w:rPr>
          <w:sz w:val="22"/>
          <w:szCs w:val="22"/>
        </w:rPr>
        <w:t>this</w:t>
      </w:r>
      <w:r w:rsidRPr="006A0DC6">
        <w:rPr>
          <w:spacing w:val="14"/>
          <w:sz w:val="22"/>
          <w:szCs w:val="22"/>
        </w:rPr>
        <w:t xml:space="preserve"> </w:t>
      </w:r>
      <w:r w:rsidRPr="006A0DC6">
        <w:rPr>
          <w:spacing w:val="-3"/>
          <w:sz w:val="22"/>
          <w:szCs w:val="22"/>
        </w:rPr>
        <w:t>A</w:t>
      </w:r>
      <w:r w:rsidRPr="006A0DC6">
        <w:rPr>
          <w:spacing w:val="-2"/>
          <w:sz w:val="22"/>
          <w:szCs w:val="22"/>
        </w:rPr>
        <w:t>g</w:t>
      </w:r>
      <w:r w:rsidRPr="006A0DC6">
        <w:rPr>
          <w:sz w:val="22"/>
          <w:szCs w:val="22"/>
        </w:rPr>
        <w:t>r</w:t>
      </w:r>
      <w:r w:rsidRPr="006A0DC6">
        <w:rPr>
          <w:spacing w:val="-2"/>
          <w:sz w:val="22"/>
          <w:szCs w:val="22"/>
        </w:rPr>
        <w:t>e</w:t>
      </w:r>
      <w:r w:rsidRPr="006A0DC6">
        <w:rPr>
          <w:sz w:val="22"/>
          <w:szCs w:val="22"/>
        </w:rPr>
        <w:t>e</w:t>
      </w:r>
      <w:r w:rsidRPr="006A0DC6">
        <w:rPr>
          <w:spacing w:val="-5"/>
          <w:sz w:val="22"/>
          <w:szCs w:val="22"/>
        </w:rPr>
        <w:t>m</w:t>
      </w:r>
      <w:r w:rsidRPr="006A0DC6">
        <w:rPr>
          <w:sz w:val="22"/>
          <w:szCs w:val="22"/>
        </w:rPr>
        <w:t>e</w:t>
      </w:r>
      <w:r w:rsidRPr="006A0DC6">
        <w:rPr>
          <w:spacing w:val="-1"/>
          <w:sz w:val="22"/>
          <w:szCs w:val="22"/>
        </w:rPr>
        <w:t>n</w:t>
      </w:r>
      <w:r w:rsidRPr="006A0DC6">
        <w:rPr>
          <w:sz w:val="22"/>
          <w:szCs w:val="22"/>
        </w:rPr>
        <w:t>t</w:t>
      </w:r>
      <w:r w:rsidRPr="006A0DC6">
        <w:rPr>
          <w:spacing w:val="14"/>
          <w:sz w:val="22"/>
          <w:szCs w:val="22"/>
        </w:rPr>
        <w:t xml:space="preserve"> </w:t>
      </w:r>
      <w:r w:rsidRPr="006A0DC6">
        <w:rPr>
          <w:sz w:val="22"/>
          <w:szCs w:val="22"/>
        </w:rPr>
        <w:t>(i</w:t>
      </w:r>
      <w:r w:rsidRPr="006A0DC6">
        <w:rPr>
          <w:spacing w:val="-2"/>
          <w:sz w:val="22"/>
          <w:szCs w:val="22"/>
        </w:rPr>
        <w:t>n</w:t>
      </w:r>
      <w:r w:rsidRPr="006A0DC6">
        <w:rPr>
          <w:sz w:val="22"/>
          <w:szCs w:val="22"/>
        </w:rPr>
        <w:t>cl</w:t>
      </w:r>
      <w:r w:rsidRPr="006A0DC6">
        <w:rPr>
          <w:spacing w:val="-1"/>
          <w:sz w:val="22"/>
          <w:szCs w:val="22"/>
        </w:rPr>
        <w:t>u</w:t>
      </w:r>
      <w:r w:rsidRPr="006A0DC6">
        <w:rPr>
          <w:spacing w:val="-2"/>
          <w:sz w:val="22"/>
          <w:szCs w:val="22"/>
        </w:rPr>
        <w:t>d</w:t>
      </w:r>
      <w:r w:rsidRPr="006A0DC6">
        <w:rPr>
          <w:sz w:val="22"/>
          <w:szCs w:val="22"/>
        </w:rPr>
        <w:t>i</w:t>
      </w:r>
      <w:r w:rsidRPr="006A0DC6">
        <w:rPr>
          <w:spacing w:val="-2"/>
          <w:sz w:val="22"/>
          <w:szCs w:val="22"/>
        </w:rPr>
        <w:t>n</w:t>
      </w:r>
      <w:r w:rsidRPr="006A0DC6">
        <w:rPr>
          <w:sz w:val="22"/>
          <w:szCs w:val="22"/>
        </w:rPr>
        <w:t>g</w:t>
      </w:r>
      <w:r w:rsidRPr="006A0DC6">
        <w:rPr>
          <w:spacing w:val="13"/>
          <w:sz w:val="22"/>
          <w:szCs w:val="22"/>
        </w:rPr>
        <w:t xml:space="preserve"> </w:t>
      </w:r>
      <w:r w:rsidRPr="006A0DC6">
        <w:rPr>
          <w:spacing w:val="1"/>
          <w:sz w:val="22"/>
          <w:szCs w:val="22"/>
        </w:rPr>
        <w:t>b</w:t>
      </w:r>
      <w:r w:rsidRPr="006A0DC6">
        <w:rPr>
          <w:spacing w:val="-2"/>
          <w:sz w:val="22"/>
          <w:szCs w:val="22"/>
        </w:rPr>
        <w:t>u</w:t>
      </w:r>
      <w:r w:rsidRPr="006A0DC6">
        <w:rPr>
          <w:sz w:val="22"/>
          <w:szCs w:val="22"/>
        </w:rPr>
        <w:t>t</w:t>
      </w:r>
      <w:r w:rsidRPr="006A0DC6">
        <w:rPr>
          <w:spacing w:val="14"/>
          <w:sz w:val="22"/>
          <w:szCs w:val="22"/>
        </w:rPr>
        <w:t xml:space="preserve"> </w:t>
      </w:r>
      <w:r w:rsidRPr="006A0DC6">
        <w:rPr>
          <w:spacing w:val="-2"/>
          <w:sz w:val="22"/>
          <w:szCs w:val="22"/>
        </w:rPr>
        <w:t>no</w:t>
      </w:r>
      <w:r w:rsidRPr="006A0DC6">
        <w:rPr>
          <w:sz w:val="22"/>
          <w:szCs w:val="22"/>
        </w:rPr>
        <w:t>t</w:t>
      </w:r>
      <w:r w:rsidRPr="006A0DC6">
        <w:rPr>
          <w:spacing w:val="14"/>
          <w:sz w:val="22"/>
          <w:szCs w:val="22"/>
        </w:rPr>
        <w:t xml:space="preserve"> </w:t>
      </w:r>
      <w:r w:rsidRPr="006A0DC6">
        <w:rPr>
          <w:sz w:val="22"/>
          <w:szCs w:val="22"/>
        </w:rPr>
        <w:t>l</w:t>
      </w:r>
      <w:r w:rsidRPr="006A0DC6">
        <w:rPr>
          <w:spacing w:val="-3"/>
          <w:sz w:val="22"/>
          <w:szCs w:val="22"/>
        </w:rPr>
        <w:t>i</w:t>
      </w:r>
      <w:r w:rsidRPr="006A0DC6">
        <w:rPr>
          <w:spacing w:val="-5"/>
          <w:sz w:val="22"/>
          <w:szCs w:val="22"/>
        </w:rPr>
        <w:t>m</w:t>
      </w:r>
      <w:r w:rsidRPr="006A0DC6">
        <w:rPr>
          <w:sz w:val="22"/>
          <w:szCs w:val="22"/>
        </w:rPr>
        <w:t>ited</w:t>
      </w:r>
      <w:r w:rsidRPr="006A0DC6">
        <w:rPr>
          <w:spacing w:val="15"/>
          <w:sz w:val="22"/>
          <w:szCs w:val="22"/>
        </w:rPr>
        <w:t xml:space="preserve"> </w:t>
      </w:r>
      <w:r w:rsidRPr="006A0DC6">
        <w:rPr>
          <w:sz w:val="22"/>
          <w:szCs w:val="22"/>
        </w:rPr>
        <w:t>t</w:t>
      </w:r>
      <w:r w:rsidRPr="006A0DC6">
        <w:rPr>
          <w:spacing w:val="-2"/>
          <w:sz w:val="22"/>
          <w:szCs w:val="22"/>
        </w:rPr>
        <w:t>o</w:t>
      </w:r>
      <w:r w:rsidRPr="006A0DC6">
        <w:rPr>
          <w:sz w:val="22"/>
          <w:szCs w:val="22"/>
        </w:rPr>
        <w:t>,</w:t>
      </w:r>
      <w:r w:rsidRPr="006A0DC6">
        <w:rPr>
          <w:spacing w:val="14"/>
          <w:sz w:val="22"/>
          <w:szCs w:val="22"/>
        </w:rPr>
        <w:t xml:space="preserve"> </w:t>
      </w:r>
      <w:r w:rsidRPr="006A0DC6">
        <w:rPr>
          <w:sz w:val="22"/>
          <w:szCs w:val="22"/>
        </w:rPr>
        <w:t>t</w:t>
      </w:r>
      <w:r w:rsidRPr="006A0DC6">
        <w:rPr>
          <w:spacing w:val="-2"/>
          <w:sz w:val="22"/>
          <w:szCs w:val="22"/>
        </w:rPr>
        <w:t>h</w:t>
      </w:r>
      <w:r w:rsidRPr="006A0DC6">
        <w:rPr>
          <w:sz w:val="22"/>
          <w:szCs w:val="22"/>
        </w:rPr>
        <w:t>e</w:t>
      </w:r>
      <w:r w:rsidRPr="006A0DC6">
        <w:rPr>
          <w:spacing w:val="12"/>
          <w:sz w:val="22"/>
          <w:szCs w:val="22"/>
        </w:rPr>
        <w:t xml:space="preserve"> </w:t>
      </w:r>
      <w:r w:rsidRPr="006A0DC6">
        <w:rPr>
          <w:spacing w:val="1"/>
          <w:sz w:val="22"/>
          <w:szCs w:val="22"/>
        </w:rPr>
        <w:t>W</w:t>
      </w:r>
      <w:r w:rsidRPr="006A0DC6">
        <w:rPr>
          <w:sz w:val="22"/>
          <w:szCs w:val="22"/>
        </w:rPr>
        <w:t>as</w:t>
      </w:r>
      <w:r w:rsidRPr="006A0DC6">
        <w:rPr>
          <w:spacing w:val="-2"/>
          <w:sz w:val="22"/>
          <w:szCs w:val="22"/>
        </w:rPr>
        <w:t>h</w:t>
      </w:r>
      <w:r w:rsidRPr="006A0DC6">
        <w:rPr>
          <w:sz w:val="22"/>
          <w:szCs w:val="22"/>
        </w:rPr>
        <w:t>i</w:t>
      </w:r>
      <w:r w:rsidRPr="006A0DC6">
        <w:rPr>
          <w:spacing w:val="-2"/>
          <w:sz w:val="22"/>
          <w:szCs w:val="22"/>
        </w:rPr>
        <w:t>ng</w:t>
      </w:r>
      <w:r w:rsidRPr="006A0DC6">
        <w:rPr>
          <w:spacing w:val="-3"/>
          <w:sz w:val="22"/>
          <w:szCs w:val="22"/>
        </w:rPr>
        <w:t>t</w:t>
      </w:r>
      <w:r w:rsidRPr="006A0DC6">
        <w:rPr>
          <w:spacing w:val="1"/>
          <w:sz w:val="22"/>
          <w:szCs w:val="22"/>
        </w:rPr>
        <w:t>o</w:t>
      </w:r>
      <w:r w:rsidRPr="006A0DC6">
        <w:rPr>
          <w:sz w:val="22"/>
          <w:szCs w:val="22"/>
        </w:rPr>
        <w:t>n</w:t>
      </w:r>
      <w:r w:rsidRPr="006A0DC6">
        <w:rPr>
          <w:spacing w:val="13"/>
          <w:sz w:val="22"/>
          <w:szCs w:val="22"/>
        </w:rPr>
        <w:t xml:space="preserve"> </w:t>
      </w:r>
      <w:r w:rsidRPr="006A0DC6">
        <w:rPr>
          <w:sz w:val="22"/>
          <w:szCs w:val="22"/>
        </w:rPr>
        <w:t>I</w:t>
      </w:r>
      <w:r w:rsidRPr="006A0DC6">
        <w:rPr>
          <w:spacing w:val="-5"/>
          <w:sz w:val="22"/>
          <w:szCs w:val="22"/>
        </w:rPr>
        <w:t>n</w:t>
      </w:r>
      <w:r w:rsidRPr="006A0DC6">
        <w:rPr>
          <w:spacing w:val="-2"/>
          <w:sz w:val="22"/>
          <w:szCs w:val="22"/>
        </w:rPr>
        <w:t>du</w:t>
      </w:r>
      <w:r w:rsidRPr="006A0DC6">
        <w:rPr>
          <w:spacing w:val="-1"/>
          <w:sz w:val="22"/>
          <w:szCs w:val="22"/>
        </w:rPr>
        <w:t>s</w:t>
      </w:r>
      <w:r w:rsidRPr="006A0DC6">
        <w:rPr>
          <w:sz w:val="22"/>
          <w:szCs w:val="22"/>
        </w:rPr>
        <w:t>tri</w:t>
      </w:r>
      <w:r w:rsidRPr="006A0DC6">
        <w:rPr>
          <w:spacing w:val="-3"/>
          <w:sz w:val="22"/>
          <w:szCs w:val="22"/>
        </w:rPr>
        <w:t>a</w:t>
      </w:r>
      <w:r w:rsidRPr="006A0DC6">
        <w:rPr>
          <w:sz w:val="22"/>
          <w:szCs w:val="22"/>
        </w:rPr>
        <w:t>l</w:t>
      </w:r>
      <w:r w:rsidRPr="006A0DC6">
        <w:rPr>
          <w:spacing w:val="14"/>
          <w:sz w:val="22"/>
          <w:szCs w:val="22"/>
        </w:rPr>
        <w:t xml:space="preserve"> </w:t>
      </w:r>
      <w:r w:rsidRPr="006A0DC6">
        <w:rPr>
          <w:sz w:val="22"/>
          <w:szCs w:val="22"/>
        </w:rPr>
        <w:t>I</w:t>
      </w:r>
      <w:r w:rsidRPr="006A0DC6">
        <w:rPr>
          <w:spacing w:val="-2"/>
          <w:sz w:val="22"/>
          <w:szCs w:val="22"/>
        </w:rPr>
        <w:t>n</w:t>
      </w:r>
      <w:r w:rsidRPr="006A0DC6">
        <w:rPr>
          <w:spacing w:val="-1"/>
          <w:sz w:val="22"/>
          <w:szCs w:val="22"/>
        </w:rPr>
        <w:t>s</w:t>
      </w:r>
      <w:r w:rsidRPr="006A0DC6">
        <w:rPr>
          <w:spacing w:val="-2"/>
          <w:sz w:val="22"/>
          <w:szCs w:val="22"/>
        </w:rPr>
        <w:t>ur</w:t>
      </w:r>
      <w:r w:rsidRPr="006A0DC6">
        <w:rPr>
          <w:spacing w:val="8"/>
          <w:sz w:val="22"/>
          <w:szCs w:val="22"/>
        </w:rPr>
        <w:t>a</w:t>
      </w:r>
      <w:r w:rsidRPr="006A0DC6">
        <w:rPr>
          <w:spacing w:val="-2"/>
          <w:sz w:val="22"/>
          <w:szCs w:val="22"/>
        </w:rPr>
        <w:t>nc</w:t>
      </w:r>
      <w:r w:rsidRPr="006A0DC6">
        <w:rPr>
          <w:sz w:val="22"/>
          <w:szCs w:val="22"/>
        </w:rPr>
        <w:t>e</w:t>
      </w:r>
      <w:r w:rsidRPr="006A0DC6">
        <w:rPr>
          <w:w w:val="99"/>
          <w:sz w:val="22"/>
          <w:szCs w:val="22"/>
        </w:rPr>
        <w:t xml:space="preserve"> </w:t>
      </w:r>
      <w:r w:rsidRPr="006A0DC6">
        <w:rPr>
          <w:spacing w:val="-3"/>
          <w:sz w:val="22"/>
          <w:szCs w:val="22"/>
        </w:rPr>
        <w:t>A</w:t>
      </w:r>
      <w:r w:rsidRPr="006A0DC6">
        <w:rPr>
          <w:sz w:val="22"/>
          <w:szCs w:val="22"/>
        </w:rPr>
        <w:t>ct,</w:t>
      </w:r>
      <w:r w:rsidRPr="006A0DC6">
        <w:rPr>
          <w:spacing w:val="3"/>
          <w:sz w:val="22"/>
          <w:szCs w:val="22"/>
        </w:rPr>
        <w:t xml:space="preserve"> </w:t>
      </w:r>
      <w:r w:rsidRPr="006A0DC6">
        <w:rPr>
          <w:sz w:val="22"/>
          <w:szCs w:val="22"/>
        </w:rPr>
        <w:t>Tit</w:t>
      </w:r>
      <w:r w:rsidRPr="006A0DC6">
        <w:rPr>
          <w:spacing w:val="-3"/>
          <w:sz w:val="22"/>
          <w:szCs w:val="22"/>
        </w:rPr>
        <w:t>l</w:t>
      </w:r>
      <w:r w:rsidRPr="006A0DC6">
        <w:rPr>
          <w:sz w:val="22"/>
          <w:szCs w:val="22"/>
        </w:rPr>
        <w:t>e</w:t>
      </w:r>
      <w:r w:rsidRPr="006A0DC6">
        <w:rPr>
          <w:spacing w:val="3"/>
          <w:sz w:val="22"/>
          <w:szCs w:val="22"/>
        </w:rPr>
        <w:t xml:space="preserve"> </w:t>
      </w:r>
      <w:r w:rsidRPr="006A0DC6">
        <w:rPr>
          <w:spacing w:val="1"/>
          <w:sz w:val="22"/>
          <w:szCs w:val="22"/>
        </w:rPr>
        <w:t>5</w:t>
      </w:r>
      <w:r w:rsidRPr="006A0DC6">
        <w:rPr>
          <w:sz w:val="22"/>
          <w:szCs w:val="22"/>
        </w:rPr>
        <w:t>1</w:t>
      </w:r>
      <w:r w:rsidRPr="006A0DC6">
        <w:rPr>
          <w:spacing w:val="3"/>
          <w:sz w:val="22"/>
          <w:szCs w:val="22"/>
        </w:rPr>
        <w:t xml:space="preserve"> </w:t>
      </w:r>
      <w:r w:rsidRPr="006A0DC6">
        <w:rPr>
          <w:spacing w:val="-1"/>
          <w:sz w:val="22"/>
          <w:szCs w:val="22"/>
        </w:rPr>
        <w:t>RCW</w:t>
      </w:r>
      <w:r w:rsidRPr="006A0DC6">
        <w:rPr>
          <w:sz w:val="22"/>
          <w:szCs w:val="22"/>
        </w:rPr>
        <w:t>)</w:t>
      </w:r>
      <w:r w:rsidRPr="006A0DC6">
        <w:rPr>
          <w:spacing w:val="6"/>
          <w:sz w:val="22"/>
          <w:szCs w:val="22"/>
        </w:rPr>
        <w:t xml:space="preserve"> </w:t>
      </w:r>
      <w:r w:rsidRPr="006A0DC6">
        <w:rPr>
          <w:spacing w:val="-3"/>
          <w:sz w:val="22"/>
          <w:szCs w:val="22"/>
        </w:rPr>
        <w:t>t</w:t>
      </w:r>
      <w:r w:rsidRPr="006A0DC6">
        <w:rPr>
          <w:sz w:val="22"/>
          <w:szCs w:val="22"/>
        </w:rPr>
        <w:t>o</w:t>
      </w:r>
      <w:r w:rsidRPr="006A0DC6">
        <w:rPr>
          <w:spacing w:val="4"/>
          <w:sz w:val="22"/>
          <w:szCs w:val="22"/>
        </w:rPr>
        <w:t xml:space="preserve"> </w:t>
      </w:r>
      <w:r w:rsidRPr="006A0DC6">
        <w:rPr>
          <w:sz w:val="22"/>
          <w:szCs w:val="22"/>
        </w:rPr>
        <w:t>t</w:t>
      </w:r>
      <w:r w:rsidRPr="006A0DC6">
        <w:rPr>
          <w:spacing w:val="-2"/>
          <w:sz w:val="22"/>
          <w:szCs w:val="22"/>
        </w:rPr>
        <w:t>h</w:t>
      </w:r>
      <w:r w:rsidRPr="006A0DC6">
        <w:rPr>
          <w:sz w:val="22"/>
          <w:szCs w:val="22"/>
        </w:rPr>
        <w:t>e</w:t>
      </w:r>
      <w:r w:rsidRPr="006A0DC6">
        <w:rPr>
          <w:spacing w:val="6"/>
          <w:sz w:val="22"/>
          <w:szCs w:val="22"/>
        </w:rPr>
        <w:t xml:space="preserve"> </w:t>
      </w:r>
      <w:r w:rsidRPr="006A0DC6">
        <w:rPr>
          <w:sz w:val="22"/>
          <w:szCs w:val="22"/>
        </w:rPr>
        <w:t>e</w:t>
      </w:r>
      <w:r w:rsidRPr="006A0DC6">
        <w:rPr>
          <w:spacing w:val="-1"/>
          <w:sz w:val="22"/>
          <w:szCs w:val="22"/>
        </w:rPr>
        <w:t>x</w:t>
      </w:r>
      <w:r w:rsidRPr="006A0DC6">
        <w:rPr>
          <w:spacing w:val="-3"/>
          <w:sz w:val="22"/>
          <w:szCs w:val="22"/>
        </w:rPr>
        <w:t>t</w:t>
      </w:r>
      <w:r w:rsidRPr="006A0DC6">
        <w:rPr>
          <w:sz w:val="22"/>
          <w:szCs w:val="22"/>
        </w:rPr>
        <w:t>e</w:t>
      </w:r>
      <w:r w:rsidRPr="006A0DC6">
        <w:rPr>
          <w:spacing w:val="-1"/>
          <w:sz w:val="22"/>
          <w:szCs w:val="22"/>
        </w:rPr>
        <w:t>n</w:t>
      </w:r>
      <w:r w:rsidRPr="006A0DC6">
        <w:rPr>
          <w:sz w:val="22"/>
          <w:szCs w:val="22"/>
        </w:rPr>
        <w:t>t</w:t>
      </w:r>
      <w:r w:rsidRPr="006A0DC6">
        <w:rPr>
          <w:spacing w:val="5"/>
          <w:sz w:val="22"/>
          <w:szCs w:val="22"/>
        </w:rPr>
        <w:t xml:space="preserve"> </w:t>
      </w:r>
      <w:r w:rsidR="00335951" w:rsidRPr="006A0DC6">
        <w:rPr>
          <w:spacing w:val="-1"/>
          <w:sz w:val="22"/>
          <w:szCs w:val="22"/>
        </w:rPr>
        <w:t>Customer</w:t>
      </w:r>
      <w:r w:rsidR="00335951" w:rsidRPr="006A0DC6">
        <w:rPr>
          <w:spacing w:val="6"/>
          <w:sz w:val="22"/>
          <w:szCs w:val="22"/>
        </w:rPr>
        <w:t xml:space="preserve"> </w:t>
      </w:r>
      <w:r w:rsidRPr="006A0DC6">
        <w:rPr>
          <w:sz w:val="22"/>
          <w:szCs w:val="22"/>
        </w:rPr>
        <w:t>is</w:t>
      </w:r>
      <w:r w:rsidRPr="006A0DC6">
        <w:rPr>
          <w:spacing w:val="2"/>
          <w:sz w:val="22"/>
          <w:szCs w:val="22"/>
        </w:rPr>
        <w:t xml:space="preserve"> </w:t>
      </w:r>
      <w:r w:rsidRPr="006A0DC6">
        <w:rPr>
          <w:sz w:val="22"/>
          <w:szCs w:val="22"/>
        </w:rPr>
        <w:t>r</w:t>
      </w:r>
      <w:r w:rsidRPr="006A0DC6">
        <w:rPr>
          <w:spacing w:val="-2"/>
          <w:sz w:val="22"/>
          <w:szCs w:val="22"/>
        </w:rPr>
        <w:t>e</w:t>
      </w:r>
      <w:r w:rsidRPr="006A0DC6">
        <w:rPr>
          <w:spacing w:val="1"/>
          <w:sz w:val="22"/>
          <w:szCs w:val="22"/>
        </w:rPr>
        <w:t>q</w:t>
      </w:r>
      <w:r w:rsidRPr="006A0DC6">
        <w:rPr>
          <w:spacing w:val="-2"/>
          <w:sz w:val="22"/>
          <w:szCs w:val="22"/>
        </w:rPr>
        <w:t>u</w:t>
      </w:r>
      <w:r w:rsidRPr="006A0DC6">
        <w:rPr>
          <w:spacing w:val="-3"/>
          <w:sz w:val="22"/>
          <w:szCs w:val="22"/>
        </w:rPr>
        <w:t>i</w:t>
      </w:r>
      <w:r w:rsidRPr="006A0DC6">
        <w:rPr>
          <w:sz w:val="22"/>
          <w:szCs w:val="22"/>
        </w:rPr>
        <w:t>r</w:t>
      </w:r>
      <w:r w:rsidRPr="006A0DC6">
        <w:rPr>
          <w:spacing w:val="-2"/>
          <w:sz w:val="22"/>
          <w:szCs w:val="22"/>
        </w:rPr>
        <w:t>e</w:t>
      </w:r>
      <w:r w:rsidRPr="006A0DC6">
        <w:rPr>
          <w:sz w:val="22"/>
          <w:szCs w:val="22"/>
        </w:rPr>
        <w:t>d</w:t>
      </w:r>
      <w:r w:rsidRPr="006A0DC6">
        <w:rPr>
          <w:spacing w:val="6"/>
          <w:sz w:val="22"/>
          <w:szCs w:val="22"/>
        </w:rPr>
        <w:t xml:space="preserve"> </w:t>
      </w:r>
      <w:r w:rsidRPr="006A0DC6">
        <w:rPr>
          <w:spacing w:val="-2"/>
          <w:sz w:val="22"/>
          <w:szCs w:val="22"/>
        </w:rPr>
        <w:t>u</w:t>
      </w:r>
      <w:r w:rsidRPr="006A0DC6">
        <w:rPr>
          <w:spacing w:val="-5"/>
          <w:sz w:val="22"/>
          <w:szCs w:val="22"/>
        </w:rPr>
        <w:t>n</w:t>
      </w:r>
      <w:r w:rsidRPr="006A0DC6">
        <w:rPr>
          <w:spacing w:val="-2"/>
          <w:sz w:val="22"/>
          <w:szCs w:val="22"/>
        </w:rPr>
        <w:t>d</w:t>
      </w:r>
      <w:r w:rsidRPr="006A0DC6">
        <w:rPr>
          <w:sz w:val="22"/>
          <w:szCs w:val="22"/>
        </w:rPr>
        <w:t>er</w:t>
      </w:r>
      <w:r w:rsidRPr="006A0DC6">
        <w:rPr>
          <w:spacing w:val="3"/>
          <w:sz w:val="22"/>
          <w:szCs w:val="22"/>
        </w:rPr>
        <w:t xml:space="preserve"> </w:t>
      </w:r>
      <w:r w:rsidRPr="006A0DC6">
        <w:rPr>
          <w:sz w:val="22"/>
          <w:szCs w:val="22"/>
        </w:rPr>
        <w:t>t</w:t>
      </w:r>
      <w:r w:rsidRPr="006A0DC6">
        <w:rPr>
          <w:spacing w:val="-2"/>
          <w:sz w:val="22"/>
          <w:szCs w:val="22"/>
        </w:rPr>
        <w:t>h</w:t>
      </w:r>
      <w:r w:rsidRPr="006A0DC6">
        <w:rPr>
          <w:sz w:val="22"/>
          <w:szCs w:val="22"/>
        </w:rPr>
        <w:t>e</w:t>
      </w:r>
      <w:r w:rsidRPr="006A0DC6">
        <w:rPr>
          <w:spacing w:val="6"/>
          <w:sz w:val="22"/>
          <w:szCs w:val="22"/>
        </w:rPr>
        <w:t xml:space="preserve"> </w:t>
      </w:r>
      <w:r w:rsidRPr="006A0DC6">
        <w:rPr>
          <w:sz w:val="22"/>
          <w:szCs w:val="22"/>
        </w:rPr>
        <w:t>i</w:t>
      </w:r>
      <w:r w:rsidRPr="006A0DC6">
        <w:rPr>
          <w:spacing w:val="-5"/>
          <w:sz w:val="22"/>
          <w:szCs w:val="22"/>
        </w:rPr>
        <w:t>n</w:t>
      </w:r>
      <w:r w:rsidRPr="006A0DC6">
        <w:rPr>
          <w:spacing w:val="1"/>
          <w:sz w:val="22"/>
          <w:szCs w:val="22"/>
        </w:rPr>
        <w:t>d</w:t>
      </w:r>
      <w:r w:rsidRPr="006A0DC6">
        <w:rPr>
          <w:sz w:val="22"/>
          <w:szCs w:val="22"/>
        </w:rPr>
        <w:t>e</w:t>
      </w:r>
      <w:r w:rsidRPr="006A0DC6">
        <w:rPr>
          <w:spacing w:val="-5"/>
          <w:sz w:val="22"/>
          <w:szCs w:val="22"/>
        </w:rPr>
        <w:t>m</w:t>
      </w:r>
      <w:r w:rsidRPr="006A0DC6">
        <w:rPr>
          <w:spacing w:val="-2"/>
          <w:sz w:val="22"/>
          <w:szCs w:val="22"/>
        </w:rPr>
        <w:t>n</w:t>
      </w:r>
      <w:r w:rsidRPr="006A0DC6">
        <w:rPr>
          <w:sz w:val="22"/>
          <w:szCs w:val="22"/>
        </w:rPr>
        <w:t>ity</w:t>
      </w:r>
      <w:r w:rsidRPr="006A0DC6">
        <w:rPr>
          <w:spacing w:val="1"/>
          <w:sz w:val="22"/>
          <w:szCs w:val="22"/>
        </w:rPr>
        <w:t xml:space="preserve"> p</w:t>
      </w:r>
      <w:r w:rsidRPr="006A0DC6">
        <w:rPr>
          <w:sz w:val="22"/>
          <w:szCs w:val="22"/>
        </w:rPr>
        <w:t>r</w:t>
      </w:r>
      <w:r w:rsidRPr="006A0DC6">
        <w:rPr>
          <w:spacing w:val="1"/>
          <w:sz w:val="22"/>
          <w:szCs w:val="22"/>
        </w:rPr>
        <w:t>o</w:t>
      </w:r>
      <w:r w:rsidRPr="006A0DC6">
        <w:rPr>
          <w:spacing w:val="-2"/>
          <w:sz w:val="22"/>
          <w:szCs w:val="22"/>
        </w:rPr>
        <w:t>v</w:t>
      </w:r>
      <w:r w:rsidRPr="006A0DC6">
        <w:rPr>
          <w:sz w:val="22"/>
          <w:szCs w:val="22"/>
        </w:rPr>
        <w:t>i</w:t>
      </w:r>
      <w:r w:rsidRPr="006A0DC6">
        <w:rPr>
          <w:spacing w:val="-5"/>
          <w:sz w:val="22"/>
          <w:szCs w:val="22"/>
        </w:rPr>
        <w:t>s</w:t>
      </w:r>
      <w:r w:rsidRPr="006A0DC6">
        <w:rPr>
          <w:sz w:val="22"/>
          <w:szCs w:val="22"/>
        </w:rPr>
        <w:t>io</w:t>
      </w:r>
      <w:r w:rsidRPr="006A0DC6">
        <w:rPr>
          <w:spacing w:val="-2"/>
          <w:sz w:val="22"/>
          <w:szCs w:val="22"/>
        </w:rPr>
        <w:t>n</w:t>
      </w:r>
      <w:r w:rsidRPr="006A0DC6">
        <w:rPr>
          <w:sz w:val="22"/>
          <w:szCs w:val="22"/>
        </w:rPr>
        <w:t>s</w:t>
      </w:r>
      <w:r w:rsidRPr="006A0DC6">
        <w:rPr>
          <w:spacing w:val="2"/>
          <w:sz w:val="22"/>
          <w:szCs w:val="22"/>
        </w:rPr>
        <w:t xml:space="preserve"> </w:t>
      </w:r>
      <w:r w:rsidRPr="006A0DC6">
        <w:rPr>
          <w:spacing w:val="1"/>
          <w:sz w:val="22"/>
          <w:szCs w:val="22"/>
        </w:rPr>
        <w:t>o</w:t>
      </w:r>
      <w:r w:rsidRPr="006A0DC6">
        <w:rPr>
          <w:sz w:val="22"/>
          <w:szCs w:val="22"/>
        </w:rPr>
        <w:t>f</w:t>
      </w:r>
      <w:r w:rsidRPr="006A0DC6">
        <w:rPr>
          <w:spacing w:val="2"/>
          <w:sz w:val="22"/>
          <w:szCs w:val="22"/>
        </w:rPr>
        <w:t xml:space="preserve"> </w:t>
      </w:r>
      <w:r w:rsidRPr="006A0DC6">
        <w:rPr>
          <w:sz w:val="22"/>
          <w:szCs w:val="22"/>
        </w:rPr>
        <w:t>t</w:t>
      </w:r>
      <w:r w:rsidRPr="006A0DC6">
        <w:rPr>
          <w:spacing w:val="-2"/>
          <w:sz w:val="22"/>
          <w:szCs w:val="22"/>
        </w:rPr>
        <w:t>h</w:t>
      </w:r>
      <w:r w:rsidRPr="006A0DC6">
        <w:rPr>
          <w:sz w:val="22"/>
          <w:szCs w:val="22"/>
        </w:rPr>
        <w:t>e</w:t>
      </w:r>
      <w:r w:rsidRPr="006A0DC6">
        <w:rPr>
          <w:spacing w:val="5"/>
          <w:sz w:val="22"/>
          <w:szCs w:val="22"/>
        </w:rPr>
        <w:t xml:space="preserve"> </w:t>
      </w:r>
      <w:r w:rsidRPr="006A0DC6">
        <w:rPr>
          <w:spacing w:val="-3"/>
          <w:sz w:val="22"/>
          <w:szCs w:val="22"/>
        </w:rPr>
        <w:t>A</w:t>
      </w:r>
      <w:r w:rsidRPr="006A0DC6">
        <w:rPr>
          <w:spacing w:val="-2"/>
          <w:sz w:val="22"/>
          <w:szCs w:val="22"/>
        </w:rPr>
        <w:t>g</w:t>
      </w:r>
      <w:r w:rsidRPr="006A0DC6">
        <w:rPr>
          <w:sz w:val="22"/>
          <w:szCs w:val="22"/>
        </w:rPr>
        <w:t>r</w:t>
      </w:r>
      <w:r w:rsidRPr="006A0DC6">
        <w:rPr>
          <w:spacing w:val="-2"/>
          <w:sz w:val="22"/>
          <w:szCs w:val="22"/>
        </w:rPr>
        <w:t>e</w:t>
      </w:r>
      <w:r w:rsidRPr="006A0DC6">
        <w:rPr>
          <w:sz w:val="22"/>
          <w:szCs w:val="22"/>
        </w:rPr>
        <w:t>e</w:t>
      </w:r>
      <w:r w:rsidRPr="006A0DC6">
        <w:rPr>
          <w:spacing w:val="-5"/>
          <w:sz w:val="22"/>
          <w:szCs w:val="22"/>
        </w:rPr>
        <w:t>m</w:t>
      </w:r>
      <w:r w:rsidRPr="006A0DC6">
        <w:rPr>
          <w:sz w:val="22"/>
          <w:szCs w:val="22"/>
        </w:rPr>
        <w:t>e</w:t>
      </w:r>
      <w:r w:rsidRPr="006A0DC6">
        <w:rPr>
          <w:spacing w:val="-1"/>
          <w:sz w:val="22"/>
          <w:szCs w:val="22"/>
        </w:rPr>
        <w:t>n</w:t>
      </w:r>
      <w:r w:rsidRPr="006A0DC6">
        <w:rPr>
          <w:sz w:val="22"/>
          <w:szCs w:val="22"/>
        </w:rPr>
        <w:t>t</w:t>
      </w:r>
      <w:r w:rsidRPr="006A0DC6">
        <w:rPr>
          <w:w w:val="99"/>
          <w:sz w:val="22"/>
          <w:szCs w:val="22"/>
        </w:rPr>
        <w:t xml:space="preserve"> </w:t>
      </w:r>
      <w:r w:rsidRPr="006A0DC6">
        <w:rPr>
          <w:sz w:val="22"/>
          <w:szCs w:val="22"/>
        </w:rPr>
        <w:t>to</w:t>
      </w:r>
      <w:r w:rsidRPr="006A0DC6">
        <w:rPr>
          <w:spacing w:val="-2"/>
          <w:sz w:val="22"/>
          <w:szCs w:val="22"/>
        </w:rPr>
        <w:t xml:space="preserve"> </w:t>
      </w:r>
      <w:r w:rsidRPr="006A0DC6">
        <w:rPr>
          <w:sz w:val="22"/>
          <w:szCs w:val="22"/>
        </w:rPr>
        <w:t>i</w:t>
      </w:r>
      <w:r w:rsidRPr="006A0DC6">
        <w:rPr>
          <w:spacing w:val="-2"/>
          <w:sz w:val="22"/>
          <w:szCs w:val="22"/>
        </w:rPr>
        <w:t>nd</w:t>
      </w:r>
      <w:r w:rsidRPr="006A0DC6">
        <w:rPr>
          <w:sz w:val="22"/>
          <w:szCs w:val="22"/>
        </w:rPr>
        <w:t>e</w:t>
      </w:r>
      <w:r w:rsidRPr="006A0DC6">
        <w:rPr>
          <w:spacing w:val="-5"/>
          <w:sz w:val="22"/>
          <w:szCs w:val="22"/>
        </w:rPr>
        <w:t>m</w:t>
      </w:r>
      <w:r w:rsidRPr="006A0DC6">
        <w:rPr>
          <w:spacing w:val="-2"/>
          <w:sz w:val="22"/>
          <w:szCs w:val="22"/>
        </w:rPr>
        <w:t>n</w:t>
      </w:r>
      <w:r w:rsidRPr="006A0DC6">
        <w:rPr>
          <w:sz w:val="22"/>
          <w:szCs w:val="22"/>
        </w:rPr>
        <w:t>ify</w:t>
      </w:r>
      <w:r w:rsidRPr="006A0DC6">
        <w:rPr>
          <w:spacing w:val="-2"/>
          <w:sz w:val="22"/>
          <w:szCs w:val="22"/>
        </w:rPr>
        <w:t xml:space="preserve"> </w:t>
      </w:r>
      <w:r w:rsidRPr="006A0DC6">
        <w:rPr>
          <w:sz w:val="22"/>
          <w:szCs w:val="22"/>
        </w:rPr>
        <w:t>a</w:t>
      </w:r>
      <w:r w:rsidRPr="006A0DC6">
        <w:rPr>
          <w:spacing w:val="-1"/>
          <w:sz w:val="22"/>
          <w:szCs w:val="22"/>
        </w:rPr>
        <w:t>n</w:t>
      </w:r>
      <w:r w:rsidRPr="006A0DC6">
        <w:rPr>
          <w:sz w:val="22"/>
          <w:szCs w:val="22"/>
        </w:rPr>
        <w:t xml:space="preserve">d </w:t>
      </w:r>
      <w:r w:rsidRPr="006A0DC6">
        <w:rPr>
          <w:spacing w:val="-2"/>
          <w:sz w:val="22"/>
          <w:szCs w:val="22"/>
        </w:rPr>
        <w:t>d</w:t>
      </w:r>
      <w:r w:rsidRPr="006A0DC6">
        <w:rPr>
          <w:sz w:val="22"/>
          <w:szCs w:val="22"/>
        </w:rPr>
        <w:t>e</w:t>
      </w:r>
      <w:r w:rsidRPr="006A0DC6">
        <w:rPr>
          <w:spacing w:val="-2"/>
          <w:sz w:val="22"/>
          <w:szCs w:val="22"/>
        </w:rPr>
        <w:t>f</w:t>
      </w:r>
      <w:r w:rsidRPr="006A0DC6">
        <w:rPr>
          <w:sz w:val="22"/>
          <w:szCs w:val="22"/>
        </w:rPr>
        <w:t>e</w:t>
      </w:r>
      <w:r w:rsidRPr="006A0DC6">
        <w:rPr>
          <w:spacing w:val="-1"/>
          <w:sz w:val="22"/>
          <w:szCs w:val="22"/>
        </w:rPr>
        <w:t>n</w:t>
      </w:r>
      <w:r w:rsidRPr="006A0DC6">
        <w:rPr>
          <w:sz w:val="22"/>
          <w:szCs w:val="22"/>
        </w:rPr>
        <w:t>d</w:t>
      </w:r>
      <w:r w:rsidRPr="006A0DC6">
        <w:rPr>
          <w:spacing w:val="-1"/>
          <w:sz w:val="22"/>
          <w:szCs w:val="22"/>
        </w:rPr>
        <w:t xml:space="preserve"> </w:t>
      </w:r>
      <w:r w:rsidRPr="006A0DC6">
        <w:rPr>
          <w:spacing w:val="-3"/>
          <w:sz w:val="22"/>
          <w:szCs w:val="22"/>
        </w:rPr>
        <w:t>A</w:t>
      </w:r>
      <w:r w:rsidRPr="006A0DC6">
        <w:rPr>
          <w:spacing w:val="-2"/>
          <w:sz w:val="22"/>
          <w:szCs w:val="22"/>
        </w:rPr>
        <w:t>v</w:t>
      </w:r>
      <w:r w:rsidRPr="006A0DC6">
        <w:rPr>
          <w:sz w:val="22"/>
          <w:szCs w:val="22"/>
        </w:rPr>
        <w:t>i</w:t>
      </w:r>
      <w:r w:rsidRPr="006A0DC6">
        <w:rPr>
          <w:spacing w:val="-1"/>
          <w:sz w:val="22"/>
          <w:szCs w:val="22"/>
        </w:rPr>
        <w:t>s</w:t>
      </w:r>
      <w:r w:rsidRPr="006A0DC6">
        <w:rPr>
          <w:sz w:val="22"/>
          <w:szCs w:val="22"/>
        </w:rPr>
        <w:t>ta</w:t>
      </w:r>
      <w:r w:rsidRPr="006A0DC6">
        <w:rPr>
          <w:spacing w:val="1"/>
          <w:sz w:val="22"/>
          <w:szCs w:val="22"/>
        </w:rPr>
        <w:t xml:space="preserve"> </w:t>
      </w:r>
      <w:r w:rsidRPr="006A0DC6">
        <w:rPr>
          <w:spacing w:val="-6"/>
          <w:sz w:val="22"/>
          <w:szCs w:val="22"/>
        </w:rPr>
        <w:t>w</w:t>
      </w:r>
      <w:r w:rsidRPr="006A0DC6">
        <w:rPr>
          <w:sz w:val="22"/>
          <w:szCs w:val="22"/>
        </w:rPr>
        <w:t>ith</w:t>
      </w:r>
      <w:r w:rsidRPr="006A0DC6">
        <w:rPr>
          <w:spacing w:val="-1"/>
          <w:sz w:val="22"/>
          <w:szCs w:val="22"/>
        </w:rPr>
        <w:t xml:space="preserve"> </w:t>
      </w:r>
      <w:r w:rsidRPr="006A0DC6">
        <w:rPr>
          <w:sz w:val="22"/>
          <w:szCs w:val="22"/>
        </w:rPr>
        <w:t>re</w:t>
      </w:r>
      <w:r w:rsidRPr="006A0DC6">
        <w:rPr>
          <w:spacing w:val="-3"/>
          <w:sz w:val="22"/>
          <w:szCs w:val="22"/>
        </w:rPr>
        <w:t>s</w:t>
      </w:r>
      <w:r w:rsidRPr="006A0DC6">
        <w:rPr>
          <w:spacing w:val="1"/>
          <w:sz w:val="22"/>
          <w:szCs w:val="22"/>
        </w:rPr>
        <w:t>p</w:t>
      </w:r>
      <w:r w:rsidRPr="006A0DC6">
        <w:rPr>
          <w:sz w:val="22"/>
          <w:szCs w:val="22"/>
        </w:rPr>
        <w:t>e</w:t>
      </w:r>
      <w:r w:rsidRPr="006A0DC6">
        <w:rPr>
          <w:spacing w:val="-2"/>
          <w:sz w:val="22"/>
          <w:szCs w:val="22"/>
        </w:rPr>
        <w:t>c</w:t>
      </w:r>
      <w:r w:rsidRPr="006A0DC6">
        <w:rPr>
          <w:sz w:val="22"/>
          <w:szCs w:val="22"/>
        </w:rPr>
        <w:t xml:space="preserve">t </w:t>
      </w:r>
      <w:r w:rsidRPr="006A0DC6">
        <w:rPr>
          <w:spacing w:val="-3"/>
          <w:sz w:val="22"/>
          <w:szCs w:val="22"/>
        </w:rPr>
        <w:t>t</w:t>
      </w:r>
      <w:r w:rsidRPr="006A0DC6">
        <w:rPr>
          <w:sz w:val="22"/>
          <w:szCs w:val="22"/>
        </w:rPr>
        <w:t>o</w:t>
      </w:r>
      <w:r w:rsidRPr="006A0DC6">
        <w:rPr>
          <w:spacing w:val="-1"/>
          <w:sz w:val="22"/>
          <w:szCs w:val="22"/>
        </w:rPr>
        <w:t xml:space="preserve"> </w:t>
      </w:r>
      <w:r w:rsidRPr="006A0DC6">
        <w:rPr>
          <w:sz w:val="22"/>
          <w:szCs w:val="22"/>
        </w:rPr>
        <w:t>a</w:t>
      </w:r>
      <w:r w:rsidRPr="006A0DC6">
        <w:rPr>
          <w:spacing w:val="-1"/>
          <w:sz w:val="22"/>
          <w:szCs w:val="22"/>
        </w:rPr>
        <w:t>n</w:t>
      </w:r>
      <w:r w:rsidRPr="006A0DC6">
        <w:rPr>
          <w:sz w:val="22"/>
          <w:szCs w:val="22"/>
        </w:rPr>
        <w:t>y</w:t>
      </w:r>
      <w:r w:rsidRPr="006A0DC6">
        <w:rPr>
          <w:spacing w:val="-3"/>
          <w:sz w:val="22"/>
          <w:szCs w:val="22"/>
        </w:rPr>
        <w:t xml:space="preserve"> </w:t>
      </w:r>
      <w:r w:rsidRPr="006A0DC6">
        <w:rPr>
          <w:sz w:val="22"/>
          <w:szCs w:val="22"/>
        </w:rPr>
        <w:t>claim</w:t>
      </w:r>
      <w:r w:rsidRPr="006A0DC6">
        <w:rPr>
          <w:spacing w:val="-3"/>
          <w:sz w:val="22"/>
          <w:szCs w:val="22"/>
        </w:rPr>
        <w:t xml:space="preserve"> </w:t>
      </w:r>
      <w:r w:rsidRPr="006A0DC6">
        <w:rPr>
          <w:spacing w:val="-2"/>
          <w:sz w:val="22"/>
          <w:szCs w:val="22"/>
        </w:rPr>
        <w:t>o</w:t>
      </w:r>
      <w:r w:rsidRPr="006A0DC6">
        <w:rPr>
          <w:sz w:val="22"/>
          <w:szCs w:val="22"/>
        </w:rPr>
        <w:t>r</w:t>
      </w:r>
      <w:r w:rsidRPr="006A0DC6">
        <w:rPr>
          <w:spacing w:val="-1"/>
          <w:sz w:val="22"/>
          <w:szCs w:val="22"/>
        </w:rPr>
        <w:t xml:space="preserve"> </w:t>
      </w:r>
      <w:r w:rsidRPr="006A0DC6">
        <w:rPr>
          <w:sz w:val="22"/>
          <w:szCs w:val="22"/>
        </w:rPr>
        <w:t>act</w:t>
      </w:r>
      <w:r w:rsidRPr="006A0DC6">
        <w:rPr>
          <w:spacing w:val="-3"/>
          <w:sz w:val="22"/>
          <w:szCs w:val="22"/>
        </w:rPr>
        <w:t>i</w:t>
      </w:r>
      <w:r w:rsidRPr="006A0DC6">
        <w:rPr>
          <w:spacing w:val="1"/>
          <w:sz w:val="22"/>
          <w:szCs w:val="22"/>
        </w:rPr>
        <w:t>o</w:t>
      </w:r>
      <w:r w:rsidRPr="006A0DC6">
        <w:rPr>
          <w:sz w:val="22"/>
          <w:szCs w:val="22"/>
        </w:rPr>
        <w:t>n</w:t>
      </w:r>
      <w:r w:rsidRPr="006A0DC6">
        <w:rPr>
          <w:spacing w:val="-3"/>
          <w:sz w:val="22"/>
          <w:szCs w:val="22"/>
        </w:rPr>
        <w:t xml:space="preserve"> </w:t>
      </w:r>
      <w:r w:rsidRPr="006A0DC6">
        <w:rPr>
          <w:spacing w:val="-2"/>
          <w:sz w:val="22"/>
          <w:szCs w:val="22"/>
        </w:rPr>
        <w:t>b</w:t>
      </w:r>
      <w:r w:rsidRPr="006A0DC6">
        <w:rPr>
          <w:sz w:val="22"/>
          <w:szCs w:val="22"/>
        </w:rPr>
        <w:t>r</w:t>
      </w:r>
      <w:r w:rsidRPr="006A0DC6">
        <w:rPr>
          <w:spacing w:val="1"/>
          <w:sz w:val="22"/>
          <w:szCs w:val="22"/>
        </w:rPr>
        <w:t>o</w:t>
      </w:r>
      <w:r w:rsidRPr="006A0DC6">
        <w:rPr>
          <w:spacing w:val="-2"/>
          <w:sz w:val="22"/>
          <w:szCs w:val="22"/>
        </w:rPr>
        <w:t>ugh</w:t>
      </w:r>
      <w:r w:rsidRPr="006A0DC6">
        <w:rPr>
          <w:sz w:val="22"/>
          <w:szCs w:val="22"/>
        </w:rPr>
        <w:t>t</w:t>
      </w:r>
      <w:r w:rsidRPr="006A0DC6">
        <w:rPr>
          <w:spacing w:val="-2"/>
          <w:sz w:val="22"/>
          <w:szCs w:val="22"/>
        </w:rPr>
        <w:t xml:space="preserve"> </w:t>
      </w:r>
      <w:r w:rsidRPr="006A0DC6">
        <w:rPr>
          <w:sz w:val="22"/>
          <w:szCs w:val="22"/>
        </w:rPr>
        <w:t>a</w:t>
      </w:r>
      <w:r w:rsidRPr="006A0DC6">
        <w:rPr>
          <w:spacing w:val="-1"/>
          <w:sz w:val="22"/>
          <w:szCs w:val="22"/>
        </w:rPr>
        <w:t>g</w:t>
      </w:r>
      <w:r w:rsidRPr="006A0DC6">
        <w:rPr>
          <w:sz w:val="22"/>
          <w:szCs w:val="22"/>
        </w:rPr>
        <w:t>ai</w:t>
      </w:r>
      <w:r w:rsidRPr="006A0DC6">
        <w:rPr>
          <w:spacing w:val="-1"/>
          <w:sz w:val="22"/>
          <w:szCs w:val="22"/>
        </w:rPr>
        <w:t>ns</w:t>
      </w:r>
      <w:r w:rsidRPr="006A0DC6">
        <w:rPr>
          <w:sz w:val="22"/>
          <w:szCs w:val="22"/>
        </w:rPr>
        <w:t>t</w:t>
      </w:r>
      <w:r w:rsidRPr="006A0DC6">
        <w:rPr>
          <w:spacing w:val="-2"/>
          <w:sz w:val="22"/>
          <w:szCs w:val="22"/>
        </w:rPr>
        <w:t xml:space="preserve"> </w:t>
      </w:r>
      <w:r w:rsidRPr="006A0DC6">
        <w:rPr>
          <w:spacing w:val="-3"/>
          <w:sz w:val="22"/>
          <w:szCs w:val="22"/>
        </w:rPr>
        <w:t>A</w:t>
      </w:r>
      <w:r w:rsidRPr="006A0DC6">
        <w:rPr>
          <w:spacing w:val="-2"/>
          <w:sz w:val="22"/>
          <w:szCs w:val="22"/>
        </w:rPr>
        <w:t>v</w:t>
      </w:r>
      <w:r w:rsidRPr="006A0DC6">
        <w:rPr>
          <w:sz w:val="22"/>
          <w:szCs w:val="22"/>
        </w:rPr>
        <w:t>i</w:t>
      </w:r>
      <w:r w:rsidRPr="006A0DC6">
        <w:rPr>
          <w:spacing w:val="-1"/>
          <w:sz w:val="22"/>
          <w:szCs w:val="22"/>
        </w:rPr>
        <w:t>s</w:t>
      </w:r>
      <w:r w:rsidRPr="006A0DC6">
        <w:rPr>
          <w:sz w:val="22"/>
          <w:szCs w:val="22"/>
        </w:rPr>
        <w:t>ta</w:t>
      </w:r>
      <w:r w:rsidRPr="006A0DC6">
        <w:rPr>
          <w:spacing w:val="-2"/>
          <w:sz w:val="22"/>
          <w:szCs w:val="22"/>
        </w:rPr>
        <w:t xml:space="preserve"> </w:t>
      </w:r>
      <w:r w:rsidRPr="006A0DC6">
        <w:rPr>
          <w:spacing w:val="1"/>
          <w:sz w:val="22"/>
          <w:szCs w:val="22"/>
        </w:rPr>
        <w:t>b</w:t>
      </w:r>
      <w:r w:rsidRPr="006A0DC6">
        <w:rPr>
          <w:sz w:val="22"/>
          <w:szCs w:val="22"/>
        </w:rPr>
        <w:t>y</w:t>
      </w:r>
      <w:r w:rsidRPr="006A0DC6">
        <w:rPr>
          <w:spacing w:val="-2"/>
          <w:sz w:val="22"/>
          <w:szCs w:val="22"/>
        </w:rPr>
        <w:t xml:space="preserve"> </w:t>
      </w:r>
      <w:r w:rsidRPr="006A0DC6">
        <w:rPr>
          <w:sz w:val="22"/>
          <w:szCs w:val="22"/>
        </w:rPr>
        <w:t>an</w:t>
      </w:r>
      <w:r w:rsidRPr="006A0DC6">
        <w:rPr>
          <w:w w:val="99"/>
          <w:sz w:val="22"/>
          <w:szCs w:val="22"/>
        </w:rPr>
        <w:t xml:space="preserve"> </w:t>
      </w:r>
      <w:r w:rsidRPr="006A0DC6">
        <w:rPr>
          <w:sz w:val="22"/>
          <w:szCs w:val="22"/>
        </w:rPr>
        <w:t>e</w:t>
      </w:r>
      <w:r w:rsidRPr="006A0DC6">
        <w:rPr>
          <w:spacing w:val="-5"/>
          <w:sz w:val="22"/>
          <w:szCs w:val="22"/>
        </w:rPr>
        <w:t>m</w:t>
      </w:r>
      <w:r w:rsidRPr="006A0DC6">
        <w:rPr>
          <w:spacing w:val="1"/>
          <w:sz w:val="22"/>
          <w:szCs w:val="22"/>
        </w:rPr>
        <w:t>p</w:t>
      </w:r>
      <w:r w:rsidRPr="006A0DC6">
        <w:rPr>
          <w:sz w:val="22"/>
          <w:szCs w:val="22"/>
        </w:rPr>
        <w:t>lo</w:t>
      </w:r>
      <w:r w:rsidRPr="006A0DC6">
        <w:rPr>
          <w:spacing w:val="-5"/>
          <w:sz w:val="22"/>
          <w:szCs w:val="22"/>
        </w:rPr>
        <w:t>y</w:t>
      </w:r>
      <w:r w:rsidRPr="006A0DC6">
        <w:rPr>
          <w:sz w:val="22"/>
          <w:szCs w:val="22"/>
        </w:rPr>
        <w:t xml:space="preserve">ee, agent or </w:t>
      </w:r>
      <w:r w:rsidR="00335951" w:rsidRPr="006A0DC6">
        <w:rPr>
          <w:sz w:val="22"/>
          <w:szCs w:val="22"/>
        </w:rPr>
        <w:t>sub</w:t>
      </w:r>
      <w:r w:rsidRPr="006A0DC6">
        <w:rPr>
          <w:sz w:val="22"/>
          <w:szCs w:val="22"/>
        </w:rPr>
        <w:t>contractor of the Customer.</w:t>
      </w:r>
      <w:r w:rsidRPr="006A0DC6">
        <w:rPr>
          <w:spacing w:val="-5"/>
          <w:sz w:val="22"/>
          <w:szCs w:val="22"/>
        </w:rPr>
        <w:t xml:space="preserve"> </w:t>
      </w:r>
      <w:r w:rsidRPr="006A0DC6">
        <w:rPr>
          <w:b/>
          <w:i/>
          <w:spacing w:val="3"/>
          <w:sz w:val="22"/>
          <w:szCs w:val="22"/>
        </w:rPr>
        <w:t>T</w:t>
      </w:r>
      <w:r w:rsidRPr="006A0DC6">
        <w:rPr>
          <w:b/>
          <w:i/>
          <w:spacing w:val="-5"/>
          <w:sz w:val="22"/>
          <w:szCs w:val="22"/>
        </w:rPr>
        <w:t>h</w:t>
      </w:r>
      <w:r w:rsidRPr="006A0DC6">
        <w:rPr>
          <w:b/>
          <w:i/>
          <w:sz w:val="22"/>
          <w:szCs w:val="22"/>
        </w:rPr>
        <w:t>e</w:t>
      </w:r>
      <w:r w:rsidRPr="006A0DC6">
        <w:rPr>
          <w:b/>
          <w:i/>
          <w:spacing w:val="-5"/>
          <w:sz w:val="22"/>
          <w:szCs w:val="22"/>
        </w:rPr>
        <w:t xml:space="preserve"> </w:t>
      </w:r>
      <w:r w:rsidRPr="006A0DC6">
        <w:rPr>
          <w:b/>
          <w:i/>
          <w:spacing w:val="1"/>
          <w:sz w:val="22"/>
          <w:szCs w:val="22"/>
        </w:rPr>
        <w:t>P</w:t>
      </w:r>
      <w:r w:rsidRPr="006A0DC6">
        <w:rPr>
          <w:b/>
          <w:i/>
          <w:spacing w:val="-2"/>
          <w:sz w:val="22"/>
          <w:szCs w:val="22"/>
        </w:rPr>
        <w:t>a</w:t>
      </w:r>
      <w:r w:rsidRPr="006A0DC6">
        <w:rPr>
          <w:b/>
          <w:i/>
          <w:sz w:val="22"/>
          <w:szCs w:val="22"/>
        </w:rPr>
        <w:t>rt</w:t>
      </w:r>
      <w:r w:rsidRPr="006A0DC6">
        <w:rPr>
          <w:b/>
          <w:i/>
          <w:spacing w:val="-3"/>
          <w:sz w:val="22"/>
          <w:szCs w:val="22"/>
        </w:rPr>
        <w:t>i</w:t>
      </w:r>
      <w:r w:rsidRPr="006A0DC6">
        <w:rPr>
          <w:b/>
          <w:i/>
          <w:sz w:val="22"/>
          <w:szCs w:val="22"/>
        </w:rPr>
        <w:t>es</w:t>
      </w:r>
      <w:r w:rsidRPr="006A0DC6">
        <w:rPr>
          <w:b/>
          <w:i/>
          <w:spacing w:val="-3"/>
          <w:sz w:val="22"/>
          <w:szCs w:val="22"/>
        </w:rPr>
        <w:t xml:space="preserve"> </w:t>
      </w:r>
      <w:r w:rsidR="00E538DF" w:rsidRPr="006A0DC6">
        <w:rPr>
          <w:b/>
          <w:i/>
          <w:spacing w:val="-2"/>
          <w:sz w:val="22"/>
          <w:szCs w:val="22"/>
        </w:rPr>
        <w:t>h</w:t>
      </w:r>
      <w:r w:rsidR="00E538DF" w:rsidRPr="006A0DC6">
        <w:rPr>
          <w:b/>
          <w:i/>
          <w:sz w:val="22"/>
          <w:szCs w:val="22"/>
        </w:rPr>
        <w:t>a</w:t>
      </w:r>
      <w:r w:rsidR="00E538DF" w:rsidRPr="006A0DC6">
        <w:rPr>
          <w:b/>
          <w:i/>
          <w:spacing w:val="-1"/>
          <w:sz w:val="22"/>
          <w:szCs w:val="22"/>
        </w:rPr>
        <w:t>v</w:t>
      </w:r>
      <w:r w:rsidR="00E538DF" w:rsidRPr="006A0DC6">
        <w:rPr>
          <w:b/>
          <w:i/>
          <w:sz w:val="22"/>
          <w:szCs w:val="22"/>
        </w:rPr>
        <w:t>e</w:t>
      </w:r>
      <w:r w:rsidR="00E538DF" w:rsidRPr="006A0DC6">
        <w:rPr>
          <w:b/>
          <w:i/>
          <w:spacing w:val="-2"/>
          <w:sz w:val="22"/>
          <w:szCs w:val="22"/>
        </w:rPr>
        <w:t xml:space="preserve"> </w:t>
      </w:r>
      <w:r w:rsidR="00E538DF" w:rsidRPr="006A0DC6">
        <w:rPr>
          <w:b/>
          <w:i/>
          <w:spacing w:val="-5"/>
          <w:sz w:val="22"/>
          <w:szCs w:val="22"/>
        </w:rPr>
        <w:t>s</w:t>
      </w:r>
      <w:r w:rsidR="00E538DF" w:rsidRPr="006A0DC6">
        <w:rPr>
          <w:b/>
          <w:i/>
          <w:spacing w:val="-2"/>
          <w:sz w:val="22"/>
          <w:szCs w:val="22"/>
        </w:rPr>
        <w:t>p</w:t>
      </w:r>
      <w:r w:rsidR="00E538DF" w:rsidRPr="006A0DC6">
        <w:rPr>
          <w:b/>
          <w:i/>
          <w:sz w:val="22"/>
          <w:szCs w:val="22"/>
        </w:rPr>
        <w:t>eci</w:t>
      </w:r>
      <w:r w:rsidR="00E538DF" w:rsidRPr="006A0DC6">
        <w:rPr>
          <w:b/>
          <w:i/>
          <w:spacing w:val="-2"/>
          <w:sz w:val="22"/>
          <w:szCs w:val="22"/>
        </w:rPr>
        <w:t>f</w:t>
      </w:r>
      <w:r w:rsidR="00E538DF" w:rsidRPr="006A0DC6">
        <w:rPr>
          <w:b/>
          <w:i/>
          <w:sz w:val="22"/>
          <w:szCs w:val="22"/>
        </w:rPr>
        <w:t>i</w:t>
      </w:r>
      <w:r w:rsidR="00E538DF" w:rsidRPr="006A0DC6">
        <w:rPr>
          <w:b/>
          <w:i/>
          <w:spacing w:val="-3"/>
          <w:sz w:val="22"/>
          <w:szCs w:val="22"/>
        </w:rPr>
        <w:t>c</w:t>
      </w:r>
      <w:r w:rsidR="00E538DF" w:rsidRPr="006A0DC6">
        <w:rPr>
          <w:b/>
          <w:i/>
          <w:sz w:val="22"/>
          <w:szCs w:val="22"/>
        </w:rPr>
        <w:t>ally</w:t>
      </w:r>
      <w:r w:rsidR="00E538DF" w:rsidRPr="006A0DC6">
        <w:rPr>
          <w:b/>
          <w:i/>
          <w:spacing w:val="-5"/>
          <w:sz w:val="22"/>
          <w:szCs w:val="22"/>
        </w:rPr>
        <w:t xml:space="preserve"> </w:t>
      </w:r>
      <w:r w:rsidR="00E538DF" w:rsidRPr="006A0DC6">
        <w:rPr>
          <w:b/>
          <w:i/>
          <w:spacing w:val="-2"/>
          <w:sz w:val="22"/>
          <w:szCs w:val="22"/>
        </w:rPr>
        <w:t>n</w:t>
      </w:r>
      <w:r w:rsidR="00E538DF" w:rsidRPr="006A0DC6">
        <w:rPr>
          <w:b/>
          <w:i/>
          <w:spacing w:val="3"/>
          <w:sz w:val="22"/>
          <w:szCs w:val="22"/>
        </w:rPr>
        <w:t>e</w:t>
      </w:r>
      <w:r w:rsidR="00E538DF" w:rsidRPr="006A0DC6">
        <w:rPr>
          <w:b/>
          <w:i/>
          <w:spacing w:val="-2"/>
          <w:sz w:val="22"/>
          <w:szCs w:val="22"/>
        </w:rPr>
        <w:t>g</w:t>
      </w:r>
      <w:r w:rsidR="00E538DF" w:rsidRPr="006A0DC6">
        <w:rPr>
          <w:b/>
          <w:i/>
          <w:spacing w:val="1"/>
          <w:sz w:val="22"/>
          <w:szCs w:val="22"/>
        </w:rPr>
        <w:t>o</w:t>
      </w:r>
      <w:r w:rsidR="00E538DF" w:rsidRPr="006A0DC6">
        <w:rPr>
          <w:b/>
          <w:i/>
          <w:sz w:val="22"/>
          <w:szCs w:val="22"/>
        </w:rPr>
        <w:t>t</w:t>
      </w:r>
      <w:r w:rsidR="00E538DF" w:rsidRPr="006A0DC6">
        <w:rPr>
          <w:b/>
          <w:i/>
          <w:spacing w:val="-3"/>
          <w:sz w:val="22"/>
          <w:szCs w:val="22"/>
        </w:rPr>
        <w:t>i</w:t>
      </w:r>
      <w:r w:rsidR="00E538DF" w:rsidRPr="006A0DC6">
        <w:rPr>
          <w:b/>
          <w:i/>
          <w:sz w:val="22"/>
          <w:szCs w:val="22"/>
        </w:rPr>
        <w:t>at</w:t>
      </w:r>
      <w:r w:rsidR="00E538DF" w:rsidRPr="006A0DC6">
        <w:rPr>
          <w:b/>
          <w:i/>
          <w:spacing w:val="-2"/>
          <w:sz w:val="22"/>
          <w:szCs w:val="22"/>
        </w:rPr>
        <w:t>e</w:t>
      </w:r>
      <w:r w:rsidR="00E538DF" w:rsidRPr="006A0DC6">
        <w:rPr>
          <w:b/>
          <w:i/>
          <w:sz w:val="22"/>
          <w:szCs w:val="22"/>
        </w:rPr>
        <w:t>d</w:t>
      </w:r>
      <w:r w:rsidR="00E538DF" w:rsidRPr="006A0DC6">
        <w:rPr>
          <w:b/>
          <w:i/>
          <w:spacing w:val="-2"/>
          <w:sz w:val="22"/>
          <w:szCs w:val="22"/>
        </w:rPr>
        <w:t xml:space="preserve"> </w:t>
      </w:r>
      <w:r w:rsidR="00E538DF" w:rsidRPr="006A0DC6">
        <w:rPr>
          <w:b/>
          <w:i/>
          <w:sz w:val="22"/>
          <w:szCs w:val="22"/>
        </w:rPr>
        <w:t>t</w:t>
      </w:r>
      <w:r w:rsidR="00E538DF" w:rsidRPr="006A0DC6">
        <w:rPr>
          <w:b/>
          <w:i/>
          <w:spacing w:val="-2"/>
          <w:sz w:val="22"/>
          <w:szCs w:val="22"/>
        </w:rPr>
        <w:t>h</w:t>
      </w:r>
      <w:r w:rsidR="00E538DF" w:rsidRPr="006A0DC6">
        <w:rPr>
          <w:b/>
          <w:i/>
          <w:sz w:val="22"/>
          <w:szCs w:val="22"/>
        </w:rPr>
        <w:t>is</w:t>
      </w:r>
      <w:r w:rsidR="00E538DF" w:rsidRPr="006A0DC6">
        <w:rPr>
          <w:b/>
          <w:i/>
          <w:spacing w:val="-4"/>
          <w:sz w:val="22"/>
          <w:szCs w:val="22"/>
        </w:rPr>
        <w:t xml:space="preserve"> </w:t>
      </w:r>
      <w:r w:rsidR="00E538DF" w:rsidRPr="006A0DC6">
        <w:rPr>
          <w:b/>
          <w:i/>
          <w:spacing w:val="-5"/>
          <w:sz w:val="22"/>
          <w:szCs w:val="22"/>
        </w:rPr>
        <w:t>s</w:t>
      </w:r>
      <w:r w:rsidR="00E538DF" w:rsidRPr="006A0DC6">
        <w:rPr>
          <w:b/>
          <w:i/>
          <w:sz w:val="22"/>
          <w:szCs w:val="22"/>
        </w:rPr>
        <w:t>ec</w:t>
      </w:r>
      <w:r w:rsidR="00E538DF" w:rsidRPr="006A0DC6">
        <w:rPr>
          <w:b/>
          <w:i/>
          <w:spacing w:val="-3"/>
          <w:sz w:val="22"/>
          <w:szCs w:val="22"/>
        </w:rPr>
        <w:t>ti</w:t>
      </w:r>
      <w:r w:rsidR="00E538DF" w:rsidRPr="006A0DC6">
        <w:rPr>
          <w:b/>
          <w:i/>
          <w:spacing w:val="1"/>
          <w:sz w:val="22"/>
          <w:szCs w:val="22"/>
        </w:rPr>
        <w:t>o</w:t>
      </w:r>
      <w:r w:rsidR="00E538DF" w:rsidRPr="006A0DC6">
        <w:rPr>
          <w:b/>
          <w:i/>
          <w:sz w:val="22"/>
          <w:szCs w:val="22"/>
        </w:rPr>
        <w:t>n</w:t>
      </w:r>
      <w:r w:rsidR="00E538DF" w:rsidRPr="006A0DC6">
        <w:rPr>
          <w:b/>
          <w:i/>
          <w:spacing w:val="-4"/>
          <w:sz w:val="22"/>
          <w:szCs w:val="22"/>
        </w:rPr>
        <w:t xml:space="preserve"> </w:t>
      </w:r>
      <w:r w:rsidR="00E538DF" w:rsidRPr="006A0DC6">
        <w:rPr>
          <w:b/>
          <w:i/>
          <w:sz w:val="22"/>
          <w:szCs w:val="22"/>
        </w:rPr>
        <w:t>a</w:t>
      </w:r>
      <w:r w:rsidR="00E538DF" w:rsidRPr="006A0DC6">
        <w:rPr>
          <w:b/>
          <w:i/>
          <w:spacing w:val="-1"/>
          <w:sz w:val="22"/>
          <w:szCs w:val="22"/>
        </w:rPr>
        <w:t>n</w:t>
      </w:r>
      <w:r w:rsidR="00E538DF" w:rsidRPr="006A0DC6">
        <w:rPr>
          <w:b/>
          <w:i/>
          <w:sz w:val="22"/>
          <w:szCs w:val="22"/>
        </w:rPr>
        <w:t>d</w:t>
      </w:r>
      <w:r w:rsidR="00E538DF" w:rsidRPr="006A0DC6">
        <w:rPr>
          <w:b/>
          <w:i/>
          <w:spacing w:val="-2"/>
          <w:sz w:val="22"/>
          <w:szCs w:val="22"/>
        </w:rPr>
        <w:t xml:space="preserve"> </w:t>
      </w:r>
      <w:r w:rsidR="00E538DF" w:rsidRPr="006A0DC6">
        <w:rPr>
          <w:b/>
          <w:i/>
          <w:spacing w:val="-5"/>
          <w:sz w:val="22"/>
          <w:szCs w:val="22"/>
        </w:rPr>
        <w:t>Customer</w:t>
      </w:r>
      <w:r w:rsidR="00E538DF" w:rsidRPr="006A0DC6">
        <w:rPr>
          <w:b/>
          <w:i/>
          <w:spacing w:val="-2"/>
          <w:sz w:val="22"/>
          <w:szCs w:val="22"/>
        </w:rPr>
        <w:t xml:space="preserve"> </w:t>
      </w:r>
      <w:r w:rsidR="00E538DF" w:rsidRPr="006A0DC6">
        <w:rPr>
          <w:b/>
          <w:i/>
          <w:spacing w:val="-5"/>
          <w:sz w:val="22"/>
          <w:szCs w:val="22"/>
        </w:rPr>
        <w:t>m</w:t>
      </w:r>
      <w:r w:rsidR="00E538DF" w:rsidRPr="006A0DC6">
        <w:rPr>
          <w:b/>
          <w:i/>
          <w:sz w:val="22"/>
          <w:szCs w:val="22"/>
        </w:rPr>
        <w:t>a</w:t>
      </w:r>
      <w:r w:rsidR="00E538DF" w:rsidRPr="006A0DC6">
        <w:rPr>
          <w:b/>
          <w:i/>
          <w:spacing w:val="-1"/>
          <w:sz w:val="22"/>
          <w:szCs w:val="22"/>
        </w:rPr>
        <w:t>k</w:t>
      </w:r>
      <w:r w:rsidR="00E538DF" w:rsidRPr="006A0DC6">
        <w:rPr>
          <w:b/>
          <w:i/>
          <w:sz w:val="22"/>
          <w:szCs w:val="22"/>
        </w:rPr>
        <w:t>es</w:t>
      </w:r>
      <w:r w:rsidR="00E538DF" w:rsidRPr="006A0DC6">
        <w:rPr>
          <w:b/>
          <w:i/>
          <w:spacing w:val="-3"/>
          <w:sz w:val="22"/>
          <w:szCs w:val="22"/>
        </w:rPr>
        <w:t xml:space="preserve"> </w:t>
      </w:r>
      <w:r w:rsidR="00E538DF" w:rsidRPr="006A0DC6">
        <w:rPr>
          <w:b/>
          <w:i/>
          <w:sz w:val="22"/>
          <w:szCs w:val="22"/>
        </w:rPr>
        <w:t>t</w:t>
      </w:r>
      <w:r w:rsidR="00E538DF" w:rsidRPr="006A0DC6">
        <w:rPr>
          <w:b/>
          <w:i/>
          <w:spacing w:val="-2"/>
          <w:sz w:val="22"/>
          <w:szCs w:val="22"/>
        </w:rPr>
        <w:t>h</w:t>
      </w:r>
      <w:r w:rsidR="00E538DF" w:rsidRPr="006A0DC6">
        <w:rPr>
          <w:b/>
          <w:i/>
          <w:sz w:val="22"/>
          <w:szCs w:val="22"/>
        </w:rPr>
        <w:t>e</w:t>
      </w:r>
      <w:r w:rsidR="00E538DF" w:rsidRPr="006A0DC6">
        <w:rPr>
          <w:b/>
          <w:i/>
          <w:spacing w:val="-2"/>
          <w:sz w:val="22"/>
          <w:szCs w:val="22"/>
        </w:rPr>
        <w:t xml:space="preserve"> f</w:t>
      </w:r>
      <w:r w:rsidR="00E538DF" w:rsidRPr="006A0DC6">
        <w:rPr>
          <w:b/>
          <w:i/>
          <w:spacing w:val="1"/>
          <w:sz w:val="22"/>
          <w:szCs w:val="22"/>
        </w:rPr>
        <w:t>o</w:t>
      </w:r>
      <w:r w:rsidR="00E538DF" w:rsidRPr="006A0DC6">
        <w:rPr>
          <w:b/>
          <w:i/>
          <w:spacing w:val="-2"/>
          <w:sz w:val="22"/>
          <w:szCs w:val="22"/>
        </w:rPr>
        <w:t>r</w:t>
      </w:r>
      <w:r w:rsidR="00E538DF" w:rsidRPr="006A0DC6">
        <w:rPr>
          <w:b/>
          <w:i/>
          <w:sz w:val="22"/>
          <w:szCs w:val="22"/>
        </w:rPr>
        <w:t>e</w:t>
      </w:r>
      <w:r w:rsidR="00E538DF" w:rsidRPr="006A0DC6">
        <w:rPr>
          <w:b/>
          <w:i/>
          <w:spacing w:val="-1"/>
          <w:sz w:val="22"/>
          <w:szCs w:val="22"/>
        </w:rPr>
        <w:t>g</w:t>
      </w:r>
      <w:r w:rsidR="00E538DF" w:rsidRPr="006A0DC6">
        <w:rPr>
          <w:b/>
          <w:i/>
          <w:spacing w:val="-2"/>
          <w:sz w:val="22"/>
          <w:szCs w:val="22"/>
        </w:rPr>
        <w:t>o</w:t>
      </w:r>
      <w:r w:rsidR="00E538DF" w:rsidRPr="006A0DC6">
        <w:rPr>
          <w:b/>
          <w:i/>
          <w:sz w:val="22"/>
          <w:szCs w:val="22"/>
        </w:rPr>
        <w:t>i</w:t>
      </w:r>
      <w:r w:rsidR="00E538DF" w:rsidRPr="006A0DC6">
        <w:rPr>
          <w:b/>
          <w:i/>
          <w:spacing w:val="-2"/>
          <w:sz w:val="22"/>
          <w:szCs w:val="22"/>
        </w:rPr>
        <w:t>n</w:t>
      </w:r>
      <w:r w:rsidR="00E538DF" w:rsidRPr="006A0DC6">
        <w:rPr>
          <w:b/>
          <w:i/>
          <w:sz w:val="22"/>
          <w:szCs w:val="22"/>
        </w:rPr>
        <w:t>g</w:t>
      </w:r>
      <w:r w:rsidR="00E538DF" w:rsidRPr="006A0DC6">
        <w:rPr>
          <w:b/>
          <w:i/>
          <w:spacing w:val="-2"/>
          <w:sz w:val="22"/>
          <w:szCs w:val="22"/>
        </w:rPr>
        <w:t xml:space="preserve"> </w:t>
      </w:r>
      <w:r w:rsidR="00E538DF" w:rsidRPr="006A0DC6">
        <w:rPr>
          <w:b/>
          <w:i/>
          <w:spacing w:val="-6"/>
          <w:sz w:val="22"/>
          <w:szCs w:val="22"/>
        </w:rPr>
        <w:t>w</w:t>
      </w:r>
      <w:r w:rsidR="00E538DF" w:rsidRPr="006A0DC6">
        <w:rPr>
          <w:b/>
          <w:i/>
          <w:sz w:val="22"/>
          <w:szCs w:val="22"/>
        </w:rPr>
        <w:t>ai</w:t>
      </w:r>
      <w:r w:rsidR="00E538DF" w:rsidRPr="006A0DC6">
        <w:rPr>
          <w:b/>
          <w:i/>
          <w:spacing w:val="-1"/>
          <w:sz w:val="22"/>
          <w:szCs w:val="22"/>
        </w:rPr>
        <w:t>v</w:t>
      </w:r>
      <w:r w:rsidR="00E538DF" w:rsidRPr="006A0DC6">
        <w:rPr>
          <w:b/>
          <w:i/>
          <w:sz w:val="22"/>
          <w:szCs w:val="22"/>
        </w:rPr>
        <w:t>er</w:t>
      </w:r>
      <w:r w:rsidR="00E538DF" w:rsidRPr="006A0DC6">
        <w:rPr>
          <w:b/>
          <w:i/>
          <w:w w:val="99"/>
          <w:sz w:val="22"/>
          <w:szCs w:val="22"/>
        </w:rPr>
        <w:t xml:space="preserve"> </w:t>
      </w:r>
      <w:r w:rsidR="00E538DF" w:rsidRPr="006A0DC6">
        <w:rPr>
          <w:b/>
          <w:i/>
          <w:spacing w:val="-3"/>
          <w:sz w:val="22"/>
          <w:szCs w:val="22"/>
        </w:rPr>
        <w:t>w</w:t>
      </w:r>
      <w:r w:rsidR="00E538DF" w:rsidRPr="006A0DC6">
        <w:rPr>
          <w:b/>
          <w:i/>
          <w:sz w:val="22"/>
          <w:szCs w:val="22"/>
        </w:rPr>
        <w:t>ith</w:t>
      </w:r>
      <w:r w:rsidR="00E538DF" w:rsidRPr="006A0DC6">
        <w:rPr>
          <w:b/>
          <w:i/>
          <w:spacing w:val="-8"/>
          <w:sz w:val="22"/>
          <w:szCs w:val="22"/>
        </w:rPr>
        <w:t xml:space="preserve"> </w:t>
      </w:r>
      <w:r w:rsidR="00E538DF" w:rsidRPr="006A0DC6">
        <w:rPr>
          <w:b/>
          <w:i/>
          <w:sz w:val="22"/>
          <w:szCs w:val="22"/>
        </w:rPr>
        <w:t>t</w:t>
      </w:r>
      <w:r w:rsidR="00E538DF" w:rsidRPr="006A0DC6">
        <w:rPr>
          <w:b/>
          <w:i/>
          <w:spacing w:val="-2"/>
          <w:sz w:val="22"/>
          <w:szCs w:val="22"/>
        </w:rPr>
        <w:t>h</w:t>
      </w:r>
      <w:r w:rsidR="00E538DF" w:rsidRPr="006A0DC6">
        <w:rPr>
          <w:b/>
          <w:i/>
          <w:sz w:val="22"/>
          <w:szCs w:val="22"/>
        </w:rPr>
        <w:t>e</w:t>
      </w:r>
      <w:r w:rsidR="00E538DF" w:rsidRPr="006A0DC6">
        <w:rPr>
          <w:b/>
          <w:i/>
          <w:spacing w:val="-5"/>
          <w:sz w:val="22"/>
          <w:szCs w:val="22"/>
        </w:rPr>
        <w:t xml:space="preserve"> </w:t>
      </w:r>
      <w:r w:rsidR="00E538DF" w:rsidRPr="006A0DC6">
        <w:rPr>
          <w:b/>
          <w:i/>
          <w:spacing w:val="-2"/>
          <w:sz w:val="22"/>
          <w:szCs w:val="22"/>
        </w:rPr>
        <w:t>fu</w:t>
      </w:r>
      <w:r w:rsidR="00E538DF" w:rsidRPr="006A0DC6">
        <w:rPr>
          <w:b/>
          <w:i/>
          <w:sz w:val="22"/>
          <w:szCs w:val="22"/>
        </w:rPr>
        <w:t>ll</w:t>
      </w:r>
      <w:r w:rsidR="00E538DF" w:rsidRPr="006A0DC6">
        <w:rPr>
          <w:b/>
          <w:i/>
          <w:spacing w:val="-9"/>
          <w:sz w:val="22"/>
          <w:szCs w:val="22"/>
        </w:rPr>
        <w:t xml:space="preserve"> </w:t>
      </w:r>
      <w:r w:rsidR="00E538DF" w:rsidRPr="006A0DC6">
        <w:rPr>
          <w:b/>
          <w:i/>
          <w:spacing w:val="-2"/>
          <w:sz w:val="22"/>
          <w:szCs w:val="22"/>
        </w:rPr>
        <w:t>kn</w:t>
      </w:r>
      <w:r w:rsidR="00E538DF" w:rsidRPr="006A0DC6">
        <w:rPr>
          <w:b/>
          <w:i/>
          <w:spacing w:val="1"/>
          <w:sz w:val="22"/>
          <w:szCs w:val="22"/>
        </w:rPr>
        <w:t>o</w:t>
      </w:r>
      <w:r w:rsidR="00E538DF" w:rsidRPr="006A0DC6">
        <w:rPr>
          <w:b/>
          <w:i/>
          <w:spacing w:val="-6"/>
          <w:sz w:val="22"/>
          <w:szCs w:val="22"/>
        </w:rPr>
        <w:t>w</w:t>
      </w:r>
      <w:r w:rsidR="00E538DF" w:rsidRPr="006A0DC6">
        <w:rPr>
          <w:b/>
          <w:i/>
          <w:sz w:val="22"/>
          <w:szCs w:val="22"/>
        </w:rPr>
        <w:t>le</w:t>
      </w:r>
      <w:r w:rsidR="00E538DF" w:rsidRPr="006A0DC6">
        <w:rPr>
          <w:b/>
          <w:i/>
          <w:spacing w:val="1"/>
          <w:sz w:val="22"/>
          <w:szCs w:val="22"/>
        </w:rPr>
        <w:t>d</w:t>
      </w:r>
      <w:r w:rsidR="00E538DF" w:rsidRPr="006A0DC6">
        <w:rPr>
          <w:b/>
          <w:i/>
          <w:spacing w:val="-2"/>
          <w:sz w:val="22"/>
          <w:szCs w:val="22"/>
        </w:rPr>
        <w:t>g</w:t>
      </w:r>
      <w:r w:rsidR="00E538DF" w:rsidRPr="006A0DC6">
        <w:rPr>
          <w:b/>
          <w:i/>
          <w:sz w:val="22"/>
          <w:szCs w:val="22"/>
        </w:rPr>
        <w:t>e</w:t>
      </w:r>
      <w:r w:rsidR="00E538DF" w:rsidRPr="006A0DC6">
        <w:rPr>
          <w:b/>
          <w:i/>
          <w:spacing w:val="-7"/>
          <w:sz w:val="22"/>
          <w:szCs w:val="22"/>
        </w:rPr>
        <w:t xml:space="preserve"> </w:t>
      </w:r>
      <w:r w:rsidR="00E538DF" w:rsidRPr="006A0DC6">
        <w:rPr>
          <w:b/>
          <w:i/>
          <w:spacing w:val="1"/>
          <w:sz w:val="22"/>
          <w:szCs w:val="22"/>
        </w:rPr>
        <w:t>o</w:t>
      </w:r>
      <w:r w:rsidR="00E538DF" w:rsidRPr="006A0DC6">
        <w:rPr>
          <w:b/>
          <w:i/>
          <w:sz w:val="22"/>
          <w:szCs w:val="22"/>
        </w:rPr>
        <w:t>f</w:t>
      </w:r>
      <w:r w:rsidR="00E538DF" w:rsidRPr="006A0DC6">
        <w:rPr>
          <w:b/>
          <w:i/>
          <w:spacing w:val="-9"/>
          <w:sz w:val="22"/>
          <w:szCs w:val="22"/>
        </w:rPr>
        <w:t xml:space="preserve"> </w:t>
      </w:r>
      <w:r w:rsidR="00E538DF" w:rsidRPr="006A0DC6">
        <w:rPr>
          <w:b/>
          <w:i/>
          <w:sz w:val="22"/>
          <w:szCs w:val="22"/>
        </w:rPr>
        <w:t>t</w:t>
      </w:r>
      <w:r w:rsidR="00E538DF" w:rsidRPr="006A0DC6">
        <w:rPr>
          <w:b/>
          <w:i/>
          <w:spacing w:val="-2"/>
          <w:sz w:val="22"/>
          <w:szCs w:val="22"/>
        </w:rPr>
        <w:t>h</w:t>
      </w:r>
      <w:r w:rsidR="00E538DF" w:rsidRPr="006A0DC6">
        <w:rPr>
          <w:b/>
          <w:i/>
          <w:sz w:val="22"/>
          <w:szCs w:val="22"/>
        </w:rPr>
        <w:t>e</w:t>
      </w:r>
      <w:r w:rsidR="00E538DF" w:rsidRPr="006A0DC6">
        <w:rPr>
          <w:b/>
          <w:i/>
          <w:spacing w:val="-8"/>
          <w:sz w:val="22"/>
          <w:szCs w:val="22"/>
        </w:rPr>
        <w:t xml:space="preserve"> </w:t>
      </w:r>
      <w:r w:rsidR="00E538DF" w:rsidRPr="006A0DC6">
        <w:rPr>
          <w:b/>
          <w:i/>
          <w:sz w:val="22"/>
          <w:szCs w:val="22"/>
        </w:rPr>
        <w:t>c</w:t>
      </w:r>
      <w:r w:rsidR="00E538DF" w:rsidRPr="006A0DC6">
        <w:rPr>
          <w:b/>
          <w:i/>
          <w:spacing w:val="1"/>
          <w:sz w:val="22"/>
          <w:szCs w:val="22"/>
        </w:rPr>
        <w:t>o</w:t>
      </w:r>
      <w:r w:rsidR="00E538DF" w:rsidRPr="006A0DC6">
        <w:rPr>
          <w:b/>
          <w:i/>
          <w:spacing w:val="-2"/>
          <w:sz w:val="22"/>
          <w:szCs w:val="22"/>
        </w:rPr>
        <w:t>n</w:t>
      </w:r>
      <w:r w:rsidR="00E538DF" w:rsidRPr="006A0DC6">
        <w:rPr>
          <w:b/>
          <w:i/>
          <w:spacing w:val="-1"/>
          <w:sz w:val="22"/>
          <w:szCs w:val="22"/>
        </w:rPr>
        <w:t>s</w:t>
      </w:r>
      <w:r w:rsidR="00E538DF" w:rsidRPr="006A0DC6">
        <w:rPr>
          <w:b/>
          <w:i/>
          <w:spacing w:val="-2"/>
          <w:sz w:val="22"/>
          <w:szCs w:val="22"/>
        </w:rPr>
        <w:t>e</w:t>
      </w:r>
      <w:r w:rsidR="00E538DF" w:rsidRPr="006A0DC6">
        <w:rPr>
          <w:b/>
          <w:i/>
          <w:spacing w:val="1"/>
          <w:sz w:val="22"/>
          <w:szCs w:val="22"/>
        </w:rPr>
        <w:t>q</w:t>
      </w:r>
      <w:r w:rsidR="00E538DF" w:rsidRPr="006A0DC6">
        <w:rPr>
          <w:b/>
          <w:i/>
          <w:spacing w:val="-2"/>
          <w:sz w:val="22"/>
          <w:szCs w:val="22"/>
        </w:rPr>
        <w:t>u</w:t>
      </w:r>
      <w:r w:rsidR="00E538DF" w:rsidRPr="006A0DC6">
        <w:rPr>
          <w:b/>
          <w:i/>
          <w:sz w:val="22"/>
          <w:szCs w:val="22"/>
        </w:rPr>
        <w:t>e</w:t>
      </w:r>
      <w:r w:rsidR="00E538DF" w:rsidRPr="006A0DC6">
        <w:rPr>
          <w:b/>
          <w:i/>
          <w:spacing w:val="-1"/>
          <w:sz w:val="22"/>
          <w:szCs w:val="22"/>
        </w:rPr>
        <w:t>n</w:t>
      </w:r>
      <w:r w:rsidR="00E538DF" w:rsidRPr="006A0DC6">
        <w:rPr>
          <w:b/>
          <w:i/>
          <w:spacing w:val="-2"/>
          <w:sz w:val="22"/>
          <w:szCs w:val="22"/>
        </w:rPr>
        <w:t>c</w:t>
      </w:r>
      <w:r w:rsidR="00E538DF" w:rsidRPr="006A0DC6">
        <w:rPr>
          <w:b/>
          <w:i/>
          <w:sz w:val="22"/>
          <w:szCs w:val="22"/>
        </w:rPr>
        <w:t>es</w:t>
      </w:r>
      <w:r w:rsidRPr="006A0DC6">
        <w:rPr>
          <w:sz w:val="22"/>
          <w:szCs w:val="22"/>
        </w:rPr>
        <w:t>.</w:t>
      </w:r>
    </w:p>
    <w:p w:rsidR="006A0DC6" w:rsidRDefault="006A0DC6" w:rsidP="006A0DC6">
      <w:pPr>
        <w:pStyle w:val="Default"/>
        <w:ind w:left="900"/>
        <w:rPr>
          <w:sz w:val="22"/>
          <w:szCs w:val="22"/>
        </w:rPr>
      </w:pPr>
    </w:p>
    <w:p w:rsidR="006A0DC6" w:rsidRDefault="00115478" w:rsidP="006A0DC6">
      <w:pPr>
        <w:pStyle w:val="Default"/>
        <w:numPr>
          <w:ilvl w:val="1"/>
          <w:numId w:val="1"/>
        </w:numPr>
        <w:rPr>
          <w:sz w:val="22"/>
          <w:szCs w:val="22"/>
        </w:rPr>
      </w:pPr>
      <w:r w:rsidRPr="006A0DC6">
        <w:rPr>
          <w:sz w:val="22"/>
          <w:szCs w:val="22"/>
        </w:rPr>
        <w:t xml:space="preserve">Avista will not be liable for any special, indirect, incidental, punitive or consequential damages </w:t>
      </w:r>
    </w:p>
    <w:p w:rsidR="006A0DC6" w:rsidRDefault="00115478" w:rsidP="006A0DC6">
      <w:pPr>
        <w:pStyle w:val="Default"/>
        <w:spacing w:after="240"/>
        <w:ind w:left="900"/>
        <w:rPr>
          <w:b/>
          <w:u w:val="single"/>
        </w:rPr>
      </w:pPr>
      <w:r w:rsidRPr="006A0DC6">
        <w:rPr>
          <w:sz w:val="22"/>
          <w:szCs w:val="22"/>
        </w:rPr>
        <w:t xml:space="preserve">arising from Customer’s use of the </w:t>
      </w:r>
      <w:r w:rsidR="00FF212A" w:rsidRPr="006A0DC6">
        <w:rPr>
          <w:sz w:val="22"/>
          <w:szCs w:val="22"/>
        </w:rPr>
        <w:t xml:space="preserve">CNG </w:t>
      </w:r>
      <w:r w:rsidR="006520B1" w:rsidRPr="006A0DC6">
        <w:rPr>
          <w:sz w:val="22"/>
          <w:szCs w:val="22"/>
        </w:rPr>
        <w:t>Facility</w:t>
      </w:r>
      <w:r w:rsidRPr="006A0DC6">
        <w:rPr>
          <w:sz w:val="22"/>
          <w:szCs w:val="22"/>
        </w:rPr>
        <w:t>, including without limitation, Customer’s loss of actual or anticipated profits, loss because of shutdown, non-operation, increased expense of its facilities or operations, cost of capital, or claims of third parties.</w:t>
      </w:r>
    </w:p>
    <w:p w:rsidR="006A0DC6" w:rsidRDefault="00A40228" w:rsidP="006A0DC6">
      <w:pPr>
        <w:pStyle w:val="ListParagraph"/>
        <w:numPr>
          <w:ilvl w:val="0"/>
          <w:numId w:val="1"/>
        </w:numPr>
        <w:spacing w:after="180" w:line="240" w:lineRule="auto"/>
        <w:jc w:val="both"/>
      </w:pPr>
      <w:r w:rsidRPr="006A0DC6">
        <w:rPr>
          <w:b/>
          <w:u w:val="single"/>
        </w:rPr>
        <w:t>Insurance</w:t>
      </w:r>
      <w:r w:rsidRPr="006A0DC6">
        <w:t>: Within ten (10</w:t>
      </w:r>
      <w:bookmarkStart w:id="0" w:name="_GoBack"/>
      <w:bookmarkEnd w:id="0"/>
      <w:r w:rsidRPr="006A0DC6">
        <w:t xml:space="preserve">) days of the Effective Date, Customer shall secure, and, for the duration of this </w:t>
      </w:r>
    </w:p>
    <w:p w:rsidR="000F4900" w:rsidRPr="006A0DC6" w:rsidRDefault="00A40228" w:rsidP="006A0DC6">
      <w:pPr>
        <w:pStyle w:val="ListParagraph"/>
        <w:spacing w:after="180" w:line="240" w:lineRule="auto"/>
        <w:jc w:val="both"/>
      </w:pPr>
      <w:r w:rsidRPr="006A0DC6">
        <w:t xml:space="preserve">Agreement, continuously carry with insurance carriers licensed to conduct business in the state in which the Services are to be performed, the minimum level of insurance coverage identified below. Such carriers must have an A.M. Best rating of A-, Class VIII or better. </w:t>
      </w:r>
    </w:p>
    <w:p w:rsidR="009329E7" w:rsidRPr="006A0DC6" w:rsidRDefault="006A0DC6" w:rsidP="00F4195F">
      <w:pPr>
        <w:spacing w:after="120" w:line="240" w:lineRule="auto"/>
        <w:ind w:left="806" w:hanging="446"/>
        <w:jc w:val="both"/>
      </w:pPr>
      <w:r>
        <w:lastRenderedPageBreak/>
        <w:t xml:space="preserve">8.1` </w:t>
      </w:r>
      <w:r w:rsidR="00A40228" w:rsidRPr="006A0DC6">
        <w:rPr>
          <w:u w:val="single"/>
        </w:rPr>
        <w:t>Workers Compensation/Employer’s Liability:</w:t>
      </w:r>
      <w:r w:rsidR="00A40228" w:rsidRPr="006A0DC6">
        <w:t xml:space="preserve"> insurance coverage with respect to all persons performing Services in accordance with the applicable laws of the state in which the Services are to be performed. </w:t>
      </w:r>
    </w:p>
    <w:p w:rsidR="009329E7" w:rsidRPr="006A0DC6" w:rsidRDefault="006A0DC6" w:rsidP="00F4195F">
      <w:pPr>
        <w:spacing w:after="120" w:line="240" w:lineRule="auto"/>
        <w:ind w:left="806" w:hanging="446"/>
        <w:jc w:val="both"/>
      </w:pPr>
      <w:r>
        <w:t>8</w:t>
      </w:r>
      <w:r w:rsidR="009329E7" w:rsidRPr="006A0DC6">
        <w:t>.2</w:t>
      </w:r>
      <w:r w:rsidR="009329E7" w:rsidRPr="006A0DC6">
        <w:tab/>
      </w:r>
      <w:r w:rsidR="00A40228" w:rsidRPr="006A0DC6">
        <w:rPr>
          <w:u w:val="single"/>
        </w:rPr>
        <w:t>Commercial General Liability:</w:t>
      </w:r>
      <w:r w:rsidR="00A40228" w:rsidRPr="006A0DC6">
        <w:t xml:space="preserve"> insurance coverage on an occurrence basis with a minimum single limit of </w:t>
      </w:r>
      <w:r w:rsidR="00E538DF" w:rsidRPr="006A0DC6">
        <w:t>$</w:t>
      </w:r>
      <w:r w:rsidRPr="006A0DC6">
        <w:t>5</w:t>
      </w:r>
      <w:r w:rsidR="00E538DF" w:rsidRPr="006A0DC6">
        <w:t>,000,000</w:t>
      </w:r>
      <w:r w:rsidR="00A40228" w:rsidRPr="006A0DC6">
        <w:t xml:space="preserve">.  The coverage must include: (i) Bodily Injury and Property Damage Liability, (ii) Contractual Liability specifically related to the indemnity provisions of this Agreement, and (iii) Products and Completed Operations Liability to extend for a minimum of three years past acceptance or termination of the Services. </w:t>
      </w:r>
    </w:p>
    <w:p w:rsidR="009329E7" w:rsidRPr="006A0DC6" w:rsidRDefault="006A0DC6" w:rsidP="00F4195F">
      <w:pPr>
        <w:spacing w:after="120" w:line="240" w:lineRule="auto"/>
        <w:ind w:left="806" w:hanging="446"/>
        <w:jc w:val="both"/>
      </w:pPr>
      <w:r w:rsidRPr="006A0DC6">
        <w:t>8</w:t>
      </w:r>
      <w:r w:rsidR="009329E7" w:rsidRPr="006A0DC6">
        <w:t>.3</w:t>
      </w:r>
      <w:r w:rsidR="009329E7" w:rsidRPr="006A0DC6">
        <w:tab/>
      </w:r>
      <w:r w:rsidR="00A40228" w:rsidRPr="006A0DC6">
        <w:rPr>
          <w:u w:val="single"/>
        </w:rPr>
        <w:t>Business Automobile Liability:</w:t>
      </w:r>
      <w:r w:rsidR="00A40228" w:rsidRPr="006A0DC6">
        <w:t xml:space="preserve"> insurance coverage with a minimum single limit of </w:t>
      </w:r>
      <w:r w:rsidR="00E538DF" w:rsidRPr="006A0DC6">
        <w:t>$</w:t>
      </w:r>
      <w:r w:rsidRPr="006A0DC6">
        <w:t>5</w:t>
      </w:r>
      <w:r w:rsidR="00E538DF" w:rsidRPr="006A0DC6">
        <w:t>,000,000</w:t>
      </w:r>
      <w:r w:rsidR="00A40228" w:rsidRPr="006A0DC6">
        <w:t xml:space="preserve"> for bodily  injury and property damage with respect to </w:t>
      </w:r>
      <w:r w:rsidR="00C75933" w:rsidRPr="006A0DC6">
        <w:t>Customer</w:t>
      </w:r>
      <w:r w:rsidR="00A40228" w:rsidRPr="006A0DC6">
        <w:t>’s vehicles whether owned, hired, or non-owned, assigned to, or used in the performance of the Services</w:t>
      </w:r>
      <w:r w:rsidR="009329E7" w:rsidRPr="006A0DC6">
        <w:t>.</w:t>
      </w:r>
    </w:p>
    <w:p w:rsidR="009329E7" w:rsidRPr="006A0DC6" w:rsidRDefault="006A0DC6" w:rsidP="00AC64BD">
      <w:pPr>
        <w:spacing w:after="60" w:line="240" w:lineRule="auto"/>
        <w:ind w:left="806" w:hanging="446"/>
        <w:jc w:val="both"/>
      </w:pPr>
      <w:r>
        <w:t>8</w:t>
      </w:r>
      <w:r w:rsidR="009329E7" w:rsidRPr="006A0DC6">
        <w:t>.4</w:t>
      </w:r>
      <w:r w:rsidR="009329E7" w:rsidRPr="006A0DC6">
        <w:tab/>
      </w:r>
      <w:r w:rsidR="009329E7" w:rsidRPr="006A0DC6">
        <w:rPr>
          <w:u w:val="single"/>
        </w:rPr>
        <w:t>Other Insurance Policy and Endorsement Requirements</w:t>
      </w:r>
    </w:p>
    <w:p w:rsidR="009329E7" w:rsidRPr="006A0DC6" w:rsidRDefault="006A0DC6" w:rsidP="00F4195F">
      <w:pPr>
        <w:pStyle w:val="BodyText"/>
        <w:spacing w:after="60" w:line="240" w:lineRule="auto"/>
        <w:ind w:left="1440" w:hanging="634"/>
        <w:jc w:val="both"/>
      </w:pPr>
      <w:r>
        <w:t>8</w:t>
      </w:r>
      <w:r w:rsidR="009329E7" w:rsidRPr="006A0DC6">
        <w:t>.4.1</w:t>
      </w:r>
      <w:r w:rsidR="009329E7" w:rsidRPr="006A0DC6">
        <w:tab/>
        <w:t>The insurance coverages set forth above may be met by a combination of the dollar limit of the specified insurance type and an excess or umbrella insurance policy, provided that the excess or umbrella policy includes coverage for the specified insurance types to achieve the appropriate minimum coverages.</w:t>
      </w:r>
    </w:p>
    <w:p w:rsidR="009329E7" w:rsidRPr="006A0DC6" w:rsidRDefault="006A0DC6" w:rsidP="00F4195F">
      <w:pPr>
        <w:pStyle w:val="BodyText"/>
        <w:spacing w:after="60" w:line="240" w:lineRule="auto"/>
        <w:ind w:left="1440" w:hanging="634"/>
        <w:jc w:val="both"/>
      </w:pPr>
      <w:r>
        <w:t>8</w:t>
      </w:r>
      <w:r w:rsidR="009329E7" w:rsidRPr="006A0DC6">
        <w:t>.4.2</w:t>
      </w:r>
      <w:r w:rsidR="009329E7" w:rsidRPr="006A0DC6">
        <w:tab/>
        <w:t>Commercial General and Business Automobile Liability Insurance policies must include provisions or endorsements naming Avista, (including its directors, officers and employees) as additional insureds.</w:t>
      </w:r>
    </w:p>
    <w:p w:rsidR="009329E7" w:rsidRPr="006A0DC6" w:rsidRDefault="006A0DC6" w:rsidP="00F4195F">
      <w:pPr>
        <w:pStyle w:val="BodyText"/>
        <w:spacing w:after="60" w:line="240" w:lineRule="auto"/>
        <w:ind w:left="1440" w:hanging="634"/>
        <w:jc w:val="both"/>
      </w:pPr>
      <w:r>
        <w:t>8</w:t>
      </w:r>
      <w:r w:rsidR="009329E7" w:rsidRPr="006A0DC6">
        <w:t>.4.3</w:t>
      </w:r>
      <w:r w:rsidR="009329E7" w:rsidRPr="006A0DC6">
        <w:tab/>
        <w:t>All required insurance policies must include provisions that such insurance is primary insurance with respect to Avista’s interests and that any other insurance maintained by Avista is excess and not contri</w:t>
      </w:r>
      <w:r w:rsidR="009329E7" w:rsidRPr="006A0DC6">
        <w:softHyphen/>
        <w:t xml:space="preserve">butory insurance with the required insurance.  </w:t>
      </w:r>
      <w:r w:rsidR="00C75933" w:rsidRPr="006A0DC6">
        <w:t>Customer</w:t>
      </w:r>
      <w:r w:rsidR="009329E7" w:rsidRPr="006A0DC6">
        <w:t xml:space="preserve"> shall notify Avista within 30 days of any cancellation or change in limits of liability of any required insurance policy. </w:t>
      </w:r>
    </w:p>
    <w:p w:rsidR="009329E7" w:rsidRPr="006A0DC6" w:rsidRDefault="006A0DC6" w:rsidP="00F4195F">
      <w:pPr>
        <w:pStyle w:val="BodyText"/>
        <w:spacing w:after="60" w:line="240" w:lineRule="auto"/>
        <w:ind w:left="1440" w:hanging="634"/>
        <w:jc w:val="both"/>
        <w:rPr>
          <w:color w:val="000000"/>
        </w:rPr>
      </w:pPr>
      <w:r>
        <w:t>8</w:t>
      </w:r>
      <w:r w:rsidR="009329E7" w:rsidRPr="006A0DC6">
        <w:t>.4.4</w:t>
      </w:r>
      <w:r w:rsidR="009329E7" w:rsidRPr="006A0DC6">
        <w:tab/>
        <w:t xml:space="preserve">Unless specifically waived by Avista in writing, a certificate of insurance and its respective endorsement(s) certifying to the issuance of the insurance coverage and endorsements required above must be furnished to and accepted by Avista prior to the start of Services pursuant to this Agreement. The acceptance of the certificate of insurance by Avista is not intended to and will not reduce, limit, affect, or modify the primary obligations and liabilities of </w:t>
      </w:r>
      <w:r w:rsidR="00C75933" w:rsidRPr="006A0DC6">
        <w:t>Customer</w:t>
      </w:r>
      <w:r w:rsidR="009329E7" w:rsidRPr="006A0DC6">
        <w:t xml:space="preserve"> under the provisions of this Agreement.  </w:t>
      </w:r>
      <w:r w:rsidR="009329E7" w:rsidRPr="006A0DC6">
        <w:rPr>
          <w:color w:val="000000"/>
        </w:rPr>
        <w:t>Noncompliance with the insurance requirements of this Agreement may, at Avista’s option, be deemed a material breach of this Agreement.</w:t>
      </w:r>
    </w:p>
    <w:p w:rsidR="009329E7" w:rsidRPr="006A0DC6" w:rsidRDefault="006A0DC6" w:rsidP="00F4195F">
      <w:pPr>
        <w:pStyle w:val="BodyText"/>
        <w:spacing w:after="60" w:line="240" w:lineRule="auto"/>
        <w:ind w:left="1440" w:hanging="634"/>
        <w:jc w:val="both"/>
      </w:pPr>
      <w:r>
        <w:rPr>
          <w:color w:val="000000"/>
        </w:rPr>
        <w:t>8</w:t>
      </w:r>
      <w:r w:rsidR="009329E7" w:rsidRPr="006A0DC6">
        <w:rPr>
          <w:color w:val="000000"/>
        </w:rPr>
        <w:t>.4.5</w:t>
      </w:r>
      <w:r w:rsidR="009329E7" w:rsidRPr="006A0DC6">
        <w:rPr>
          <w:color w:val="000000"/>
        </w:rPr>
        <w:tab/>
      </w:r>
      <w:r w:rsidR="00C75933" w:rsidRPr="006A0DC6">
        <w:t>Customer</w:t>
      </w:r>
      <w:r w:rsidR="009329E7" w:rsidRPr="006A0DC6">
        <w:t xml:space="preserve"> shall ensure that any policy of insurance that </w:t>
      </w:r>
      <w:r w:rsidR="00C75933" w:rsidRPr="006A0DC6">
        <w:t>Customer</w:t>
      </w:r>
      <w:r w:rsidR="009329E7" w:rsidRPr="006A0DC6">
        <w:t xml:space="preserve"> or any subcontractor carries as insurance against property damage or against liability for property damage or bodily injury (including death) shall include a provision providing a waiver of the insurer’s right to subrogation against Avista as the additional insured.  To the extent permitted by the policies of insurance, </w:t>
      </w:r>
      <w:r w:rsidR="00C75933" w:rsidRPr="006A0DC6">
        <w:t>Customer</w:t>
      </w:r>
      <w:r w:rsidR="009329E7" w:rsidRPr="006A0DC6">
        <w:t xml:space="preserve"> hereby waives all rights of subrogation against Avista as the additional insured.  </w:t>
      </w:r>
    </w:p>
    <w:p w:rsidR="009329E7" w:rsidRPr="006A0DC6" w:rsidRDefault="006A0DC6" w:rsidP="00F4195F">
      <w:pPr>
        <w:pStyle w:val="BodyTextIndent"/>
        <w:spacing w:after="180"/>
        <w:ind w:hanging="634"/>
        <w:rPr>
          <w:szCs w:val="22"/>
        </w:rPr>
      </w:pPr>
      <w:r>
        <w:rPr>
          <w:color w:val="000000"/>
          <w:szCs w:val="22"/>
        </w:rPr>
        <w:t>8</w:t>
      </w:r>
      <w:r w:rsidR="009329E7" w:rsidRPr="006A0DC6">
        <w:rPr>
          <w:color w:val="000000"/>
          <w:szCs w:val="22"/>
        </w:rPr>
        <w:t>.4.6</w:t>
      </w:r>
      <w:r w:rsidR="009329E7" w:rsidRPr="006A0DC6">
        <w:rPr>
          <w:color w:val="000000"/>
          <w:szCs w:val="22"/>
        </w:rPr>
        <w:tab/>
      </w:r>
      <w:r w:rsidR="00C75933" w:rsidRPr="006A0DC6">
        <w:rPr>
          <w:szCs w:val="22"/>
        </w:rPr>
        <w:t>Customer</w:t>
      </w:r>
      <w:r w:rsidR="009329E7" w:rsidRPr="006A0DC6">
        <w:rPr>
          <w:szCs w:val="22"/>
        </w:rPr>
        <w:t xml:space="preserve"> shall require all subcontractors performing Work under this Agreement to secure and, for the duration of this Agreement, continuously carry with insurance carriers licensed to conduct business in the state in which the Work is to be performed, insurance policies in the levels set forth above.  Nothing in this Subsection shall relieve </w:t>
      </w:r>
      <w:r w:rsidR="00C75933" w:rsidRPr="006A0DC6">
        <w:rPr>
          <w:szCs w:val="22"/>
        </w:rPr>
        <w:t>Customer</w:t>
      </w:r>
      <w:r w:rsidR="009329E7" w:rsidRPr="006A0DC6">
        <w:rPr>
          <w:szCs w:val="22"/>
        </w:rPr>
        <w:t xml:space="preserve"> of its obligations under this Agreement and </w:t>
      </w:r>
      <w:r w:rsidR="00C75933" w:rsidRPr="006A0DC6">
        <w:rPr>
          <w:szCs w:val="22"/>
        </w:rPr>
        <w:t>Customer</w:t>
      </w:r>
      <w:r w:rsidR="009329E7" w:rsidRPr="006A0DC6">
        <w:rPr>
          <w:szCs w:val="22"/>
        </w:rPr>
        <w:t>’s responsibility for all subcontractors performing Work under this Agreement</w:t>
      </w:r>
      <w:r w:rsidR="00F4195F" w:rsidRPr="006A0DC6">
        <w:rPr>
          <w:szCs w:val="22"/>
        </w:rPr>
        <w:t>.</w:t>
      </w:r>
    </w:p>
    <w:p w:rsidR="009329E7" w:rsidRPr="006A0DC6" w:rsidRDefault="00AD019F" w:rsidP="00F4195F">
      <w:pPr>
        <w:pStyle w:val="Heading2"/>
        <w:spacing w:before="0" w:after="60" w:line="240" w:lineRule="auto"/>
        <w:ind w:left="360" w:hanging="360"/>
        <w:jc w:val="both"/>
        <w:rPr>
          <w:sz w:val="22"/>
          <w:szCs w:val="22"/>
        </w:rPr>
      </w:pPr>
      <w:r>
        <w:rPr>
          <w:rFonts w:ascii="Times New Roman" w:hAnsi="Times New Roman"/>
          <w:sz w:val="22"/>
          <w:szCs w:val="22"/>
        </w:rPr>
        <w:t>9</w:t>
      </w:r>
      <w:r w:rsidR="009329E7" w:rsidRPr="006A0DC6">
        <w:rPr>
          <w:rFonts w:ascii="Times New Roman" w:hAnsi="Times New Roman"/>
          <w:sz w:val="22"/>
          <w:szCs w:val="22"/>
        </w:rPr>
        <w:t>.</w:t>
      </w:r>
      <w:r w:rsidR="009329E7" w:rsidRPr="006A0DC6">
        <w:rPr>
          <w:rFonts w:ascii="Times New Roman" w:hAnsi="Times New Roman"/>
          <w:sz w:val="22"/>
          <w:szCs w:val="22"/>
        </w:rPr>
        <w:tab/>
        <w:t>Notices to the Parties</w:t>
      </w:r>
      <w:r w:rsidR="009329E7" w:rsidRPr="006A0DC6">
        <w:rPr>
          <w:rFonts w:ascii="Times New Roman" w:eastAsia="Times New Roman" w:hAnsi="Times New Roman" w:cs="Times New Roman"/>
          <w:b w:val="0"/>
          <w:bCs w:val="0"/>
          <w:sz w:val="22"/>
          <w:szCs w:val="22"/>
          <w:lang w:bidi="ar-SA"/>
        </w:rPr>
        <w:t>:  Al</w:t>
      </w:r>
      <w:r w:rsidR="009329E7" w:rsidRPr="006A0DC6">
        <w:rPr>
          <w:rFonts w:ascii="Times New Roman" w:hAnsi="Times New Roman" w:cs="Times New Roman"/>
          <w:b w:val="0"/>
          <w:sz w:val="22"/>
          <w:szCs w:val="22"/>
        </w:rPr>
        <w:t>l notices, demands, requests, and other communications under this Agreement must be in writing and sent by mail (postage prepaid), or delivered to the other Party either electronically or by a recognized commercial courier, addressed as set forth below. Such notices, demands, requests, and other communications will be deemed given as of the date delivered, or, if sent electronically or by mail, upon receipt.</w:t>
      </w:r>
    </w:p>
    <w:p w:rsidR="009329E7" w:rsidRPr="006A0DC6" w:rsidRDefault="00AD019F" w:rsidP="007438EF">
      <w:pPr>
        <w:pStyle w:val="BodyTextIndent3"/>
        <w:spacing w:after="60" w:line="240" w:lineRule="auto"/>
        <w:ind w:left="810" w:hanging="450"/>
        <w:rPr>
          <w:rFonts w:ascii="Times New Roman" w:hAnsi="Times New Roman" w:cs="Times New Roman"/>
          <w:sz w:val="22"/>
          <w:szCs w:val="22"/>
        </w:rPr>
      </w:pPr>
      <w:r>
        <w:rPr>
          <w:rFonts w:ascii="Times New Roman" w:hAnsi="Times New Roman" w:cs="Times New Roman"/>
          <w:sz w:val="22"/>
          <w:szCs w:val="22"/>
        </w:rPr>
        <w:t>9</w:t>
      </w:r>
      <w:r w:rsidR="009329E7" w:rsidRPr="006A0DC6">
        <w:rPr>
          <w:rFonts w:ascii="Times New Roman" w:hAnsi="Times New Roman" w:cs="Times New Roman"/>
          <w:sz w:val="22"/>
          <w:szCs w:val="22"/>
        </w:rPr>
        <w:t>.1</w:t>
      </w:r>
      <w:r w:rsidR="009329E7" w:rsidRPr="006A0DC6">
        <w:rPr>
          <w:rFonts w:ascii="Times New Roman" w:hAnsi="Times New Roman" w:cs="Times New Roman"/>
          <w:sz w:val="22"/>
          <w:szCs w:val="22"/>
        </w:rPr>
        <w:tab/>
        <w:t>To Avista:</w:t>
      </w:r>
    </w:p>
    <w:p w:rsidR="009329E7" w:rsidRPr="006A0DC6" w:rsidRDefault="009329E7" w:rsidP="009329E7">
      <w:pPr>
        <w:pStyle w:val="BodyTextIndent3"/>
        <w:spacing w:after="0" w:line="240" w:lineRule="auto"/>
        <w:ind w:left="907"/>
        <w:rPr>
          <w:rFonts w:ascii="Times New Roman" w:hAnsi="Times New Roman" w:cs="Times New Roman"/>
          <w:sz w:val="22"/>
          <w:szCs w:val="22"/>
        </w:rPr>
      </w:pPr>
      <w:r w:rsidRPr="006A0DC6">
        <w:rPr>
          <w:rFonts w:ascii="Times New Roman" w:hAnsi="Times New Roman" w:cs="Times New Roman"/>
          <w:sz w:val="22"/>
          <w:szCs w:val="22"/>
        </w:rPr>
        <w:t>Avista Utilities</w:t>
      </w:r>
    </w:p>
    <w:p w:rsidR="009329E7" w:rsidRPr="006A0DC6" w:rsidRDefault="009329E7" w:rsidP="009329E7">
      <w:pPr>
        <w:pStyle w:val="BodyTextIndent3"/>
        <w:spacing w:after="0" w:line="240" w:lineRule="auto"/>
        <w:ind w:left="907"/>
        <w:rPr>
          <w:rFonts w:ascii="Times New Roman" w:hAnsi="Times New Roman" w:cs="Times New Roman"/>
          <w:sz w:val="22"/>
          <w:szCs w:val="22"/>
        </w:rPr>
      </w:pPr>
      <w:r w:rsidRPr="006A0DC6">
        <w:rPr>
          <w:rFonts w:ascii="Times New Roman" w:hAnsi="Times New Roman" w:cs="Times New Roman"/>
          <w:sz w:val="22"/>
          <w:szCs w:val="22"/>
        </w:rPr>
        <w:t>1411 E. Mission Ave; PO Box 3727</w:t>
      </w:r>
    </w:p>
    <w:p w:rsidR="009329E7" w:rsidRPr="00F83870" w:rsidRDefault="009329E7" w:rsidP="009329E7">
      <w:pPr>
        <w:pStyle w:val="BodyTextIndent3"/>
        <w:spacing w:after="0" w:line="240" w:lineRule="auto"/>
        <w:ind w:left="907"/>
        <w:rPr>
          <w:rFonts w:ascii="Times New Roman" w:hAnsi="Times New Roman" w:cs="Times New Roman"/>
          <w:sz w:val="22"/>
          <w:szCs w:val="22"/>
        </w:rPr>
      </w:pPr>
      <w:r w:rsidRPr="00F83870">
        <w:rPr>
          <w:rFonts w:ascii="Times New Roman" w:hAnsi="Times New Roman" w:cs="Times New Roman"/>
          <w:sz w:val="22"/>
          <w:szCs w:val="22"/>
        </w:rPr>
        <w:lastRenderedPageBreak/>
        <w:t>Spokane, WA  99220-3727</w:t>
      </w:r>
    </w:p>
    <w:p w:rsidR="00F4195F" w:rsidRPr="00F83870" w:rsidRDefault="009329E7" w:rsidP="00F4195F">
      <w:pPr>
        <w:pStyle w:val="BodyTextIndent3"/>
        <w:spacing w:after="0" w:line="240" w:lineRule="auto"/>
        <w:ind w:left="907"/>
        <w:rPr>
          <w:rFonts w:ascii="Times New Roman" w:hAnsi="Times New Roman" w:cs="Times New Roman"/>
          <w:sz w:val="22"/>
          <w:szCs w:val="22"/>
        </w:rPr>
      </w:pPr>
      <w:r w:rsidRPr="00F83870">
        <w:rPr>
          <w:rFonts w:ascii="Times New Roman" w:hAnsi="Times New Roman" w:cs="Times New Roman"/>
          <w:sz w:val="22"/>
          <w:szCs w:val="22"/>
        </w:rPr>
        <w:t xml:space="preserve">Attn:  </w:t>
      </w:r>
      <w:r w:rsidR="00E538DF" w:rsidRPr="00F83870">
        <w:rPr>
          <w:rFonts w:ascii="Times New Roman" w:hAnsi="Times New Roman" w:cs="Times New Roman"/>
          <w:sz w:val="22"/>
          <w:szCs w:val="22"/>
        </w:rPr>
        <w:t>______________</w:t>
      </w:r>
    </w:p>
    <w:p w:rsidR="009329E7" w:rsidRPr="006A0DC6" w:rsidRDefault="00F4195F" w:rsidP="009329E7">
      <w:pPr>
        <w:pStyle w:val="BodyTextIndent3"/>
        <w:ind w:left="907"/>
        <w:rPr>
          <w:rFonts w:ascii="Times New Roman" w:hAnsi="Times New Roman" w:cs="Times New Roman"/>
          <w:sz w:val="22"/>
          <w:szCs w:val="22"/>
        </w:rPr>
      </w:pPr>
      <w:r w:rsidRPr="00F83870">
        <w:rPr>
          <w:rFonts w:ascii="Times New Roman" w:hAnsi="Times New Roman" w:cs="Times New Roman"/>
          <w:sz w:val="22"/>
          <w:szCs w:val="22"/>
        </w:rPr>
        <w:t>Avista Contract No ______</w:t>
      </w:r>
      <w:r w:rsidR="009329E7" w:rsidRPr="006A0DC6">
        <w:rPr>
          <w:rFonts w:ascii="Times New Roman" w:hAnsi="Times New Roman" w:cs="Times New Roman"/>
          <w:sz w:val="22"/>
          <w:szCs w:val="22"/>
        </w:rPr>
        <w:t xml:space="preserve"> </w:t>
      </w:r>
    </w:p>
    <w:p w:rsidR="009329E7" w:rsidRPr="006A0DC6" w:rsidRDefault="00AD019F" w:rsidP="007438EF">
      <w:pPr>
        <w:pStyle w:val="BodyTextIndent3"/>
        <w:spacing w:after="60" w:line="240" w:lineRule="auto"/>
        <w:ind w:left="810" w:hanging="450"/>
        <w:rPr>
          <w:rFonts w:ascii="Times New Roman" w:hAnsi="Times New Roman" w:cs="Times New Roman"/>
          <w:sz w:val="22"/>
          <w:szCs w:val="22"/>
        </w:rPr>
      </w:pPr>
      <w:r>
        <w:rPr>
          <w:rFonts w:ascii="Times New Roman" w:hAnsi="Times New Roman" w:cs="Times New Roman"/>
          <w:sz w:val="22"/>
          <w:szCs w:val="22"/>
        </w:rPr>
        <w:t>9</w:t>
      </w:r>
      <w:r w:rsidR="009329E7" w:rsidRPr="006A0DC6">
        <w:rPr>
          <w:rFonts w:ascii="Times New Roman" w:hAnsi="Times New Roman" w:cs="Times New Roman"/>
          <w:sz w:val="22"/>
          <w:szCs w:val="22"/>
        </w:rPr>
        <w:t>.2</w:t>
      </w:r>
      <w:r w:rsidR="009329E7" w:rsidRPr="006A0DC6">
        <w:rPr>
          <w:rFonts w:ascii="Times New Roman" w:hAnsi="Times New Roman" w:cs="Times New Roman"/>
          <w:sz w:val="22"/>
          <w:szCs w:val="22"/>
        </w:rPr>
        <w:tab/>
        <w:t xml:space="preserve">To Customer: </w:t>
      </w:r>
    </w:p>
    <w:p w:rsidR="00C75933" w:rsidRPr="006A0DC6" w:rsidRDefault="00C75933" w:rsidP="00C75933">
      <w:pPr>
        <w:tabs>
          <w:tab w:val="left" w:pos="3240"/>
        </w:tabs>
        <w:spacing w:after="0" w:line="240" w:lineRule="auto"/>
        <w:ind w:left="907"/>
      </w:pPr>
      <w:r w:rsidRPr="006A0DC6">
        <w:t>__________________</w:t>
      </w:r>
    </w:p>
    <w:p w:rsidR="00C75933" w:rsidRPr="006A0DC6" w:rsidRDefault="00C75933" w:rsidP="00C75933">
      <w:pPr>
        <w:tabs>
          <w:tab w:val="left" w:pos="3240"/>
        </w:tabs>
        <w:spacing w:after="0" w:line="240" w:lineRule="auto"/>
        <w:ind w:left="907"/>
      </w:pPr>
      <w:r w:rsidRPr="006A0DC6">
        <w:t xml:space="preserve">__________________   </w:t>
      </w:r>
    </w:p>
    <w:p w:rsidR="00C75933" w:rsidRPr="006A0DC6" w:rsidRDefault="00C75933" w:rsidP="00C75933">
      <w:pPr>
        <w:tabs>
          <w:tab w:val="left" w:pos="3240"/>
        </w:tabs>
        <w:spacing w:after="0" w:line="240" w:lineRule="auto"/>
        <w:ind w:left="907"/>
      </w:pPr>
      <w:r w:rsidRPr="006A0DC6">
        <w:t xml:space="preserve">__________________ </w:t>
      </w:r>
    </w:p>
    <w:p w:rsidR="009329E7" w:rsidRPr="006A0DC6" w:rsidRDefault="009329E7" w:rsidP="00F4195F">
      <w:pPr>
        <w:tabs>
          <w:tab w:val="left" w:pos="3240"/>
        </w:tabs>
        <w:spacing w:after="120" w:line="240" w:lineRule="auto"/>
        <w:ind w:left="907"/>
        <w:jc w:val="both"/>
      </w:pPr>
      <w:r w:rsidRPr="006A0DC6">
        <w:t xml:space="preserve">Attn:  </w:t>
      </w:r>
      <w:r w:rsidR="00C75933" w:rsidRPr="006A0DC6">
        <w:t>__________________</w:t>
      </w:r>
    </w:p>
    <w:p w:rsidR="009329E7" w:rsidRPr="006A0DC6" w:rsidRDefault="009329E7" w:rsidP="00AD019F">
      <w:pPr>
        <w:spacing w:after="180"/>
        <w:jc w:val="both"/>
      </w:pPr>
      <w:r w:rsidRPr="006A0DC6">
        <w:t>Either Party may change its address by providing written notice to the other as set forth above.</w:t>
      </w:r>
    </w:p>
    <w:p w:rsidR="006F32A1" w:rsidRPr="006A0DC6" w:rsidRDefault="00F4195F" w:rsidP="00F4195F">
      <w:pPr>
        <w:spacing w:after="120" w:line="240" w:lineRule="auto"/>
        <w:ind w:left="360" w:hanging="360"/>
        <w:jc w:val="both"/>
      </w:pPr>
      <w:r w:rsidRPr="006A0DC6">
        <w:rPr>
          <w:b/>
        </w:rPr>
        <w:t>1</w:t>
      </w:r>
      <w:r w:rsidR="00AD019F">
        <w:rPr>
          <w:b/>
        </w:rPr>
        <w:t>0</w:t>
      </w:r>
      <w:r w:rsidRPr="006A0DC6">
        <w:t>.</w:t>
      </w:r>
      <w:r w:rsidRPr="006A0DC6">
        <w:tab/>
      </w:r>
      <w:r w:rsidRPr="006A0DC6">
        <w:rPr>
          <w:b/>
          <w:u w:val="single"/>
        </w:rPr>
        <w:t>Delays</w:t>
      </w:r>
      <w:r w:rsidRPr="006A0DC6">
        <w:t xml:space="preserve">:  Avista shall not be liable for delays in providing CNG service under this Agreement when such delays are not reasonably within Avista’s control, including without limitation, delays caused by an inability to secure necessary material, supplies or distribution system capacity; breakages or accidents to </w:t>
      </w:r>
      <w:r w:rsidR="007322E0" w:rsidRPr="006A0DC6">
        <w:t>the CNG Dispenser</w:t>
      </w:r>
      <w:r w:rsidRPr="006A0DC6">
        <w:t>; and communication problems with suppliers.  Delays subject to this Section shall not be deemed a breach of Avista’s obligations under this Agreement.</w:t>
      </w:r>
    </w:p>
    <w:p w:rsidR="00F4195F" w:rsidRPr="006A0DC6" w:rsidRDefault="00F4195F" w:rsidP="00115478">
      <w:pPr>
        <w:autoSpaceDE w:val="0"/>
        <w:autoSpaceDN w:val="0"/>
        <w:spacing w:after="180" w:line="240" w:lineRule="auto"/>
        <w:ind w:left="360" w:hanging="360"/>
        <w:jc w:val="both"/>
      </w:pPr>
      <w:r w:rsidRPr="006A0DC6">
        <w:rPr>
          <w:b/>
        </w:rPr>
        <w:t>1</w:t>
      </w:r>
      <w:r w:rsidR="00AD019F">
        <w:rPr>
          <w:b/>
        </w:rPr>
        <w:t>1</w:t>
      </w:r>
      <w:r w:rsidRPr="006A0DC6">
        <w:t>.</w:t>
      </w:r>
      <w:r w:rsidRPr="006A0DC6">
        <w:tab/>
      </w:r>
      <w:r w:rsidRPr="006A0DC6">
        <w:rPr>
          <w:b/>
          <w:u w:val="single"/>
        </w:rPr>
        <w:t>Applicable Rates, Rules and Regulations</w:t>
      </w:r>
      <w:r w:rsidRPr="006A0DC6">
        <w:t>.  CNG service will be supplied, received and paid for in accordance with and subject to the orders of the Commission</w:t>
      </w:r>
      <w:r w:rsidR="00AD019F">
        <w:t xml:space="preserve"> </w:t>
      </w:r>
      <w:r w:rsidRPr="006A0DC6">
        <w:t>and Avista's Rates, Rules and Regulations on file with the Commission and in effect at the time CNG service is provided , including Schedule</w:t>
      </w:r>
      <w:r w:rsidR="007322E0" w:rsidRPr="006A0DC6">
        <w:t xml:space="preserve"> 149</w:t>
      </w:r>
      <w:r w:rsidRPr="006A0DC6">
        <w:t xml:space="preserve"> and all other applicable rate schedules set forth in that Schedule.  Avista’s approved tariffs may be accessed on Avista’s website at </w:t>
      </w:r>
      <w:hyperlink r:id="rId7" w:history="1">
        <w:r w:rsidRPr="006A0DC6">
          <w:rPr>
            <w:rStyle w:val="Hyperlink"/>
          </w:rPr>
          <w:t>www.avistautilities.com</w:t>
        </w:r>
      </w:hyperlink>
      <w:r w:rsidRPr="006A0DC6">
        <w:t>.</w:t>
      </w:r>
    </w:p>
    <w:p w:rsidR="00115478" w:rsidRPr="006A0DC6" w:rsidRDefault="00AD019F" w:rsidP="00115478">
      <w:pPr>
        <w:autoSpaceDE w:val="0"/>
        <w:autoSpaceDN w:val="0"/>
        <w:spacing w:after="180" w:line="240" w:lineRule="auto"/>
        <w:ind w:left="360" w:hanging="360"/>
        <w:jc w:val="both"/>
      </w:pPr>
      <w:r>
        <w:rPr>
          <w:b/>
        </w:rPr>
        <w:t>12</w:t>
      </w:r>
      <w:r w:rsidR="00115478" w:rsidRPr="006A0DC6">
        <w:rPr>
          <w:b/>
        </w:rPr>
        <w:t>.</w:t>
      </w:r>
      <w:r w:rsidR="00115478" w:rsidRPr="006A0DC6">
        <w:rPr>
          <w:b/>
        </w:rPr>
        <w:tab/>
      </w:r>
      <w:r w:rsidR="00115478" w:rsidRPr="006A0DC6">
        <w:rPr>
          <w:b/>
          <w:u w:val="single"/>
        </w:rPr>
        <w:t>Assignment</w:t>
      </w:r>
      <w:r w:rsidR="00115478" w:rsidRPr="006A0DC6">
        <w:t>.  Customer shall not (by contract, operation of law or otherwise) assign this Agreement, or any right or interest in this Agreement, without Avista’s prior written consent.  The provisions of this Agreement extend to and bind the Parties and their respective successors and permitted assigns.</w:t>
      </w:r>
    </w:p>
    <w:p w:rsidR="00115478" w:rsidRPr="006A0DC6" w:rsidRDefault="00AD019F" w:rsidP="00115478">
      <w:pPr>
        <w:spacing w:after="120" w:line="240" w:lineRule="auto"/>
        <w:ind w:left="360" w:hanging="360"/>
        <w:jc w:val="both"/>
      </w:pPr>
      <w:r>
        <w:rPr>
          <w:b/>
        </w:rPr>
        <w:t>13</w:t>
      </w:r>
      <w:r w:rsidR="00115478" w:rsidRPr="006A0DC6">
        <w:rPr>
          <w:b/>
        </w:rPr>
        <w:t>.</w:t>
      </w:r>
      <w:r w:rsidR="00115478" w:rsidRPr="006A0DC6">
        <w:rPr>
          <w:b/>
        </w:rPr>
        <w:tab/>
      </w:r>
      <w:r w:rsidR="00115478" w:rsidRPr="006A0DC6">
        <w:rPr>
          <w:b/>
          <w:u w:val="single"/>
        </w:rPr>
        <w:t>Governing Law and Venue</w:t>
      </w:r>
      <w:r w:rsidR="00115478" w:rsidRPr="006A0DC6">
        <w:t xml:space="preserve">.  This Agreement will be interpreted in accordance with the laws of the State of </w:t>
      </w:r>
      <w:r w:rsidR="00AE345E" w:rsidRPr="006A0DC6">
        <w:t>Washington</w:t>
      </w:r>
      <w:r w:rsidR="00115478" w:rsidRPr="006A0DC6">
        <w:t xml:space="preserve">, excluding any choice of law rules which direct the application of laws of another jurisdiction.  </w:t>
      </w:r>
      <w:r w:rsidR="00AE345E" w:rsidRPr="006A0DC6">
        <w:t>L</w:t>
      </w:r>
      <w:r w:rsidR="00115478" w:rsidRPr="006A0DC6">
        <w:t xml:space="preserve">itigation relating to this will be brought in a </w:t>
      </w:r>
      <w:r w:rsidR="00AE345E" w:rsidRPr="006A0DC6">
        <w:t>court of competent</w:t>
      </w:r>
      <w:r w:rsidR="00115478" w:rsidRPr="006A0DC6">
        <w:t xml:space="preserve"> jurisdiction</w:t>
      </w:r>
      <w:r w:rsidR="00AE345E" w:rsidRPr="006A0DC6">
        <w:t xml:space="preserve"> in Spokane County, Washington</w:t>
      </w:r>
      <w:r w:rsidR="00115478" w:rsidRPr="006A0DC6">
        <w:t>.</w:t>
      </w:r>
    </w:p>
    <w:p w:rsidR="00115478" w:rsidRPr="006A0DC6" w:rsidRDefault="00115478" w:rsidP="00115478">
      <w:pPr>
        <w:spacing w:after="120" w:line="240" w:lineRule="auto"/>
        <w:ind w:left="360" w:hanging="360"/>
        <w:jc w:val="both"/>
      </w:pPr>
      <w:r w:rsidRPr="006A0DC6">
        <w:rPr>
          <w:b/>
        </w:rPr>
        <w:t>1</w:t>
      </w:r>
      <w:r w:rsidR="00AD019F">
        <w:rPr>
          <w:b/>
        </w:rPr>
        <w:t>4</w:t>
      </w:r>
      <w:r w:rsidRPr="006A0DC6">
        <w:rPr>
          <w:b/>
        </w:rPr>
        <w:t>.</w:t>
      </w:r>
      <w:r w:rsidRPr="006A0DC6">
        <w:rPr>
          <w:b/>
        </w:rPr>
        <w:tab/>
      </w:r>
      <w:r w:rsidRPr="006A0DC6">
        <w:rPr>
          <w:b/>
          <w:u w:val="single"/>
        </w:rPr>
        <w:t>Amendment and Waiver</w:t>
      </w:r>
      <w:r w:rsidRPr="006A0DC6">
        <w:t>.  This Agreement contains all of the conditions bearing upon its subject matter and may not be modified except by written agreement between the Parties.  If at any time the terms of this Agreement are not strictly adhered to or enforced, such requirements will not be deemed waived or modified but will, at all subsequent times and dates, be deemed in full force and effect.</w:t>
      </w:r>
    </w:p>
    <w:p w:rsidR="00115478" w:rsidRPr="006A0DC6" w:rsidRDefault="00115478" w:rsidP="00115478">
      <w:pPr>
        <w:spacing w:after="120" w:line="240" w:lineRule="auto"/>
        <w:ind w:left="360" w:hanging="360"/>
        <w:jc w:val="both"/>
      </w:pPr>
      <w:r w:rsidRPr="006A0DC6">
        <w:rPr>
          <w:b/>
        </w:rPr>
        <w:t>1</w:t>
      </w:r>
      <w:r w:rsidR="00AD019F">
        <w:rPr>
          <w:b/>
        </w:rPr>
        <w:t>5</w:t>
      </w:r>
      <w:r w:rsidRPr="006A0DC6">
        <w:rPr>
          <w:b/>
        </w:rPr>
        <w:t>.</w:t>
      </w:r>
      <w:r w:rsidRPr="006A0DC6">
        <w:rPr>
          <w:b/>
        </w:rPr>
        <w:tab/>
      </w:r>
      <w:r w:rsidRPr="006A0DC6">
        <w:rPr>
          <w:b/>
          <w:u w:val="single"/>
        </w:rPr>
        <w:t>Survival</w:t>
      </w:r>
      <w:r w:rsidRPr="006A0DC6">
        <w:t>.  Any provisions of this Agreement that may be reasonably interpreted as surviving the completion, termination or cancellation of this Agreement will survive such completion, termination or cancellation.</w:t>
      </w:r>
    </w:p>
    <w:p w:rsidR="00115478" w:rsidRPr="00F83870" w:rsidRDefault="00115478" w:rsidP="00115478">
      <w:pPr>
        <w:spacing w:after="180" w:line="240" w:lineRule="auto"/>
        <w:ind w:left="360" w:hanging="360"/>
        <w:jc w:val="both"/>
      </w:pPr>
      <w:r w:rsidRPr="006A0DC6">
        <w:rPr>
          <w:b/>
        </w:rPr>
        <w:t>1</w:t>
      </w:r>
      <w:r w:rsidR="00AD019F">
        <w:rPr>
          <w:b/>
        </w:rPr>
        <w:t>6</w:t>
      </w:r>
      <w:r w:rsidRPr="006A0DC6">
        <w:rPr>
          <w:b/>
        </w:rPr>
        <w:t>.</w:t>
      </w:r>
      <w:r w:rsidRPr="006A0DC6">
        <w:rPr>
          <w:b/>
        </w:rPr>
        <w:tab/>
      </w:r>
      <w:r w:rsidRPr="006A0DC6">
        <w:rPr>
          <w:b/>
          <w:u w:val="single"/>
        </w:rPr>
        <w:t>Headings</w:t>
      </w:r>
      <w:r w:rsidRPr="006A0DC6">
        <w:t xml:space="preserve">.  Section headings in this Agreement are for convenience only and will not be considered part of, or used in the interpretation of </w:t>
      </w:r>
      <w:r w:rsidRPr="00F83870">
        <w:t>this Agreement.</w:t>
      </w:r>
    </w:p>
    <w:p w:rsidR="00115478" w:rsidRPr="00F83870" w:rsidRDefault="00115478" w:rsidP="00115478">
      <w:pPr>
        <w:spacing w:after="120"/>
        <w:jc w:val="both"/>
      </w:pPr>
      <w:r w:rsidRPr="00F83870">
        <w:t>This Agreement has been executed by each Party’s authorized representative on the date(s) set forth below.</w:t>
      </w:r>
    </w:p>
    <w:p w:rsidR="00115478" w:rsidRPr="006A0DC6" w:rsidRDefault="00115478" w:rsidP="00A7605F">
      <w:pPr>
        <w:tabs>
          <w:tab w:val="left" w:pos="5040"/>
        </w:tabs>
        <w:spacing w:after="0" w:line="240" w:lineRule="auto"/>
        <w:jc w:val="both"/>
        <w:rPr>
          <w:b/>
          <w:u w:val="single"/>
        </w:rPr>
      </w:pPr>
      <w:r w:rsidRPr="00F83870">
        <w:rPr>
          <w:b/>
          <w:bCs/>
          <w:u w:val="single"/>
        </w:rPr>
        <w:t>Avista Corporation</w:t>
      </w:r>
      <w:r w:rsidRPr="00F83870">
        <w:rPr>
          <w:b/>
          <w:bCs/>
        </w:rPr>
        <w:tab/>
      </w:r>
      <w:r w:rsidR="00A7605F" w:rsidRPr="00F83870">
        <w:rPr>
          <w:b/>
          <w:u w:val="single"/>
        </w:rPr>
        <w:t>_____________________</w:t>
      </w:r>
    </w:p>
    <w:p w:rsidR="00115478" w:rsidRPr="006A0DC6" w:rsidRDefault="00115478" w:rsidP="00115478">
      <w:pPr>
        <w:tabs>
          <w:tab w:val="left" w:pos="5040"/>
        </w:tabs>
        <w:spacing w:after="0"/>
        <w:jc w:val="both"/>
        <w:rPr>
          <w:b/>
          <w:bCs/>
        </w:rPr>
      </w:pPr>
    </w:p>
    <w:p w:rsidR="00115478" w:rsidRPr="006A0DC6" w:rsidRDefault="00115478" w:rsidP="00115478">
      <w:pPr>
        <w:tabs>
          <w:tab w:val="left" w:pos="3330"/>
          <w:tab w:val="left" w:pos="5040"/>
        </w:tabs>
        <w:spacing w:after="0"/>
        <w:jc w:val="both"/>
      </w:pPr>
      <w:r w:rsidRPr="006A0DC6">
        <w:rPr>
          <w:u w:val="single"/>
        </w:rPr>
        <w:tab/>
      </w:r>
      <w:r w:rsidRPr="006A0DC6">
        <w:tab/>
      </w:r>
      <w:r w:rsidRPr="006A0DC6">
        <w:rPr>
          <w:u w:val="single"/>
        </w:rPr>
        <w:tab/>
      </w:r>
      <w:r w:rsidRPr="006A0DC6">
        <w:rPr>
          <w:u w:val="single"/>
        </w:rPr>
        <w:tab/>
      </w:r>
      <w:r w:rsidRPr="006A0DC6">
        <w:rPr>
          <w:u w:val="single"/>
        </w:rPr>
        <w:tab/>
      </w:r>
      <w:r w:rsidRPr="006A0DC6">
        <w:rPr>
          <w:u w:val="single"/>
        </w:rPr>
        <w:tab/>
      </w:r>
      <w:r w:rsidRPr="006A0DC6">
        <w:rPr>
          <w:u w:val="single"/>
        </w:rPr>
        <w:tab/>
      </w:r>
    </w:p>
    <w:p w:rsidR="00115478" w:rsidRPr="006A0DC6" w:rsidRDefault="00115478" w:rsidP="00A7605F">
      <w:pPr>
        <w:tabs>
          <w:tab w:val="left" w:pos="3330"/>
          <w:tab w:val="left" w:pos="5040"/>
        </w:tabs>
        <w:spacing w:after="0" w:line="240" w:lineRule="auto"/>
        <w:jc w:val="both"/>
      </w:pPr>
      <w:r w:rsidRPr="006A0DC6">
        <w:t>(</w:t>
      </w:r>
      <w:r w:rsidRPr="006A0DC6">
        <w:rPr>
          <w:i/>
        </w:rPr>
        <w:t>Signature</w:t>
      </w:r>
      <w:r w:rsidRPr="006A0DC6">
        <w:t>)</w:t>
      </w:r>
      <w:r w:rsidRPr="006A0DC6">
        <w:tab/>
      </w:r>
      <w:r w:rsidRPr="006A0DC6">
        <w:tab/>
        <w:t>(</w:t>
      </w:r>
      <w:r w:rsidRPr="006A0DC6">
        <w:rPr>
          <w:i/>
        </w:rPr>
        <w:t>Signature</w:t>
      </w:r>
      <w:r w:rsidRPr="006A0DC6">
        <w:t>)</w:t>
      </w:r>
      <w:r w:rsidRPr="006A0DC6">
        <w:tab/>
      </w:r>
      <w:r w:rsidRPr="006A0DC6">
        <w:tab/>
      </w:r>
      <w:r w:rsidRPr="006A0DC6">
        <w:tab/>
      </w:r>
      <w:r w:rsidRPr="006A0DC6">
        <w:tab/>
      </w:r>
      <w:r w:rsidRPr="006A0DC6">
        <w:tab/>
      </w:r>
    </w:p>
    <w:p w:rsidR="00115478" w:rsidRPr="006A0DC6" w:rsidRDefault="00115478" w:rsidP="00115478">
      <w:pPr>
        <w:tabs>
          <w:tab w:val="left" w:pos="3330"/>
          <w:tab w:val="left" w:pos="5040"/>
        </w:tabs>
        <w:spacing w:after="0"/>
        <w:jc w:val="both"/>
      </w:pPr>
      <w:r w:rsidRPr="006A0DC6">
        <w:rPr>
          <w:u w:val="single"/>
        </w:rPr>
        <w:tab/>
      </w:r>
      <w:r w:rsidRPr="006A0DC6">
        <w:tab/>
      </w:r>
      <w:r w:rsidRPr="006A0DC6">
        <w:rPr>
          <w:u w:val="single"/>
        </w:rPr>
        <w:tab/>
      </w:r>
      <w:r w:rsidRPr="006A0DC6">
        <w:rPr>
          <w:u w:val="single"/>
        </w:rPr>
        <w:tab/>
      </w:r>
      <w:r w:rsidRPr="006A0DC6">
        <w:rPr>
          <w:u w:val="single"/>
        </w:rPr>
        <w:tab/>
      </w:r>
      <w:r w:rsidRPr="006A0DC6">
        <w:rPr>
          <w:u w:val="single"/>
        </w:rPr>
        <w:tab/>
      </w:r>
      <w:r w:rsidRPr="006A0DC6">
        <w:rPr>
          <w:u w:val="single"/>
        </w:rPr>
        <w:tab/>
      </w:r>
    </w:p>
    <w:p w:rsidR="00115478" w:rsidRPr="006A0DC6" w:rsidRDefault="00115478" w:rsidP="00A7605F">
      <w:pPr>
        <w:tabs>
          <w:tab w:val="left" w:pos="3330"/>
          <w:tab w:val="left" w:pos="5040"/>
        </w:tabs>
        <w:spacing w:after="0" w:line="240" w:lineRule="auto"/>
        <w:jc w:val="both"/>
      </w:pPr>
      <w:r w:rsidRPr="006A0DC6">
        <w:t>(</w:t>
      </w:r>
      <w:r w:rsidRPr="006A0DC6">
        <w:rPr>
          <w:i/>
        </w:rPr>
        <w:t>Printed Name</w:t>
      </w:r>
      <w:r w:rsidRPr="006A0DC6">
        <w:t>)</w:t>
      </w:r>
      <w:r w:rsidRPr="006A0DC6">
        <w:tab/>
      </w:r>
      <w:r w:rsidRPr="006A0DC6">
        <w:tab/>
        <w:t>(</w:t>
      </w:r>
      <w:r w:rsidRPr="006A0DC6">
        <w:rPr>
          <w:i/>
        </w:rPr>
        <w:t>Printed Name</w:t>
      </w:r>
      <w:r w:rsidRPr="006A0DC6">
        <w:t>)</w:t>
      </w:r>
      <w:r w:rsidRPr="006A0DC6">
        <w:tab/>
      </w:r>
      <w:r w:rsidRPr="006A0DC6">
        <w:tab/>
      </w:r>
      <w:r w:rsidRPr="006A0DC6">
        <w:tab/>
      </w:r>
      <w:r w:rsidRPr="006A0DC6">
        <w:tab/>
      </w:r>
      <w:r w:rsidRPr="006A0DC6">
        <w:tab/>
      </w:r>
    </w:p>
    <w:p w:rsidR="00115478" w:rsidRPr="006A0DC6" w:rsidRDefault="00115478" w:rsidP="00115478">
      <w:pPr>
        <w:tabs>
          <w:tab w:val="left" w:pos="3330"/>
          <w:tab w:val="left" w:pos="5040"/>
        </w:tabs>
        <w:spacing w:after="0"/>
        <w:jc w:val="both"/>
      </w:pPr>
      <w:r w:rsidRPr="006A0DC6">
        <w:rPr>
          <w:u w:val="single"/>
        </w:rPr>
        <w:tab/>
      </w:r>
      <w:r w:rsidRPr="006A0DC6">
        <w:tab/>
      </w:r>
      <w:r w:rsidRPr="006A0DC6">
        <w:rPr>
          <w:u w:val="single"/>
        </w:rPr>
        <w:tab/>
      </w:r>
      <w:r w:rsidRPr="006A0DC6">
        <w:rPr>
          <w:u w:val="single"/>
        </w:rPr>
        <w:tab/>
      </w:r>
      <w:r w:rsidRPr="006A0DC6">
        <w:rPr>
          <w:u w:val="single"/>
        </w:rPr>
        <w:tab/>
      </w:r>
      <w:r w:rsidRPr="006A0DC6">
        <w:rPr>
          <w:u w:val="single"/>
        </w:rPr>
        <w:tab/>
      </w:r>
      <w:r w:rsidRPr="006A0DC6">
        <w:rPr>
          <w:u w:val="single"/>
        </w:rPr>
        <w:tab/>
      </w:r>
    </w:p>
    <w:p w:rsidR="00115478" w:rsidRPr="006A0DC6" w:rsidRDefault="00115478" w:rsidP="00A7605F">
      <w:pPr>
        <w:tabs>
          <w:tab w:val="left" w:pos="3330"/>
          <w:tab w:val="left" w:pos="5040"/>
        </w:tabs>
        <w:spacing w:after="0" w:line="240" w:lineRule="auto"/>
        <w:jc w:val="both"/>
      </w:pPr>
      <w:r w:rsidRPr="006A0DC6">
        <w:t>(</w:t>
      </w:r>
      <w:r w:rsidRPr="006A0DC6">
        <w:rPr>
          <w:i/>
        </w:rPr>
        <w:t>Title</w:t>
      </w:r>
      <w:r w:rsidRPr="006A0DC6">
        <w:t>)</w:t>
      </w:r>
      <w:r w:rsidRPr="006A0DC6">
        <w:tab/>
      </w:r>
      <w:r w:rsidRPr="006A0DC6">
        <w:tab/>
        <w:t>(</w:t>
      </w:r>
      <w:r w:rsidRPr="006A0DC6">
        <w:rPr>
          <w:i/>
        </w:rPr>
        <w:t>Title</w:t>
      </w:r>
      <w:r w:rsidRPr="006A0DC6">
        <w:t>)</w:t>
      </w:r>
      <w:r w:rsidRPr="006A0DC6">
        <w:tab/>
      </w:r>
      <w:r w:rsidRPr="006A0DC6">
        <w:tab/>
      </w:r>
      <w:r w:rsidRPr="006A0DC6">
        <w:tab/>
      </w:r>
      <w:r w:rsidRPr="006A0DC6">
        <w:tab/>
      </w:r>
    </w:p>
    <w:p w:rsidR="00115478" w:rsidRPr="006A0DC6" w:rsidRDefault="00115478" w:rsidP="00115478">
      <w:pPr>
        <w:tabs>
          <w:tab w:val="left" w:pos="3330"/>
          <w:tab w:val="left" w:pos="5040"/>
        </w:tabs>
        <w:spacing w:after="0"/>
        <w:jc w:val="both"/>
      </w:pPr>
      <w:r w:rsidRPr="006A0DC6">
        <w:rPr>
          <w:u w:val="single"/>
        </w:rPr>
        <w:tab/>
      </w:r>
      <w:r w:rsidRPr="006A0DC6">
        <w:tab/>
      </w:r>
      <w:r w:rsidRPr="006A0DC6">
        <w:rPr>
          <w:u w:val="single"/>
        </w:rPr>
        <w:tab/>
      </w:r>
      <w:r w:rsidRPr="006A0DC6">
        <w:rPr>
          <w:u w:val="single"/>
        </w:rPr>
        <w:tab/>
      </w:r>
      <w:r w:rsidRPr="006A0DC6">
        <w:rPr>
          <w:u w:val="single"/>
        </w:rPr>
        <w:tab/>
      </w:r>
      <w:r w:rsidRPr="006A0DC6">
        <w:rPr>
          <w:u w:val="single"/>
        </w:rPr>
        <w:tab/>
      </w:r>
      <w:r w:rsidRPr="006A0DC6">
        <w:rPr>
          <w:u w:val="single"/>
        </w:rPr>
        <w:tab/>
      </w:r>
    </w:p>
    <w:p w:rsidR="00F4195F" w:rsidRPr="006A0DC6" w:rsidRDefault="00115478" w:rsidP="00F83870">
      <w:pPr>
        <w:tabs>
          <w:tab w:val="left" w:pos="3330"/>
          <w:tab w:val="left" w:pos="5040"/>
        </w:tabs>
        <w:jc w:val="both"/>
      </w:pPr>
      <w:r w:rsidRPr="006A0DC6">
        <w:t>(</w:t>
      </w:r>
      <w:r w:rsidRPr="006A0DC6">
        <w:rPr>
          <w:i/>
        </w:rPr>
        <w:t>Date Signed</w:t>
      </w:r>
      <w:r w:rsidRPr="006A0DC6">
        <w:t>)</w:t>
      </w:r>
      <w:r w:rsidRPr="006A0DC6">
        <w:tab/>
      </w:r>
      <w:r w:rsidRPr="006A0DC6">
        <w:tab/>
        <w:t>(</w:t>
      </w:r>
      <w:r w:rsidRPr="006A0DC6">
        <w:rPr>
          <w:i/>
        </w:rPr>
        <w:t>Date Signed</w:t>
      </w:r>
      <w:r w:rsidRPr="006A0DC6">
        <w:t>)</w:t>
      </w:r>
    </w:p>
    <w:sectPr w:rsidR="00F4195F" w:rsidRPr="006A0DC6" w:rsidSect="001F33EC">
      <w:footerReference w:type="default" r:id="rId8"/>
      <w:pgSz w:w="12240" w:h="15840"/>
      <w:pgMar w:top="108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4B" w:rsidRDefault="00A44E4B" w:rsidP="00115478">
      <w:pPr>
        <w:spacing w:after="0" w:line="240" w:lineRule="auto"/>
      </w:pPr>
      <w:r>
        <w:separator/>
      </w:r>
    </w:p>
  </w:endnote>
  <w:endnote w:type="continuationSeparator" w:id="0">
    <w:p w:rsidR="00A44E4B" w:rsidRDefault="00A44E4B" w:rsidP="00115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0D" w:rsidRPr="00115478" w:rsidRDefault="00A5100D" w:rsidP="00115478">
    <w:pPr>
      <w:pStyle w:val="Footer"/>
      <w:jc w:val="right"/>
      <w:rPr>
        <w:sz w:val="18"/>
        <w:szCs w:val="18"/>
      </w:rPr>
    </w:pPr>
    <w:r w:rsidRPr="00F83870">
      <w:rPr>
        <w:sz w:val="18"/>
        <w:szCs w:val="18"/>
      </w:rPr>
      <w:t>Avista Contract No. 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4B" w:rsidRDefault="00A44E4B" w:rsidP="00115478">
      <w:pPr>
        <w:spacing w:after="0" w:line="240" w:lineRule="auto"/>
      </w:pPr>
      <w:r>
        <w:separator/>
      </w:r>
    </w:p>
  </w:footnote>
  <w:footnote w:type="continuationSeparator" w:id="0">
    <w:p w:rsidR="00A44E4B" w:rsidRDefault="00A44E4B" w:rsidP="00115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817"/>
    <w:multiLevelType w:val="multilevel"/>
    <w:tmpl w:val="0E30C850"/>
    <w:lvl w:ilvl="0">
      <w:start w:val="1"/>
      <w:numFmt w:val="decimal"/>
      <w:lvlText w:val="%1."/>
      <w:lvlJc w:val="left"/>
      <w:pPr>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14925B29"/>
    <w:multiLevelType w:val="hybridMultilevel"/>
    <w:tmpl w:val="E10ACF6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05574"/>
    <w:multiLevelType w:val="multilevel"/>
    <w:tmpl w:val="3A5C3A7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B6483A"/>
    <w:multiLevelType w:val="hybridMultilevel"/>
    <w:tmpl w:val="553AE88A"/>
    <w:lvl w:ilvl="0" w:tplc="9EA2255E">
      <w:start w:val="1"/>
      <w:numFmt w:val="decimal"/>
      <w:lvlText w:val="%1."/>
      <w:lvlJc w:val="left"/>
      <w:pPr>
        <w:tabs>
          <w:tab w:val="num" w:pos="720"/>
        </w:tabs>
        <w:ind w:left="720" w:hanging="360"/>
      </w:pPr>
      <w:rPr>
        <w:rFonts w:cs="Times New Roman" w:hint="default"/>
      </w:rPr>
    </w:lvl>
    <w:lvl w:ilvl="1" w:tplc="1326E1A4">
      <w:numFmt w:val="none"/>
      <w:lvlText w:val=""/>
      <w:lvlJc w:val="left"/>
      <w:pPr>
        <w:tabs>
          <w:tab w:val="num" w:pos="360"/>
        </w:tabs>
      </w:pPr>
      <w:rPr>
        <w:rFonts w:cs="Times New Roman"/>
      </w:rPr>
    </w:lvl>
    <w:lvl w:ilvl="2" w:tplc="0CC423EA">
      <w:numFmt w:val="none"/>
      <w:lvlText w:val=""/>
      <w:lvlJc w:val="left"/>
      <w:pPr>
        <w:tabs>
          <w:tab w:val="num" w:pos="360"/>
        </w:tabs>
      </w:pPr>
      <w:rPr>
        <w:rFonts w:cs="Times New Roman"/>
      </w:rPr>
    </w:lvl>
    <w:lvl w:ilvl="3" w:tplc="3EBACE6C">
      <w:numFmt w:val="none"/>
      <w:lvlText w:val=""/>
      <w:lvlJc w:val="left"/>
      <w:pPr>
        <w:tabs>
          <w:tab w:val="num" w:pos="360"/>
        </w:tabs>
      </w:pPr>
      <w:rPr>
        <w:rFonts w:cs="Times New Roman"/>
      </w:rPr>
    </w:lvl>
    <w:lvl w:ilvl="4" w:tplc="7F86CEB2">
      <w:numFmt w:val="none"/>
      <w:lvlText w:val=""/>
      <w:lvlJc w:val="left"/>
      <w:pPr>
        <w:tabs>
          <w:tab w:val="num" w:pos="360"/>
        </w:tabs>
      </w:pPr>
      <w:rPr>
        <w:rFonts w:cs="Times New Roman"/>
      </w:rPr>
    </w:lvl>
    <w:lvl w:ilvl="5" w:tplc="F7B69530">
      <w:numFmt w:val="none"/>
      <w:lvlText w:val=""/>
      <w:lvlJc w:val="left"/>
      <w:pPr>
        <w:tabs>
          <w:tab w:val="num" w:pos="360"/>
        </w:tabs>
      </w:pPr>
      <w:rPr>
        <w:rFonts w:cs="Times New Roman"/>
      </w:rPr>
    </w:lvl>
    <w:lvl w:ilvl="6" w:tplc="C4582006">
      <w:numFmt w:val="none"/>
      <w:lvlText w:val=""/>
      <w:lvlJc w:val="left"/>
      <w:pPr>
        <w:tabs>
          <w:tab w:val="num" w:pos="360"/>
        </w:tabs>
      </w:pPr>
      <w:rPr>
        <w:rFonts w:cs="Times New Roman"/>
      </w:rPr>
    </w:lvl>
    <w:lvl w:ilvl="7" w:tplc="D78A48CC">
      <w:numFmt w:val="none"/>
      <w:lvlText w:val=""/>
      <w:lvlJc w:val="left"/>
      <w:pPr>
        <w:tabs>
          <w:tab w:val="num" w:pos="360"/>
        </w:tabs>
      </w:pPr>
      <w:rPr>
        <w:rFonts w:cs="Times New Roman"/>
      </w:rPr>
    </w:lvl>
    <w:lvl w:ilvl="8" w:tplc="39E2F7EE">
      <w:numFmt w:val="none"/>
      <w:lvlText w:val=""/>
      <w:lvlJc w:val="left"/>
      <w:pPr>
        <w:tabs>
          <w:tab w:val="num" w:pos="360"/>
        </w:tabs>
      </w:pPr>
      <w:rPr>
        <w:rFonts w:cs="Times New Roman"/>
      </w:rPr>
    </w:lvl>
  </w:abstractNum>
  <w:abstractNum w:abstractNumId="4">
    <w:nsid w:val="51C832EA"/>
    <w:multiLevelType w:val="multilevel"/>
    <w:tmpl w:val="0E30C850"/>
    <w:lvl w:ilvl="0">
      <w:start w:val="1"/>
      <w:numFmt w:val="decimal"/>
      <w:lvlText w:val="%1."/>
      <w:lvlJc w:val="left"/>
      <w:pPr>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54E92CC4"/>
    <w:multiLevelType w:val="multilevel"/>
    <w:tmpl w:val="DF821C42"/>
    <w:lvl w:ilvl="0">
      <w:start w:val="4"/>
      <w:numFmt w:val="decimal"/>
      <w:lvlText w:val="%1"/>
      <w:lvlJc w:val="left"/>
      <w:pPr>
        <w:tabs>
          <w:tab w:val="num" w:pos="720"/>
        </w:tabs>
        <w:ind w:left="720" w:hanging="720"/>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5C1D7F63"/>
    <w:multiLevelType w:val="multilevel"/>
    <w:tmpl w:val="82489A82"/>
    <w:lvl w:ilvl="0">
      <w:start w:val="10"/>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710D4C8A"/>
    <w:multiLevelType w:val="multilevel"/>
    <w:tmpl w:val="33D87680"/>
    <w:lvl w:ilvl="0">
      <w:start w:val="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71CD176B"/>
    <w:multiLevelType w:val="multilevel"/>
    <w:tmpl w:val="0E30C850"/>
    <w:lvl w:ilvl="0">
      <w:start w:val="1"/>
      <w:numFmt w:val="decimal"/>
      <w:lvlText w:val="%1."/>
      <w:lvlJc w:val="left"/>
      <w:pPr>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 w:numId="3">
    <w:abstractNumId w:val="5"/>
  </w:num>
  <w:num w:numId="4">
    <w:abstractNumId w:val="7"/>
  </w:num>
  <w:num w:numId="5">
    <w:abstractNumId w:val="2"/>
  </w:num>
  <w:num w:numId="6">
    <w:abstractNumId w:val="6"/>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A7CC0"/>
    <w:rsid w:val="0001413B"/>
    <w:rsid w:val="00084CFC"/>
    <w:rsid w:val="000C4085"/>
    <w:rsid w:val="000F4900"/>
    <w:rsid w:val="00115478"/>
    <w:rsid w:val="0012765E"/>
    <w:rsid w:val="001677E5"/>
    <w:rsid w:val="001A0642"/>
    <w:rsid w:val="001A644A"/>
    <w:rsid w:val="001C45B2"/>
    <w:rsid w:val="001F0190"/>
    <w:rsid w:val="001F33EC"/>
    <w:rsid w:val="00236820"/>
    <w:rsid w:val="0025591F"/>
    <w:rsid w:val="0025641B"/>
    <w:rsid w:val="00264E64"/>
    <w:rsid w:val="00330E3B"/>
    <w:rsid w:val="00335951"/>
    <w:rsid w:val="00367F70"/>
    <w:rsid w:val="00386123"/>
    <w:rsid w:val="00516851"/>
    <w:rsid w:val="00582494"/>
    <w:rsid w:val="005A27EE"/>
    <w:rsid w:val="006520B1"/>
    <w:rsid w:val="0068111D"/>
    <w:rsid w:val="006A0DC6"/>
    <w:rsid w:val="006A4ACA"/>
    <w:rsid w:val="006E47E6"/>
    <w:rsid w:val="006F32A1"/>
    <w:rsid w:val="00731C1A"/>
    <w:rsid w:val="007322E0"/>
    <w:rsid w:val="007438EF"/>
    <w:rsid w:val="0077254E"/>
    <w:rsid w:val="0078392E"/>
    <w:rsid w:val="007D4487"/>
    <w:rsid w:val="007F3558"/>
    <w:rsid w:val="007F677C"/>
    <w:rsid w:val="00854210"/>
    <w:rsid w:val="0087386C"/>
    <w:rsid w:val="00886CA2"/>
    <w:rsid w:val="008A3524"/>
    <w:rsid w:val="008A3AE1"/>
    <w:rsid w:val="008A7CC0"/>
    <w:rsid w:val="008B4EA5"/>
    <w:rsid w:val="008C6ECE"/>
    <w:rsid w:val="00902FCD"/>
    <w:rsid w:val="0091674D"/>
    <w:rsid w:val="009329E7"/>
    <w:rsid w:val="00971CF6"/>
    <w:rsid w:val="009A6585"/>
    <w:rsid w:val="00A40228"/>
    <w:rsid w:val="00A40D9D"/>
    <w:rsid w:val="00A424F7"/>
    <w:rsid w:val="00A44E4B"/>
    <w:rsid w:val="00A5100D"/>
    <w:rsid w:val="00A7605F"/>
    <w:rsid w:val="00A934FB"/>
    <w:rsid w:val="00AC64BD"/>
    <w:rsid w:val="00AD019F"/>
    <w:rsid w:val="00AE345E"/>
    <w:rsid w:val="00B52718"/>
    <w:rsid w:val="00BB5AD6"/>
    <w:rsid w:val="00BD5FA5"/>
    <w:rsid w:val="00C2316A"/>
    <w:rsid w:val="00C54C1B"/>
    <w:rsid w:val="00C75933"/>
    <w:rsid w:val="00CC4CD7"/>
    <w:rsid w:val="00CE216A"/>
    <w:rsid w:val="00CE46D6"/>
    <w:rsid w:val="00D1014E"/>
    <w:rsid w:val="00D44091"/>
    <w:rsid w:val="00D961F3"/>
    <w:rsid w:val="00E0139E"/>
    <w:rsid w:val="00E25D7B"/>
    <w:rsid w:val="00E26D70"/>
    <w:rsid w:val="00E43606"/>
    <w:rsid w:val="00E538DF"/>
    <w:rsid w:val="00E83C3F"/>
    <w:rsid w:val="00E9310B"/>
    <w:rsid w:val="00EB40CC"/>
    <w:rsid w:val="00F31ABC"/>
    <w:rsid w:val="00F40571"/>
    <w:rsid w:val="00F4195F"/>
    <w:rsid w:val="00F57D1B"/>
    <w:rsid w:val="00F83870"/>
    <w:rsid w:val="00FE618B"/>
    <w:rsid w:val="00FF212A"/>
    <w:rsid w:val="00FF3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87"/>
  </w:style>
  <w:style w:type="paragraph" w:styleId="Heading1">
    <w:name w:val="heading 1"/>
    <w:basedOn w:val="Normal"/>
    <w:next w:val="Normal"/>
    <w:link w:val="Heading1Char"/>
    <w:uiPriority w:val="9"/>
    <w:qFormat/>
    <w:rsid w:val="007D448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7D448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D448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D448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D448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D448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D448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D448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D448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48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D448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D448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D448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D448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D448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D448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D448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D448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D448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D448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D448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D4487"/>
    <w:rPr>
      <w:rFonts w:asciiTheme="majorHAnsi" w:eastAsiaTheme="majorEastAsia" w:hAnsiTheme="majorHAnsi" w:cstheme="majorBidi"/>
      <w:i/>
      <w:iCs/>
      <w:spacing w:val="13"/>
      <w:sz w:val="24"/>
      <w:szCs w:val="24"/>
    </w:rPr>
  </w:style>
  <w:style w:type="character" w:styleId="Strong">
    <w:name w:val="Strong"/>
    <w:uiPriority w:val="22"/>
    <w:qFormat/>
    <w:rsid w:val="007D4487"/>
    <w:rPr>
      <w:b/>
      <w:bCs/>
    </w:rPr>
  </w:style>
  <w:style w:type="character" w:styleId="Emphasis">
    <w:name w:val="Emphasis"/>
    <w:uiPriority w:val="20"/>
    <w:qFormat/>
    <w:rsid w:val="007D4487"/>
    <w:rPr>
      <w:b/>
      <w:bCs/>
      <w:i/>
      <w:iCs/>
      <w:spacing w:val="10"/>
      <w:bdr w:val="none" w:sz="0" w:space="0" w:color="auto"/>
      <w:shd w:val="clear" w:color="auto" w:fill="auto"/>
    </w:rPr>
  </w:style>
  <w:style w:type="paragraph" w:styleId="NoSpacing">
    <w:name w:val="No Spacing"/>
    <w:basedOn w:val="Normal"/>
    <w:uiPriority w:val="1"/>
    <w:qFormat/>
    <w:rsid w:val="007D4487"/>
    <w:pPr>
      <w:spacing w:after="0" w:line="240" w:lineRule="auto"/>
    </w:pPr>
  </w:style>
  <w:style w:type="paragraph" w:styleId="ListParagraph">
    <w:name w:val="List Paragraph"/>
    <w:basedOn w:val="Normal"/>
    <w:uiPriority w:val="34"/>
    <w:qFormat/>
    <w:rsid w:val="007D4487"/>
    <w:pPr>
      <w:ind w:left="720"/>
      <w:contextualSpacing/>
    </w:pPr>
  </w:style>
  <w:style w:type="paragraph" w:styleId="Quote">
    <w:name w:val="Quote"/>
    <w:basedOn w:val="Normal"/>
    <w:next w:val="Normal"/>
    <w:link w:val="QuoteChar"/>
    <w:uiPriority w:val="29"/>
    <w:qFormat/>
    <w:rsid w:val="007D4487"/>
    <w:pPr>
      <w:spacing w:before="200" w:after="0"/>
      <w:ind w:left="360" w:right="360"/>
    </w:pPr>
    <w:rPr>
      <w:i/>
      <w:iCs/>
    </w:rPr>
  </w:style>
  <w:style w:type="character" w:customStyle="1" w:styleId="QuoteChar">
    <w:name w:val="Quote Char"/>
    <w:basedOn w:val="DefaultParagraphFont"/>
    <w:link w:val="Quote"/>
    <w:uiPriority w:val="29"/>
    <w:rsid w:val="007D4487"/>
    <w:rPr>
      <w:i/>
      <w:iCs/>
    </w:rPr>
  </w:style>
  <w:style w:type="paragraph" w:styleId="IntenseQuote">
    <w:name w:val="Intense Quote"/>
    <w:basedOn w:val="Normal"/>
    <w:next w:val="Normal"/>
    <w:link w:val="IntenseQuoteChar"/>
    <w:uiPriority w:val="30"/>
    <w:qFormat/>
    <w:rsid w:val="007D448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D4487"/>
    <w:rPr>
      <w:b/>
      <w:bCs/>
      <w:i/>
      <w:iCs/>
    </w:rPr>
  </w:style>
  <w:style w:type="character" w:styleId="SubtleEmphasis">
    <w:name w:val="Subtle Emphasis"/>
    <w:uiPriority w:val="19"/>
    <w:qFormat/>
    <w:rsid w:val="007D4487"/>
    <w:rPr>
      <w:i/>
      <w:iCs/>
    </w:rPr>
  </w:style>
  <w:style w:type="character" w:styleId="IntenseEmphasis">
    <w:name w:val="Intense Emphasis"/>
    <w:uiPriority w:val="21"/>
    <w:qFormat/>
    <w:rsid w:val="007D4487"/>
    <w:rPr>
      <w:b/>
      <w:bCs/>
    </w:rPr>
  </w:style>
  <w:style w:type="character" w:styleId="SubtleReference">
    <w:name w:val="Subtle Reference"/>
    <w:uiPriority w:val="31"/>
    <w:qFormat/>
    <w:rsid w:val="007D4487"/>
    <w:rPr>
      <w:smallCaps/>
    </w:rPr>
  </w:style>
  <w:style w:type="character" w:styleId="IntenseReference">
    <w:name w:val="Intense Reference"/>
    <w:uiPriority w:val="32"/>
    <w:qFormat/>
    <w:rsid w:val="007D4487"/>
    <w:rPr>
      <w:smallCaps/>
      <w:spacing w:val="5"/>
      <w:u w:val="single"/>
    </w:rPr>
  </w:style>
  <w:style w:type="character" w:styleId="BookTitle">
    <w:name w:val="Book Title"/>
    <w:uiPriority w:val="33"/>
    <w:qFormat/>
    <w:rsid w:val="007D4487"/>
    <w:rPr>
      <w:i/>
      <w:iCs/>
      <w:smallCaps/>
      <w:spacing w:val="5"/>
    </w:rPr>
  </w:style>
  <w:style w:type="paragraph" w:styleId="TOCHeading">
    <w:name w:val="TOC Heading"/>
    <w:basedOn w:val="Heading1"/>
    <w:next w:val="Normal"/>
    <w:uiPriority w:val="39"/>
    <w:unhideWhenUsed/>
    <w:qFormat/>
    <w:rsid w:val="007D4487"/>
    <w:pPr>
      <w:outlineLvl w:val="9"/>
    </w:pPr>
  </w:style>
  <w:style w:type="paragraph" w:styleId="BodyTextIndent">
    <w:name w:val="Body Text Indent"/>
    <w:basedOn w:val="Normal"/>
    <w:link w:val="BodyTextIndentChar"/>
    <w:rsid w:val="00A40228"/>
    <w:pPr>
      <w:spacing w:after="0" w:line="240" w:lineRule="auto"/>
      <w:ind w:left="1440" w:hanging="720"/>
      <w:jc w:val="both"/>
    </w:pPr>
    <w:rPr>
      <w:rFonts w:ascii="Times New Roman" w:eastAsia="Times New Roman" w:hAnsi="Times New Roman" w:cs="Times New Roman"/>
      <w:szCs w:val="20"/>
      <w:lang w:bidi="ar-SA"/>
    </w:rPr>
  </w:style>
  <w:style w:type="character" w:customStyle="1" w:styleId="BodyTextIndentChar">
    <w:name w:val="Body Text Indent Char"/>
    <w:basedOn w:val="DefaultParagraphFont"/>
    <w:link w:val="BodyTextIndent"/>
    <w:rsid w:val="00A40228"/>
    <w:rPr>
      <w:rFonts w:ascii="Times New Roman" w:eastAsia="Times New Roman" w:hAnsi="Times New Roman" w:cs="Times New Roman"/>
      <w:szCs w:val="20"/>
      <w:lang w:bidi="ar-SA"/>
    </w:rPr>
  </w:style>
  <w:style w:type="paragraph" w:styleId="BodyText">
    <w:name w:val="Body Text"/>
    <w:basedOn w:val="Normal"/>
    <w:link w:val="BodyTextChar"/>
    <w:uiPriority w:val="99"/>
    <w:semiHidden/>
    <w:unhideWhenUsed/>
    <w:rsid w:val="009329E7"/>
    <w:pPr>
      <w:spacing w:after="120"/>
    </w:pPr>
  </w:style>
  <w:style w:type="character" w:customStyle="1" w:styleId="BodyTextChar">
    <w:name w:val="Body Text Char"/>
    <w:basedOn w:val="DefaultParagraphFont"/>
    <w:link w:val="BodyText"/>
    <w:uiPriority w:val="99"/>
    <w:semiHidden/>
    <w:rsid w:val="009329E7"/>
  </w:style>
  <w:style w:type="paragraph" w:styleId="CommentText">
    <w:name w:val="annotation text"/>
    <w:basedOn w:val="Normal"/>
    <w:link w:val="CommentTextChar"/>
    <w:uiPriority w:val="99"/>
    <w:semiHidden/>
    <w:unhideWhenUsed/>
    <w:rsid w:val="009329E7"/>
    <w:pPr>
      <w:spacing w:line="240" w:lineRule="auto"/>
    </w:pPr>
    <w:rPr>
      <w:sz w:val="20"/>
      <w:szCs w:val="20"/>
    </w:rPr>
  </w:style>
  <w:style w:type="character" w:customStyle="1" w:styleId="CommentTextChar">
    <w:name w:val="Comment Text Char"/>
    <w:basedOn w:val="DefaultParagraphFont"/>
    <w:link w:val="CommentText"/>
    <w:uiPriority w:val="99"/>
    <w:semiHidden/>
    <w:rsid w:val="009329E7"/>
    <w:rPr>
      <w:sz w:val="20"/>
      <w:szCs w:val="20"/>
    </w:rPr>
  </w:style>
  <w:style w:type="paragraph" w:styleId="CommentSubject">
    <w:name w:val="annotation subject"/>
    <w:basedOn w:val="CommentText"/>
    <w:next w:val="CommentText"/>
    <w:link w:val="CommentSubjectChar"/>
    <w:rsid w:val="009329E7"/>
    <w:pPr>
      <w:spacing w:after="0"/>
    </w:pPr>
    <w:rPr>
      <w:rFonts w:ascii="Times New Roman" w:eastAsia="Times New Roman" w:hAnsi="Times New Roman" w:cs="Times New Roman"/>
      <w:b/>
      <w:bCs/>
      <w:lang w:bidi="ar-SA"/>
    </w:rPr>
  </w:style>
  <w:style w:type="character" w:customStyle="1" w:styleId="CommentSubjectChar">
    <w:name w:val="Comment Subject Char"/>
    <w:basedOn w:val="CommentTextChar"/>
    <w:link w:val="CommentSubject"/>
    <w:rsid w:val="009329E7"/>
    <w:rPr>
      <w:rFonts w:ascii="Times New Roman" w:eastAsia="Times New Roman" w:hAnsi="Times New Roman" w:cs="Times New Roman"/>
      <w:b/>
      <w:bCs/>
      <w:sz w:val="20"/>
      <w:szCs w:val="20"/>
      <w:lang w:bidi="ar-SA"/>
    </w:rPr>
  </w:style>
  <w:style w:type="paragraph" w:styleId="BodyTextIndent3">
    <w:name w:val="Body Text Indent 3"/>
    <w:basedOn w:val="Normal"/>
    <w:link w:val="BodyTextIndent3Char"/>
    <w:uiPriority w:val="99"/>
    <w:semiHidden/>
    <w:unhideWhenUsed/>
    <w:rsid w:val="009329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29E7"/>
    <w:rPr>
      <w:sz w:val="16"/>
      <w:szCs w:val="16"/>
    </w:rPr>
  </w:style>
  <w:style w:type="character" w:styleId="Hyperlink">
    <w:name w:val="Hyperlink"/>
    <w:basedOn w:val="DefaultParagraphFont"/>
    <w:rsid w:val="00F4195F"/>
    <w:rPr>
      <w:color w:val="0000FF" w:themeColor="hyperlink"/>
      <w:u w:val="single"/>
    </w:rPr>
  </w:style>
  <w:style w:type="paragraph" w:styleId="Header">
    <w:name w:val="header"/>
    <w:basedOn w:val="Normal"/>
    <w:link w:val="HeaderChar"/>
    <w:uiPriority w:val="99"/>
    <w:semiHidden/>
    <w:unhideWhenUsed/>
    <w:rsid w:val="001154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5478"/>
  </w:style>
  <w:style w:type="paragraph" w:styleId="Footer">
    <w:name w:val="footer"/>
    <w:basedOn w:val="Normal"/>
    <w:link w:val="FooterChar"/>
    <w:uiPriority w:val="99"/>
    <w:semiHidden/>
    <w:unhideWhenUsed/>
    <w:rsid w:val="001154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5478"/>
  </w:style>
  <w:style w:type="paragraph" w:styleId="BalloonText">
    <w:name w:val="Balloon Text"/>
    <w:basedOn w:val="Normal"/>
    <w:link w:val="BalloonTextChar"/>
    <w:uiPriority w:val="99"/>
    <w:semiHidden/>
    <w:unhideWhenUsed/>
    <w:rsid w:val="00873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6C"/>
    <w:rPr>
      <w:rFonts w:ascii="Segoe UI" w:hAnsi="Segoe UI" w:cs="Segoe UI"/>
      <w:sz w:val="18"/>
      <w:szCs w:val="18"/>
    </w:rPr>
  </w:style>
  <w:style w:type="paragraph" w:customStyle="1" w:styleId="Default">
    <w:name w:val="Default"/>
    <w:rsid w:val="00B5271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vistautiliti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BEA068483D5C46B14FBD5CB53BAE78" ma:contentTypeVersion="119" ma:contentTypeDescription="" ma:contentTypeScope="" ma:versionID="7507177abdb157e46a7562e685fa5f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2015-04-08T07:00:00+00:00</OpenedDate>
    <Date1 xmlns="dc463f71-b30c-4ab2-9473-d307f9d35888">2015-04-08T07:00:00+00:00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150589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0BE26A3-3AF8-4FE5-8F93-D8F5150D4262}"/>
</file>

<file path=customXml/itemProps2.xml><?xml version="1.0" encoding="utf-8"?>
<ds:datastoreItem xmlns:ds="http://schemas.openxmlformats.org/officeDocument/2006/customXml" ds:itemID="{A258169B-B09A-4492-A2D1-71C3928D13DE}"/>
</file>

<file path=customXml/itemProps3.xml><?xml version="1.0" encoding="utf-8"?>
<ds:datastoreItem xmlns:ds="http://schemas.openxmlformats.org/officeDocument/2006/customXml" ds:itemID="{3EAAB5F7-B44A-4957-9EF8-844847F8BB92}"/>
</file>

<file path=customXml/itemProps4.xml><?xml version="1.0" encoding="utf-8"?>
<ds:datastoreItem xmlns:ds="http://schemas.openxmlformats.org/officeDocument/2006/customXml" ds:itemID="{F338C6C4-3DC2-470A-AC65-50E971C34B36}"/>
</file>

<file path=docProps/app.xml><?xml version="1.0" encoding="utf-8"?>
<Properties xmlns="http://schemas.openxmlformats.org/officeDocument/2006/extended-properties" xmlns:vt="http://schemas.openxmlformats.org/officeDocument/2006/docPropsVTypes">
  <Template>Normal.dotm</Template>
  <TotalTime>8</TotalTime>
  <Pages>4</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15213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cao5674</dc:creator>
  <cp:lastModifiedBy>Pat Ehrbar</cp:lastModifiedBy>
  <cp:revision>7</cp:revision>
  <cp:lastPrinted>2015-03-09T19:51:00Z</cp:lastPrinted>
  <dcterms:created xsi:type="dcterms:W3CDTF">2015-03-31T16:43:00Z</dcterms:created>
  <dcterms:modified xsi:type="dcterms:W3CDTF">2015-04-01T18:19:00Z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0x0101006E56B4D1795A2E4DB2F0B01679ED314A00BBBEA068483D5C46B14FBD5CB53BAE78</vt:lpwstr>
  </property>
  <property fmtid="{D5CDD505-2E9C-101B-9397-08002B2CF9AE}" pid="3" name="_docset_NoMedatataSyncRequired">
    <vt:lpwstr>False</vt:lpwstr>
  </property>
</Properties>
</file>