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72" w:rsidRDefault="00E02372">
      <w:pPr>
        <w:pStyle w:val="Heading1"/>
        <w:tabs>
          <w:tab w:val="clear" w:pos="720"/>
          <w:tab w:val="clear" w:pos="10620"/>
        </w:tabs>
      </w:pPr>
      <w:r>
        <w:t>Item 5 – Application of Rates – Taxes</w:t>
      </w:r>
    </w:p>
    <w:p w:rsidR="00E02372" w:rsidRDefault="00E02372">
      <w:pPr>
        <w:pStyle w:val="Heading1"/>
        <w:tabs>
          <w:tab w:val="clear" w:pos="720"/>
          <w:tab w:val="clear" w:pos="10620"/>
        </w:tabs>
      </w:pPr>
    </w:p>
    <w:p w:rsidR="00E02372" w:rsidRDefault="00E02372">
      <w:pPr>
        <w:pStyle w:val="Heading1"/>
        <w:tabs>
          <w:tab w:val="clear" w:pos="720"/>
          <w:tab w:val="clear" w:pos="10620"/>
        </w:tabs>
        <w:jc w:val="left"/>
        <w:rPr>
          <w:u w:val="none"/>
        </w:rPr>
      </w:pPr>
      <w:r>
        <w:rPr>
          <w:u w:val="none"/>
        </w:rPr>
        <w:t>In addition to the rates shown in the remainder of the tariff, the following taxes apply:</w:t>
      </w:r>
    </w:p>
    <w:p w:rsidR="00E02372" w:rsidRDefault="00E02372">
      <w:pPr>
        <w:pStyle w:val="Heading1"/>
        <w:tabs>
          <w:tab w:val="clear" w:pos="720"/>
          <w:tab w:val="clear" w:pos="10620"/>
        </w:tabs>
        <w:jc w:val="left"/>
        <w:rPr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2070"/>
        <w:gridCol w:w="1620"/>
        <w:gridCol w:w="5148"/>
      </w:tblGrid>
      <w:tr w:rsidR="00E02372" w:rsidTr="0066045D">
        <w:tc>
          <w:tcPr>
            <w:tcW w:w="2178" w:type="dxa"/>
          </w:tcPr>
          <w:p w:rsidR="00E02372" w:rsidRDefault="00E0237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Entity</w:t>
            </w:r>
          </w:p>
          <w:p w:rsidR="00E02372" w:rsidRDefault="00E0237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proofErr w:type="gramStart"/>
            <w:r>
              <w:rPr>
                <w:u w:val="none"/>
              </w:rPr>
              <w:t>imposing</w:t>
            </w:r>
            <w:proofErr w:type="gramEnd"/>
            <w:r>
              <w:rPr>
                <w:u w:val="none"/>
              </w:rPr>
              <w:t xml:space="preserve"> tax:</w:t>
            </w:r>
          </w:p>
        </w:tc>
        <w:tc>
          <w:tcPr>
            <w:tcW w:w="2070" w:type="dxa"/>
          </w:tcPr>
          <w:p w:rsidR="00E02372" w:rsidRDefault="00E0237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Ordinance</w:t>
            </w:r>
          </w:p>
          <w:p w:rsidR="00E02372" w:rsidRDefault="00E0237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proofErr w:type="gramStart"/>
            <w:r>
              <w:rPr>
                <w:u w:val="none"/>
              </w:rPr>
              <w:t>number</w:t>
            </w:r>
            <w:proofErr w:type="gramEnd"/>
            <w:r>
              <w:rPr>
                <w:u w:val="none"/>
              </w:rPr>
              <w:t>:</w:t>
            </w:r>
          </w:p>
        </w:tc>
        <w:tc>
          <w:tcPr>
            <w:tcW w:w="1620" w:type="dxa"/>
          </w:tcPr>
          <w:p w:rsidR="00E02372" w:rsidRDefault="00E0237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Amount</w:t>
            </w:r>
          </w:p>
          <w:p w:rsidR="00E02372" w:rsidRDefault="00E0237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proofErr w:type="gramStart"/>
            <w:r>
              <w:rPr>
                <w:u w:val="none"/>
              </w:rPr>
              <w:t>of</w:t>
            </w:r>
            <w:proofErr w:type="gramEnd"/>
            <w:r>
              <w:rPr>
                <w:u w:val="none"/>
              </w:rPr>
              <w:t xml:space="preserve"> tax:</w:t>
            </w:r>
          </w:p>
        </w:tc>
        <w:tc>
          <w:tcPr>
            <w:tcW w:w="5148" w:type="dxa"/>
          </w:tcPr>
          <w:p w:rsidR="00E02372" w:rsidRDefault="00E0237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Application</w:t>
            </w:r>
          </w:p>
          <w:p w:rsidR="00E02372" w:rsidRDefault="00E02372">
            <w:pPr>
              <w:jc w:val="center"/>
            </w:pPr>
            <w:r>
              <w:t>(Commodities and territory)</w:t>
            </w:r>
          </w:p>
        </w:tc>
      </w:tr>
      <w:tr w:rsidR="00E02372" w:rsidRPr="00B96DD8" w:rsidTr="00EB2D02">
        <w:tc>
          <w:tcPr>
            <w:tcW w:w="2178" w:type="dxa"/>
            <w:vAlign w:val="center"/>
          </w:tcPr>
          <w:p w:rsidR="00B96DD8" w:rsidRPr="00B96DD8" w:rsidRDefault="00B96DD8" w:rsidP="00EB2D02">
            <w:pPr>
              <w:pStyle w:val="Heading1"/>
              <w:tabs>
                <w:tab w:val="clear" w:pos="720"/>
                <w:tab w:val="clear" w:pos="10620"/>
              </w:tabs>
              <w:spacing w:before="240" w:after="240"/>
              <w:rPr>
                <w:u w:val="none"/>
              </w:rPr>
            </w:pPr>
            <w:r w:rsidRPr="00B96DD8">
              <w:rPr>
                <w:u w:val="none"/>
              </w:rPr>
              <w:t>King County BOH</w:t>
            </w:r>
          </w:p>
        </w:tc>
        <w:tc>
          <w:tcPr>
            <w:tcW w:w="2070" w:type="dxa"/>
            <w:vAlign w:val="center"/>
          </w:tcPr>
          <w:p w:rsidR="00E02372" w:rsidRPr="00B96DD8" w:rsidRDefault="00F67013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 xml:space="preserve">King Co. Board of Health </w:t>
            </w:r>
            <w:r w:rsidR="002E4543" w:rsidRPr="002E4543">
              <w:rPr>
                <w:u w:val="none"/>
              </w:rPr>
              <w:t>R</w:t>
            </w:r>
            <w:r w:rsidR="002E4543">
              <w:rPr>
                <w:u w:val="none"/>
              </w:rPr>
              <w:t xml:space="preserve">ules </w:t>
            </w:r>
            <w:r w:rsidR="002E4543" w:rsidRPr="002E4543">
              <w:rPr>
                <w:u w:val="none"/>
              </w:rPr>
              <w:t>&amp;</w:t>
            </w:r>
            <w:r w:rsidR="002E4543">
              <w:rPr>
                <w:u w:val="none"/>
              </w:rPr>
              <w:t xml:space="preserve"> </w:t>
            </w:r>
            <w:r w:rsidR="002E4543" w:rsidRPr="002E4543">
              <w:rPr>
                <w:u w:val="none"/>
              </w:rPr>
              <w:t>R</w:t>
            </w:r>
            <w:r w:rsidR="002E4543">
              <w:rPr>
                <w:u w:val="none"/>
              </w:rPr>
              <w:t>egulations</w:t>
            </w:r>
            <w:r w:rsidR="002E4543" w:rsidRPr="002E4543">
              <w:rPr>
                <w:u w:val="none"/>
              </w:rPr>
              <w:t xml:space="preserve"> 14-03</w:t>
            </w:r>
          </w:p>
        </w:tc>
        <w:tc>
          <w:tcPr>
            <w:tcW w:w="1620" w:type="dxa"/>
            <w:vAlign w:val="center"/>
          </w:tcPr>
          <w:p w:rsidR="00E02372" w:rsidRPr="00B96DD8" w:rsidRDefault="00CF7E26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$ 0.84 per</w:t>
            </w:r>
            <w:r w:rsidR="00B96DD8">
              <w:rPr>
                <w:u w:val="none"/>
              </w:rPr>
              <w:t xml:space="preserve"> month</w:t>
            </w:r>
          </w:p>
        </w:tc>
        <w:tc>
          <w:tcPr>
            <w:tcW w:w="5148" w:type="dxa"/>
            <w:vAlign w:val="center"/>
          </w:tcPr>
          <w:p w:rsidR="00E02372" w:rsidRPr="00B96DD8" w:rsidRDefault="00B96DD8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Residential customers in King County</w:t>
            </w:r>
          </w:p>
        </w:tc>
      </w:tr>
      <w:tr w:rsidR="00B96DD8" w:rsidRPr="00B96DD8" w:rsidTr="00EB2D02">
        <w:tc>
          <w:tcPr>
            <w:tcW w:w="2178" w:type="dxa"/>
            <w:vAlign w:val="center"/>
          </w:tcPr>
          <w:p w:rsidR="00B96DD8" w:rsidRPr="00B96DD8" w:rsidRDefault="00B96DD8" w:rsidP="00EB2D02">
            <w:pPr>
              <w:pStyle w:val="Heading1"/>
              <w:tabs>
                <w:tab w:val="clear" w:pos="720"/>
                <w:tab w:val="clear" w:pos="10620"/>
              </w:tabs>
              <w:spacing w:before="240" w:after="240"/>
              <w:rPr>
                <w:u w:val="none"/>
              </w:rPr>
            </w:pPr>
            <w:r w:rsidRPr="00B96DD8">
              <w:rPr>
                <w:u w:val="none"/>
              </w:rPr>
              <w:t>King County BOH</w:t>
            </w:r>
          </w:p>
        </w:tc>
        <w:tc>
          <w:tcPr>
            <w:tcW w:w="2070" w:type="dxa"/>
            <w:vAlign w:val="center"/>
          </w:tcPr>
          <w:p w:rsidR="00B96DD8" w:rsidRPr="00B96DD8" w:rsidRDefault="00F67013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 xml:space="preserve">BOH </w:t>
            </w:r>
            <w:r w:rsidR="002E4543" w:rsidRPr="002E4543">
              <w:rPr>
                <w:u w:val="none"/>
              </w:rPr>
              <w:t>R&amp;R 14-03</w:t>
            </w:r>
          </w:p>
        </w:tc>
        <w:tc>
          <w:tcPr>
            <w:tcW w:w="1620" w:type="dxa"/>
            <w:vAlign w:val="center"/>
          </w:tcPr>
          <w:p w:rsidR="00B96DD8" w:rsidRPr="00B96DD8" w:rsidRDefault="00B96DD8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 xml:space="preserve">$ </w:t>
            </w:r>
            <w:r w:rsidR="00CF7E26">
              <w:rPr>
                <w:u w:val="none"/>
              </w:rPr>
              <w:t>1.46</w:t>
            </w:r>
            <w:r>
              <w:rPr>
                <w:u w:val="none"/>
              </w:rPr>
              <w:t xml:space="preserve"> </w:t>
            </w:r>
            <w:r w:rsidR="00CF7E26">
              <w:rPr>
                <w:u w:val="none"/>
              </w:rPr>
              <w:t>per</w:t>
            </w:r>
            <w:r>
              <w:rPr>
                <w:u w:val="none"/>
              </w:rPr>
              <w:t xml:space="preserve"> month</w:t>
            </w:r>
            <w:r w:rsidR="00D21571">
              <w:rPr>
                <w:u w:val="none"/>
              </w:rPr>
              <w:t xml:space="preserve"> per service unit**</w:t>
            </w:r>
          </w:p>
        </w:tc>
        <w:tc>
          <w:tcPr>
            <w:tcW w:w="5148" w:type="dxa"/>
            <w:vAlign w:val="center"/>
          </w:tcPr>
          <w:p w:rsidR="00B96DD8" w:rsidRPr="00B96DD8" w:rsidRDefault="00CF7E26" w:rsidP="00EB2D02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Non-Residential</w:t>
            </w:r>
            <w:r w:rsidR="00D21571">
              <w:rPr>
                <w:u w:val="none"/>
              </w:rPr>
              <w:t>*</w:t>
            </w:r>
            <w:r w:rsidR="0066045D">
              <w:rPr>
                <w:u w:val="none"/>
              </w:rPr>
              <w:t>**</w:t>
            </w:r>
            <w:r>
              <w:rPr>
                <w:u w:val="none"/>
              </w:rPr>
              <w:t xml:space="preserve"> </w:t>
            </w:r>
            <w:r w:rsidR="0066045D">
              <w:rPr>
                <w:u w:val="none"/>
              </w:rPr>
              <w:t>service unit</w:t>
            </w:r>
            <w:r w:rsidR="00D21571">
              <w:rPr>
                <w:u w:val="none"/>
              </w:rPr>
              <w:t xml:space="preserve"> in</w:t>
            </w:r>
            <w:r w:rsidR="00B96DD8">
              <w:rPr>
                <w:u w:val="none"/>
              </w:rPr>
              <w:t xml:space="preserve"> King County </w:t>
            </w:r>
            <w:r w:rsidR="00D21571">
              <w:rPr>
                <w:u w:val="none"/>
              </w:rPr>
              <w:t>less</w:t>
            </w:r>
            <w:r>
              <w:rPr>
                <w:u w:val="none"/>
              </w:rPr>
              <w:t xml:space="preserve"> than or equal to </w:t>
            </w:r>
            <w:r w:rsidRPr="00CF7E26">
              <w:rPr>
                <w:u w:val="none"/>
              </w:rPr>
              <w:t>0.48 cu</w:t>
            </w:r>
            <w:r>
              <w:rPr>
                <w:u w:val="none"/>
              </w:rPr>
              <w:t>bic yards</w:t>
            </w:r>
            <w:r w:rsidRPr="00CF7E26">
              <w:rPr>
                <w:u w:val="none"/>
              </w:rPr>
              <w:t xml:space="preserve"> (Carts and cans</w:t>
            </w:r>
            <w:r>
              <w:rPr>
                <w:u w:val="none"/>
              </w:rPr>
              <w:t xml:space="preserve"> up to 96 gallons</w:t>
            </w:r>
            <w:r w:rsidRPr="00CF7E26">
              <w:rPr>
                <w:u w:val="none"/>
              </w:rPr>
              <w:t>)</w:t>
            </w:r>
          </w:p>
        </w:tc>
      </w:tr>
      <w:tr w:rsidR="00CF7E26" w:rsidRPr="00B96DD8" w:rsidTr="00EB2D02">
        <w:tc>
          <w:tcPr>
            <w:tcW w:w="2178" w:type="dxa"/>
            <w:vAlign w:val="center"/>
          </w:tcPr>
          <w:p w:rsidR="00CF7E26" w:rsidRPr="00B96DD8" w:rsidRDefault="00CF7E26" w:rsidP="00EB2D02">
            <w:pPr>
              <w:pStyle w:val="Heading1"/>
              <w:tabs>
                <w:tab w:val="clear" w:pos="720"/>
                <w:tab w:val="clear" w:pos="10620"/>
              </w:tabs>
              <w:spacing w:before="240" w:after="240"/>
              <w:rPr>
                <w:u w:val="none"/>
              </w:rPr>
            </w:pPr>
            <w:r w:rsidRPr="00B96DD8">
              <w:rPr>
                <w:u w:val="none"/>
              </w:rPr>
              <w:t>King County BOH</w:t>
            </w:r>
            <w:r w:rsidR="0066045D">
              <w:rPr>
                <w:u w:val="none"/>
              </w:rPr>
              <w:t>*</w:t>
            </w:r>
          </w:p>
        </w:tc>
        <w:tc>
          <w:tcPr>
            <w:tcW w:w="2070" w:type="dxa"/>
            <w:vAlign w:val="center"/>
          </w:tcPr>
          <w:p w:rsidR="00CF7E26" w:rsidRPr="00B96DD8" w:rsidRDefault="00F67013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 xml:space="preserve">BOH </w:t>
            </w:r>
            <w:r w:rsidR="002E4543" w:rsidRPr="002E4543">
              <w:rPr>
                <w:u w:val="none"/>
              </w:rPr>
              <w:t>R&amp;R 14-03</w:t>
            </w:r>
          </w:p>
        </w:tc>
        <w:tc>
          <w:tcPr>
            <w:tcW w:w="1620" w:type="dxa"/>
            <w:vAlign w:val="center"/>
          </w:tcPr>
          <w:p w:rsidR="00CF7E26" w:rsidRPr="00B96DD8" w:rsidRDefault="00CF7E26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 xml:space="preserve">$ 12.01 per month </w:t>
            </w:r>
            <w:r w:rsidR="00D21571">
              <w:rPr>
                <w:u w:val="none"/>
              </w:rPr>
              <w:t>per service unit</w:t>
            </w:r>
          </w:p>
        </w:tc>
        <w:tc>
          <w:tcPr>
            <w:tcW w:w="5148" w:type="dxa"/>
            <w:vAlign w:val="center"/>
          </w:tcPr>
          <w:p w:rsidR="00CF7E26" w:rsidRPr="00B96DD8" w:rsidRDefault="00CF7E26" w:rsidP="00EB2D02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Non-Residential </w:t>
            </w:r>
            <w:r w:rsidR="00D21571">
              <w:rPr>
                <w:u w:val="none"/>
              </w:rPr>
              <w:t>service unit</w:t>
            </w:r>
            <w:r>
              <w:rPr>
                <w:u w:val="none"/>
              </w:rPr>
              <w:t xml:space="preserve"> in King County between </w:t>
            </w:r>
            <w:r w:rsidRPr="00CF7E26">
              <w:rPr>
                <w:u w:val="none"/>
              </w:rPr>
              <w:t xml:space="preserve">0.48 </w:t>
            </w:r>
            <w:r>
              <w:rPr>
                <w:u w:val="none"/>
              </w:rPr>
              <w:t xml:space="preserve">and 10 </w:t>
            </w:r>
            <w:r w:rsidRPr="00CF7E26">
              <w:rPr>
                <w:u w:val="none"/>
              </w:rPr>
              <w:t>cu</w:t>
            </w:r>
            <w:r>
              <w:rPr>
                <w:u w:val="none"/>
              </w:rPr>
              <w:t>bic yards</w:t>
            </w:r>
            <w:r w:rsidRPr="00CF7E26">
              <w:rPr>
                <w:u w:val="none"/>
              </w:rPr>
              <w:t xml:space="preserve"> (</w:t>
            </w:r>
            <w:r>
              <w:rPr>
                <w:u w:val="none"/>
              </w:rPr>
              <w:t>Dumpsters</w:t>
            </w:r>
            <w:r w:rsidRPr="00CF7E26">
              <w:rPr>
                <w:u w:val="none"/>
              </w:rPr>
              <w:t>)</w:t>
            </w:r>
          </w:p>
        </w:tc>
      </w:tr>
      <w:tr w:rsidR="00CF7E26" w:rsidRPr="00B96DD8" w:rsidTr="00EB2D02">
        <w:tc>
          <w:tcPr>
            <w:tcW w:w="2178" w:type="dxa"/>
            <w:vAlign w:val="center"/>
          </w:tcPr>
          <w:p w:rsidR="00CF7E26" w:rsidRPr="00B96DD8" w:rsidRDefault="00CF7E26" w:rsidP="00EB2D02">
            <w:pPr>
              <w:pStyle w:val="Heading1"/>
              <w:tabs>
                <w:tab w:val="clear" w:pos="720"/>
                <w:tab w:val="clear" w:pos="10620"/>
              </w:tabs>
              <w:spacing w:before="240" w:after="240"/>
              <w:rPr>
                <w:u w:val="none"/>
              </w:rPr>
            </w:pPr>
            <w:r w:rsidRPr="00B96DD8">
              <w:rPr>
                <w:u w:val="none"/>
              </w:rPr>
              <w:t>King County BOH</w:t>
            </w:r>
            <w:r w:rsidR="0066045D">
              <w:rPr>
                <w:u w:val="none"/>
              </w:rPr>
              <w:t>*</w:t>
            </w:r>
          </w:p>
        </w:tc>
        <w:tc>
          <w:tcPr>
            <w:tcW w:w="2070" w:type="dxa"/>
            <w:vAlign w:val="center"/>
          </w:tcPr>
          <w:p w:rsidR="00CF7E26" w:rsidRPr="00B96DD8" w:rsidRDefault="00F67013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 xml:space="preserve">BOH </w:t>
            </w:r>
            <w:r w:rsidR="002E4543" w:rsidRPr="002E4543">
              <w:rPr>
                <w:u w:val="none"/>
              </w:rPr>
              <w:t>R&amp;R 14-03</w:t>
            </w:r>
          </w:p>
        </w:tc>
        <w:tc>
          <w:tcPr>
            <w:tcW w:w="1620" w:type="dxa"/>
            <w:vAlign w:val="center"/>
          </w:tcPr>
          <w:p w:rsidR="00CF7E26" w:rsidRPr="00B96DD8" w:rsidRDefault="00CF7E26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 xml:space="preserve">$ 46.15 per month </w:t>
            </w:r>
            <w:r w:rsidR="00D21571">
              <w:rPr>
                <w:u w:val="none"/>
              </w:rPr>
              <w:t>per service unit</w:t>
            </w:r>
          </w:p>
        </w:tc>
        <w:tc>
          <w:tcPr>
            <w:tcW w:w="5148" w:type="dxa"/>
            <w:vAlign w:val="center"/>
          </w:tcPr>
          <w:p w:rsidR="00CF7E26" w:rsidRPr="00B96DD8" w:rsidRDefault="00CF7E26" w:rsidP="00EB2D02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 xml:space="preserve">Non-Residential </w:t>
            </w:r>
            <w:r w:rsidR="00D21571">
              <w:rPr>
                <w:u w:val="none"/>
              </w:rPr>
              <w:t>service unit</w:t>
            </w:r>
            <w:r>
              <w:rPr>
                <w:u w:val="none"/>
              </w:rPr>
              <w:t xml:space="preserve"> in King County greater than or equal to 10</w:t>
            </w:r>
            <w:r w:rsidRPr="00CF7E26">
              <w:rPr>
                <w:u w:val="none"/>
              </w:rPr>
              <w:t xml:space="preserve"> cu</w:t>
            </w:r>
            <w:r>
              <w:rPr>
                <w:u w:val="none"/>
              </w:rPr>
              <w:t>bic yards</w:t>
            </w:r>
            <w:r w:rsidRPr="00CF7E26">
              <w:rPr>
                <w:u w:val="none"/>
              </w:rPr>
              <w:t xml:space="preserve"> (</w:t>
            </w:r>
            <w:r>
              <w:rPr>
                <w:u w:val="none"/>
              </w:rPr>
              <w:t>Roll off Containers</w:t>
            </w:r>
            <w:r w:rsidRPr="00CF7E26">
              <w:rPr>
                <w:u w:val="none"/>
              </w:rPr>
              <w:t>)</w:t>
            </w:r>
          </w:p>
        </w:tc>
      </w:tr>
      <w:tr w:rsidR="00CF7E26" w:rsidRPr="00B96DD8" w:rsidTr="00EB2D02">
        <w:trPr>
          <w:trHeight w:val="467"/>
        </w:trPr>
        <w:tc>
          <w:tcPr>
            <w:tcW w:w="2178" w:type="dxa"/>
            <w:vAlign w:val="center"/>
          </w:tcPr>
          <w:p w:rsidR="00CF7E26" w:rsidRPr="00B96DD8" w:rsidRDefault="00EB2D02" w:rsidP="00EB2D02">
            <w:pPr>
              <w:jc w:val="center"/>
            </w:pPr>
            <w:r>
              <w:t>City Of Kent</w:t>
            </w:r>
          </w:p>
        </w:tc>
        <w:tc>
          <w:tcPr>
            <w:tcW w:w="2070" w:type="dxa"/>
            <w:vAlign w:val="center"/>
          </w:tcPr>
          <w:p w:rsidR="00CF7E26" w:rsidRPr="00B96DD8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Section 3.18.020</w:t>
            </w:r>
          </w:p>
        </w:tc>
        <w:tc>
          <w:tcPr>
            <w:tcW w:w="1620" w:type="dxa"/>
            <w:vAlign w:val="center"/>
          </w:tcPr>
          <w:p w:rsidR="00CF7E26" w:rsidRPr="00B96DD8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8.50%</w:t>
            </w:r>
          </w:p>
        </w:tc>
        <w:tc>
          <w:tcPr>
            <w:tcW w:w="5148" w:type="dxa"/>
            <w:vAlign w:val="center"/>
          </w:tcPr>
          <w:p w:rsidR="00EB2D02" w:rsidRPr="00EB2D02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On all Service Charges</w:t>
            </w:r>
          </w:p>
        </w:tc>
      </w:tr>
      <w:tr w:rsidR="00CF7E26" w:rsidRPr="00B96DD8" w:rsidTr="00EB2D02">
        <w:tc>
          <w:tcPr>
            <w:tcW w:w="2178" w:type="dxa"/>
            <w:vAlign w:val="center"/>
          </w:tcPr>
          <w:p w:rsidR="00CF7E26" w:rsidRPr="00B96DD8" w:rsidRDefault="00EB2D02" w:rsidP="00EB2D02">
            <w:pPr>
              <w:jc w:val="center"/>
            </w:pPr>
            <w:r>
              <w:t>King County</w:t>
            </w:r>
          </w:p>
        </w:tc>
        <w:tc>
          <w:tcPr>
            <w:tcW w:w="2070" w:type="dxa"/>
            <w:vAlign w:val="center"/>
          </w:tcPr>
          <w:p w:rsidR="00CF7E26" w:rsidRPr="00B96DD8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9928</w:t>
            </w:r>
          </w:p>
        </w:tc>
        <w:tc>
          <w:tcPr>
            <w:tcW w:w="1620" w:type="dxa"/>
            <w:vAlign w:val="center"/>
          </w:tcPr>
          <w:p w:rsidR="00CF7E26" w:rsidRPr="00B96DD8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$ 0.22 per month</w:t>
            </w:r>
          </w:p>
        </w:tc>
        <w:tc>
          <w:tcPr>
            <w:tcW w:w="5148" w:type="dxa"/>
            <w:vAlign w:val="center"/>
          </w:tcPr>
          <w:p w:rsidR="00CF7E26" w:rsidRPr="00B96DD8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Residential and Multifamily Customers in Unincorporated King County</w:t>
            </w:r>
          </w:p>
        </w:tc>
      </w:tr>
      <w:tr w:rsidR="00CF7E26" w:rsidRPr="00B96DD8" w:rsidTr="00EB2D02">
        <w:tc>
          <w:tcPr>
            <w:tcW w:w="2178" w:type="dxa"/>
            <w:vAlign w:val="center"/>
          </w:tcPr>
          <w:p w:rsidR="00CF7E26" w:rsidRPr="00B96DD8" w:rsidRDefault="00EB2D02" w:rsidP="00EB2D02">
            <w:pPr>
              <w:jc w:val="center"/>
            </w:pPr>
            <w:r>
              <w:t>King County</w:t>
            </w:r>
          </w:p>
        </w:tc>
        <w:tc>
          <w:tcPr>
            <w:tcW w:w="2070" w:type="dxa"/>
            <w:vAlign w:val="center"/>
          </w:tcPr>
          <w:p w:rsidR="00CF7E26" w:rsidRPr="00B96DD8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10916</w:t>
            </w:r>
          </w:p>
        </w:tc>
        <w:tc>
          <w:tcPr>
            <w:tcW w:w="1620" w:type="dxa"/>
            <w:vAlign w:val="center"/>
          </w:tcPr>
          <w:p w:rsidR="00CF7E26" w:rsidRPr="00B96DD8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$4.25 per month</w:t>
            </w:r>
          </w:p>
        </w:tc>
        <w:tc>
          <w:tcPr>
            <w:tcW w:w="5148" w:type="dxa"/>
            <w:vAlign w:val="center"/>
          </w:tcPr>
          <w:p w:rsidR="00CF7E26" w:rsidRPr="00B96DD8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On CDL delivered to Rabanco &amp; Black River</w:t>
            </w:r>
          </w:p>
        </w:tc>
      </w:tr>
      <w:tr w:rsidR="00CF7E26" w:rsidRPr="00B96DD8" w:rsidTr="00EB2D02">
        <w:trPr>
          <w:trHeight w:val="503"/>
        </w:trPr>
        <w:tc>
          <w:tcPr>
            <w:tcW w:w="2178" w:type="dxa"/>
            <w:vAlign w:val="center"/>
          </w:tcPr>
          <w:p w:rsidR="00CF7E26" w:rsidRPr="00B96DD8" w:rsidRDefault="00EB2D02" w:rsidP="00D13215">
            <w:pPr>
              <w:jc w:val="center"/>
            </w:pPr>
            <w:r>
              <w:t xml:space="preserve">City of </w:t>
            </w:r>
            <w:r w:rsidR="00D13215">
              <w:t>Burien</w:t>
            </w:r>
          </w:p>
        </w:tc>
        <w:tc>
          <w:tcPr>
            <w:tcW w:w="2070" w:type="dxa"/>
            <w:vAlign w:val="center"/>
          </w:tcPr>
          <w:p w:rsidR="00CF7E26" w:rsidRPr="00B96DD8" w:rsidRDefault="00D13215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368</w:t>
            </w:r>
          </w:p>
        </w:tc>
        <w:tc>
          <w:tcPr>
            <w:tcW w:w="1620" w:type="dxa"/>
            <w:vAlign w:val="center"/>
          </w:tcPr>
          <w:p w:rsidR="00CF7E26" w:rsidRPr="00B96DD8" w:rsidRDefault="00EB2D02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6.38%</w:t>
            </w:r>
          </w:p>
        </w:tc>
        <w:tc>
          <w:tcPr>
            <w:tcW w:w="5148" w:type="dxa"/>
            <w:vAlign w:val="center"/>
          </w:tcPr>
          <w:p w:rsidR="00CF7E26" w:rsidRPr="00B96DD8" w:rsidRDefault="00D13215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Solid Waste Collection</w:t>
            </w:r>
          </w:p>
        </w:tc>
      </w:tr>
      <w:tr w:rsidR="00CF7E26" w:rsidRPr="00B96DD8" w:rsidTr="00D13215">
        <w:trPr>
          <w:trHeight w:val="512"/>
        </w:trPr>
        <w:tc>
          <w:tcPr>
            <w:tcW w:w="2178" w:type="dxa"/>
            <w:vAlign w:val="center"/>
          </w:tcPr>
          <w:p w:rsidR="00CF7E26" w:rsidRPr="00B96DD8" w:rsidRDefault="00D13215" w:rsidP="00EB2D02">
            <w:pPr>
              <w:jc w:val="center"/>
            </w:pPr>
            <w:r>
              <w:t>Normandy Park</w:t>
            </w:r>
          </w:p>
        </w:tc>
        <w:tc>
          <w:tcPr>
            <w:tcW w:w="2070" w:type="dxa"/>
            <w:vAlign w:val="center"/>
          </w:tcPr>
          <w:p w:rsidR="00CF7E26" w:rsidRPr="00B96DD8" w:rsidRDefault="00D13215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667</w:t>
            </w:r>
          </w:p>
        </w:tc>
        <w:tc>
          <w:tcPr>
            <w:tcW w:w="1620" w:type="dxa"/>
            <w:vAlign w:val="center"/>
          </w:tcPr>
          <w:p w:rsidR="00CF7E26" w:rsidRPr="00B96DD8" w:rsidRDefault="00D13215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6.38%</w:t>
            </w:r>
          </w:p>
        </w:tc>
        <w:tc>
          <w:tcPr>
            <w:tcW w:w="5148" w:type="dxa"/>
            <w:vAlign w:val="center"/>
          </w:tcPr>
          <w:p w:rsidR="00CF7E26" w:rsidRPr="00B96DD8" w:rsidRDefault="00CF7E26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</w:p>
        </w:tc>
      </w:tr>
      <w:tr w:rsidR="00D13215" w:rsidRPr="00B96DD8" w:rsidTr="00D13215">
        <w:trPr>
          <w:trHeight w:val="512"/>
        </w:trPr>
        <w:tc>
          <w:tcPr>
            <w:tcW w:w="2178" w:type="dxa"/>
            <w:vAlign w:val="center"/>
          </w:tcPr>
          <w:p w:rsidR="00D13215" w:rsidRDefault="00D13215" w:rsidP="00EB2D02">
            <w:pPr>
              <w:jc w:val="center"/>
            </w:pPr>
            <w:r>
              <w:t>Des Moines Franchise</w:t>
            </w:r>
          </w:p>
        </w:tc>
        <w:tc>
          <w:tcPr>
            <w:tcW w:w="2070" w:type="dxa"/>
            <w:vAlign w:val="center"/>
          </w:tcPr>
          <w:p w:rsidR="00D13215" w:rsidRDefault="00D13215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</w:p>
        </w:tc>
        <w:tc>
          <w:tcPr>
            <w:tcW w:w="1620" w:type="dxa"/>
            <w:vAlign w:val="center"/>
          </w:tcPr>
          <w:p w:rsidR="00D13215" w:rsidRDefault="00FD0A88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12.00%</w:t>
            </w:r>
          </w:p>
        </w:tc>
        <w:tc>
          <w:tcPr>
            <w:tcW w:w="5148" w:type="dxa"/>
            <w:vAlign w:val="center"/>
          </w:tcPr>
          <w:p w:rsidR="00D13215" w:rsidRPr="00B96DD8" w:rsidRDefault="00D13215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</w:p>
        </w:tc>
      </w:tr>
      <w:tr w:rsidR="00D13215" w:rsidRPr="00B96DD8" w:rsidTr="00D13215">
        <w:trPr>
          <w:trHeight w:val="512"/>
        </w:trPr>
        <w:tc>
          <w:tcPr>
            <w:tcW w:w="2178" w:type="dxa"/>
            <w:vAlign w:val="center"/>
          </w:tcPr>
          <w:p w:rsidR="00D13215" w:rsidRDefault="00FD0A88" w:rsidP="00EB2D02">
            <w:pPr>
              <w:jc w:val="center"/>
            </w:pPr>
            <w:r>
              <w:t>Des Moines B&amp;O</w:t>
            </w:r>
          </w:p>
        </w:tc>
        <w:tc>
          <w:tcPr>
            <w:tcW w:w="2070" w:type="dxa"/>
            <w:vAlign w:val="center"/>
          </w:tcPr>
          <w:p w:rsidR="00D13215" w:rsidRDefault="00FD0A88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1023</w:t>
            </w:r>
          </w:p>
        </w:tc>
        <w:tc>
          <w:tcPr>
            <w:tcW w:w="1620" w:type="dxa"/>
            <w:vAlign w:val="center"/>
          </w:tcPr>
          <w:p w:rsidR="00D13215" w:rsidRDefault="00FD0A88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5.00%</w:t>
            </w:r>
          </w:p>
        </w:tc>
        <w:tc>
          <w:tcPr>
            <w:tcW w:w="5148" w:type="dxa"/>
            <w:vAlign w:val="center"/>
          </w:tcPr>
          <w:p w:rsidR="00D13215" w:rsidRPr="00B96DD8" w:rsidRDefault="00D13215" w:rsidP="00EB2D02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</w:p>
        </w:tc>
      </w:tr>
    </w:tbl>
    <w:p w:rsidR="00E02372" w:rsidRDefault="00E02372" w:rsidP="00B96DD8">
      <w:pPr>
        <w:pStyle w:val="Heading1"/>
        <w:tabs>
          <w:tab w:val="clear" w:pos="720"/>
          <w:tab w:val="clear" w:pos="10620"/>
        </w:tabs>
        <w:jc w:val="left"/>
        <w:rPr>
          <w:u w:val="none"/>
        </w:rPr>
      </w:pPr>
    </w:p>
    <w:p w:rsidR="0066045D" w:rsidRPr="00D21571" w:rsidRDefault="0066045D" w:rsidP="0066045D">
      <w:pPr>
        <w:rPr>
          <w:i/>
          <w:sz w:val="22"/>
        </w:rPr>
      </w:pPr>
      <w:r w:rsidRPr="00D21571">
        <w:rPr>
          <w:i/>
          <w:sz w:val="22"/>
        </w:rPr>
        <w:t>* No alternative treatment for compactors (i.e. 8 yard compactor is treated the same as a 8 yard dumpster)</w:t>
      </w:r>
    </w:p>
    <w:p w:rsidR="00D21571" w:rsidRPr="00D21571" w:rsidRDefault="00D21571" w:rsidP="00CF7E26">
      <w:pPr>
        <w:rPr>
          <w:i/>
          <w:sz w:val="22"/>
        </w:rPr>
      </w:pPr>
    </w:p>
    <w:p w:rsidR="00D21571" w:rsidRPr="00D21571" w:rsidRDefault="00D21571" w:rsidP="00CF7E26">
      <w:pPr>
        <w:rPr>
          <w:i/>
          <w:sz w:val="22"/>
        </w:rPr>
      </w:pPr>
      <w:r w:rsidRPr="00D21571">
        <w:rPr>
          <w:i/>
          <w:sz w:val="22"/>
        </w:rPr>
        <w:t xml:space="preserve">** A </w:t>
      </w:r>
      <w:r w:rsidRPr="00D21571">
        <w:rPr>
          <w:i/>
          <w:sz w:val="22"/>
          <w:u w:val="single"/>
        </w:rPr>
        <w:t>service unit</w:t>
      </w:r>
      <w:r w:rsidRPr="00D21571">
        <w:rPr>
          <w:i/>
          <w:sz w:val="22"/>
        </w:rPr>
        <w:t xml:space="preserve"> is defined as “one or more solid waste containers of the same size from which solid waste is collected on the same regular or on-call service schedule from one site, containing only either compacted or non-compacted solid waste.”</w:t>
      </w:r>
    </w:p>
    <w:p w:rsidR="00D21571" w:rsidRDefault="00D21571" w:rsidP="00CF7E26">
      <w:pPr>
        <w:rPr>
          <w:i/>
        </w:rPr>
      </w:pPr>
    </w:p>
    <w:p w:rsidR="0066045D" w:rsidRPr="007F61AD" w:rsidRDefault="0066045D" w:rsidP="00CF7E26">
      <w:pPr>
        <w:rPr>
          <w:i/>
          <w:sz w:val="22"/>
        </w:rPr>
      </w:pPr>
      <w:r w:rsidRPr="00D21571">
        <w:rPr>
          <w:i/>
          <w:sz w:val="22"/>
        </w:rPr>
        <w:t>*</w:t>
      </w:r>
      <w:r>
        <w:rPr>
          <w:i/>
          <w:sz w:val="22"/>
        </w:rPr>
        <w:t xml:space="preserve">** Non-Residential is defined as </w:t>
      </w:r>
      <w:r w:rsidRPr="00D21571">
        <w:rPr>
          <w:i/>
          <w:sz w:val="22"/>
        </w:rPr>
        <w:t>Commercial,</w:t>
      </w:r>
      <w:r>
        <w:rPr>
          <w:i/>
          <w:sz w:val="22"/>
        </w:rPr>
        <w:t xml:space="preserve"> Industrial, &amp; Multi-family</w:t>
      </w:r>
      <w:bookmarkStart w:id="0" w:name="_GoBack"/>
      <w:bookmarkEnd w:id="0"/>
    </w:p>
    <w:sectPr w:rsidR="0066045D" w:rsidRPr="007F61A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F9" w:rsidRDefault="00990AF9">
      <w:r>
        <w:separator/>
      </w:r>
    </w:p>
  </w:endnote>
  <w:endnote w:type="continuationSeparator" w:id="0">
    <w:p w:rsidR="00990AF9" w:rsidRDefault="0099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372" w:rsidRDefault="00E02372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E02372" w:rsidRDefault="00E02372">
    <w:pPr>
      <w:pStyle w:val="Footer"/>
      <w:tabs>
        <w:tab w:val="clear" w:pos="8640"/>
        <w:tab w:val="right" w:pos="9360"/>
      </w:tabs>
    </w:pPr>
    <w:r>
      <w:t>Issued by:</w:t>
    </w:r>
    <w:r w:rsidR="005E3206">
      <w:t xml:space="preserve"> Connor Vander Zalm, Senior Market Analyst</w:t>
    </w:r>
  </w:p>
  <w:p w:rsidR="00E02372" w:rsidRDefault="00E02372">
    <w:pPr>
      <w:pStyle w:val="Footer"/>
      <w:tabs>
        <w:tab w:val="clear" w:pos="8640"/>
        <w:tab w:val="right" w:pos="9360"/>
      </w:tabs>
    </w:pPr>
  </w:p>
  <w:p w:rsidR="00E02372" w:rsidRDefault="00E02372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</w:t>
    </w:r>
    <w:r w:rsidR="005E3206">
      <w:t xml:space="preserve"> </w:t>
    </w:r>
    <w:r w:rsidR="00D36DCB">
      <w:t>February 23</w:t>
    </w:r>
    <w:r w:rsidR="005E3206">
      <w:t>, 2015</w:t>
    </w:r>
    <w:r w:rsidR="005E3206">
      <w:tab/>
      <w:t xml:space="preserve">                                                                                     </w:t>
    </w:r>
    <w:r>
      <w:t>Effective date:</w:t>
    </w:r>
    <w:r w:rsidR="00D83719">
      <w:t xml:space="preserve"> April 9</w:t>
    </w:r>
    <w:r w:rsidR="005E3206">
      <w:t>, 2015</w:t>
    </w:r>
  </w:p>
  <w:p w:rsidR="00E02372" w:rsidRDefault="00E02372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E02372" w:rsidRDefault="00E02372">
    <w:pPr>
      <w:pStyle w:val="Footer"/>
      <w:tabs>
        <w:tab w:val="clear" w:pos="8640"/>
        <w:tab w:val="left" w:pos="8100"/>
        <w:tab w:val="right" w:pos="9360"/>
      </w:tabs>
      <w:jc w:val="center"/>
    </w:pPr>
  </w:p>
  <w:p w:rsidR="00E02372" w:rsidRDefault="00E02372">
    <w:pPr>
      <w:pStyle w:val="Footer"/>
      <w:tabs>
        <w:tab w:val="clear" w:pos="8640"/>
        <w:tab w:val="left" w:pos="810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F9" w:rsidRDefault="00990AF9">
      <w:r>
        <w:separator/>
      </w:r>
    </w:p>
  </w:footnote>
  <w:footnote w:type="continuationSeparator" w:id="0">
    <w:p w:rsidR="00990AF9" w:rsidRDefault="0099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372" w:rsidRDefault="00E02372">
    <w:pPr>
      <w:pStyle w:val="Header"/>
      <w:tabs>
        <w:tab w:val="clear" w:pos="8640"/>
        <w:tab w:val="right" w:pos="10440"/>
      </w:tabs>
    </w:pPr>
    <w:r>
      <w:t>Tariff No. __</w:t>
    </w:r>
    <w:r w:rsidR="00EB2D02">
      <w:rPr>
        <w:u w:val="single"/>
      </w:rPr>
      <w:t>2</w:t>
    </w:r>
    <w:r w:rsidR="00D13215">
      <w:rPr>
        <w:u w:val="single"/>
      </w:rPr>
      <w:t>6</w:t>
    </w:r>
    <w:r>
      <w:t>___</w:t>
    </w:r>
    <w:r>
      <w:tab/>
    </w:r>
    <w:r>
      <w:tab/>
      <w:t>__</w:t>
    </w:r>
    <w:r w:rsidR="00D13215">
      <w:rPr>
        <w:u w:val="single"/>
      </w:rPr>
      <w:t>2nd</w:t>
    </w:r>
    <w:r>
      <w:t>__Revised Page No. __</w:t>
    </w:r>
    <w:r w:rsidR="00EB2D02">
      <w:rPr>
        <w:u w:val="single"/>
      </w:rPr>
      <w:t>5</w:t>
    </w:r>
    <w:r>
      <w:t>__</w:t>
    </w:r>
  </w:p>
  <w:p w:rsidR="00E02372" w:rsidRDefault="00E02372">
    <w:pPr>
      <w:pStyle w:val="Header"/>
      <w:tabs>
        <w:tab w:val="clear" w:pos="8640"/>
        <w:tab w:val="right" w:pos="10440"/>
      </w:tabs>
    </w:pPr>
  </w:p>
  <w:p w:rsidR="00EB2D02" w:rsidRDefault="00E02372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  <w:r w:rsidR="00EB2D02">
      <w:t xml:space="preserve"> </w:t>
    </w:r>
    <w:r w:rsidR="00D13215">
      <w:t xml:space="preserve">Rabanco LTD – G-12 </w:t>
    </w:r>
  </w:p>
  <w:p w:rsidR="00E02372" w:rsidRPr="00EB2D02" w:rsidRDefault="00E02372">
    <w:pPr>
      <w:pStyle w:val="Header"/>
      <w:pBdr>
        <w:bottom w:val="single" w:sz="12" w:space="1" w:color="auto"/>
      </w:pBdr>
      <w:tabs>
        <w:tab w:val="clear" w:pos="8640"/>
        <w:tab w:val="right" w:pos="10440"/>
      </w:tabs>
      <w:rPr>
        <w:sz w:val="20"/>
      </w:rPr>
    </w:pPr>
    <w:r>
      <w:t>Registered Trade Name:</w:t>
    </w:r>
    <w:r w:rsidR="00EB2D02">
      <w:t xml:space="preserve"> </w:t>
    </w:r>
    <w:r w:rsidR="00D13215" w:rsidRPr="00D13215">
      <w:t xml:space="preserve">Republic Services, Rabanco Companies, Sea </w:t>
    </w:r>
    <w:proofErr w:type="spellStart"/>
    <w:r w:rsidR="00D13215" w:rsidRPr="00D13215">
      <w:t>Tac</w:t>
    </w:r>
    <w:proofErr w:type="spellEnd"/>
    <w:r w:rsidR="00D13215" w:rsidRPr="00D13215">
      <w:t xml:space="preserve"> Disposal</w:t>
    </w:r>
  </w:p>
  <w:p w:rsidR="00E02372" w:rsidRDefault="00E02372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72"/>
    <w:rsid w:val="002E4543"/>
    <w:rsid w:val="00452036"/>
    <w:rsid w:val="005E3206"/>
    <w:rsid w:val="0066045D"/>
    <w:rsid w:val="007F61AD"/>
    <w:rsid w:val="00990AF9"/>
    <w:rsid w:val="00B96DD8"/>
    <w:rsid w:val="00CF7E26"/>
    <w:rsid w:val="00D13215"/>
    <w:rsid w:val="00D21571"/>
    <w:rsid w:val="00D36DCB"/>
    <w:rsid w:val="00D83719"/>
    <w:rsid w:val="00E02372"/>
    <w:rsid w:val="00EB2D02"/>
    <w:rsid w:val="00F67013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D7AAE8-5FC8-41C9-BB98-6583662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  <w:sz w:val="5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Palatino Linotype" w:hAnsi="Palatino Linotype"/>
      <w:sz w:val="18"/>
    </w:rPr>
  </w:style>
  <w:style w:type="paragraph" w:styleId="ListParagraph">
    <w:name w:val="List Paragraph"/>
    <w:basedOn w:val="Normal"/>
    <w:uiPriority w:val="34"/>
    <w:qFormat/>
    <w:rsid w:val="00D2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2015-02-23T08:00:00+00:00</OpenedDate>
    <Date1 xmlns="dc463f71-b30c-4ab2-9473-d307f9d35888">2015-02-23T08:00:00+00:00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150304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C976E875B5CE43AF21FA3C6F0CA166" ma:contentTypeVersion="119" ma:contentTypeDescription="" ma:contentTypeScope="" ma:versionID="4c67acd6a868d96c02aa801f25abe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3C0C0-C11A-499C-A618-AB33ACE0A7F4}"/>
</file>

<file path=customXml/itemProps2.xml><?xml version="1.0" encoding="utf-8"?>
<ds:datastoreItem xmlns:ds="http://schemas.openxmlformats.org/officeDocument/2006/customXml" ds:itemID="{1CA3FA7B-5C07-4C68-9B8A-671A28831937}"/>
</file>

<file path=customXml/itemProps3.xml><?xml version="1.0" encoding="utf-8"?>
<ds:datastoreItem xmlns:ds="http://schemas.openxmlformats.org/officeDocument/2006/customXml" ds:itemID="{2BF37A39-96A0-4893-8A5E-9F8C2821BD8A}"/>
</file>

<file path=customXml/itemProps4.xml><?xml version="1.0" encoding="utf-8"?>
<ds:datastoreItem xmlns:ds="http://schemas.openxmlformats.org/officeDocument/2006/customXml" ds:itemID="{6C22C2F5-ABB6-4693-A321-BCD0740FECFF}"/>
</file>

<file path=customXml/itemProps5.xml><?xml version="1.0" encoding="utf-8"?>
<ds:datastoreItem xmlns:ds="http://schemas.openxmlformats.org/officeDocument/2006/customXml" ds:itemID="{FD1BC3A9-5BF7-4B33-B86B-3A6F2F8A9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E-file Blank Template - Solid Waste Tariff</vt:lpstr>
    </vt:vector>
  </TitlesOfParts>
  <Company>WUTC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E-file Blank Template - Solid Waste Tariff</dc:title>
  <dc:creator>Cathie Anderson</dc:creator>
  <cp:lastModifiedBy>Snyder, Jennifer (UTC)</cp:lastModifiedBy>
  <cp:revision>5</cp:revision>
  <cp:lastPrinted>2001-12-27T21:44:00Z</cp:lastPrinted>
  <dcterms:created xsi:type="dcterms:W3CDTF">2015-01-19T22:14:00Z</dcterms:created>
  <dcterms:modified xsi:type="dcterms:W3CDTF">2015-02-23T21:28:00Z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0x0101006E56B4D1795A2E4DB2F0B01679ED314A00CDC976E875B5CE43AF21FA3C6F0CA166</vt:lpwstr>
  </property>
  <property fmtid="{D5CDD505-2E9C-101B-9397-08002B2CF9AE}" pid="3" name="_docset_NoMedatataSyncRequired">
    <vt:lpwstr>False</vt:lpwstr>
  </property>
</Properties>
</file>