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7B" w:rsidRPr="007D0042" w:rsidRDefault="005B75E7">
      <w:pPr>
        <w:pStyle w:val="Header"/>
        <w:rPr>
          <w:rFonts w:ascii="Univers (W1)" w:hAnsi="Univers (W1)"/>
          <w:b/>
          <w:sz w:val="17"/>
        </w:rPr>
      </w:pPr>
      <w:r w:rsidRPr="007D0042">
        <w:rPr>
          <w:rFonts w:ascii="Univers (W1)" w:hAnsi="Univers (W1)"/>
          <w:b/>
          <w:sz w:val="17"/>
        </w:rPr>
        <w:t>CenturyLink</w:t>
      </w:r>
    </w:p>
    <w:p w:rsidR="00501D7B" w:rsidRPr="005B15ED" w:rsidRDefault="000128F0">
      <w:pPr>
        <w:pStyle w:val="Header"/>
        <w:rPr>
          <w:rFonts w:ascii="Univers (W1)" w:hAnsi="Univers (W1)"/>
          <w:sz w:val="13"/>
        </w:rPr>
      </w:pPr>
      <w:r w:rsidRPr="005B15ED">
        <w:rPr>
          <w:rFonts w:ascii="Univers (W1)" w:hAnsi="Univers (W1)"/>
          <w:sz w:val="13"/>
        </w:rPr>
        <w:t>1600 7th Avenue, Room 1506</w:t>
      </w:r>
    </w:p>
    <w:p w:rsidR="00501D7B" w:rsidRPr="005B15ED" w:rsidRDefault="000128F0">
      <w:pPr>
        <w:pStyle w:val="Header"/>
        <w:rPr>
          <w:rFonts w:ascii="Univers (W1)" w:hAnsi="Univers (W1)"/>
          <w:sz w:val="13"/>
        </w:rPr>
      </w:pPr>
      <w:r w:rsidRPr="005B15ED">
        <w:rPr>
          <w:rFonts w:ascii="Univers (W1)" w:hAnsi="Univers (W1)"/>
          <w:sz w:val="13"/>
        </w:rPr>
        <w:t>Seattle, Washington  98191</w:t>
      </w:r>
    </w:p>
    <w:p w:rsidR="00501D7B" w:rsidRPr="005B15ED" w:rsidRDefault="000128F0">
      <w:pPr>
        <w:pStyle w:val="Header"/>
        <w:rPr>
          <w:rFonts w:ascii="Univers (W1)" w:hAnsi="Univers (W1)"/>
          <w:sz w:val="13"/>
        </w:rPr>
      </w:pPr>
      <w:r w:rsidRPr="005B15ED">
        <w:rPr>
          <w:rFonts w:ascii="Univers (W1)" w:hAnsi="Univers (W1)"/>
          <w:sz w:val="13"/>
        </w:rPr>
        <w:t>Phone: (206) 345-1574</w:t>
      </w:r>
    </w:p>
    <w:p w:rsidR="00501D7B" w:rsidRPr="005B15ED" w:rsidRDefault="000128F0">
      <w:pPr>
        <w:pStyle w:val="Header"/>
        <w:rPr>
          <w:rFonts w:ascii="Univers (W1)" w:hAnsi="Univers (W1)"/>
          <w:sz w:val="13"/>
        </w:rPr>
      </w:pPr>
      <w:r w:rsidRPr="005B15ED">
        <w:rPr>
          <w:rFonts w:ascii="Univers (W1)" w:hAnsi="Univers (W1)"/>
          <w:sz w:val="13"/>
        </w:rPr>
        <w:t>Facsimile (206) 343-4040</w:t>
      </w:r>
    </w:p>
    <w:p w:rsidR="00501D7B" w:rsidRPr="005B15ED" w:rsidRDefault="00501D7B">
      <w:pPr>
        <w:pStyle w:val="Header"/>
        <w:rPr>
          <w:rFonts w:ascii="Univers (W1)" w:hAnsi="Univers (W1)"/>
          <w:sz w:val="13"/>
        </w:rPr>
      </w:pPr>
    </w:p>
    <w:p w:rsidR="00501D7B" w:rsidRPr="007D0042" w:rsidRDefault="000128F0">
      <w:pPr>
        <w:pStyle w:val="Header"/>
        <w:rPr>
          <w:rFonts w:ascii="Univers (W1)" w:hAnsi="Univers (W1)"/>
          <w:b/>
          <w:sz w:val="17"/>
        </w:rPr>
      </w:pPr>
      <w:r w:rsidRPr="007D0042">
        <w:rPr>
          <w:rFonts w:ascii="Univers (W1)" w:hAnsi="Univers (W1)"/>
          <w:b/>
          <w:sz w:val="17"/>
        </w:rPr>
        <w:t>Lisa A. Anderl</w:t>
      </w:r>
    </w:p>
    <w:p w:rsidR="00501D7B" w:rsidRPr="005B15ED" w:rsidRDefault="0045058F">
      <w:pPr>
        <w:pStyle w:val="Header"/>
        <w:rPr>
          <w:rFonts w:ascii="Univers (W1)" w:hAnsi="Univers (W1)"/>
          <w:sz w:val="13"/>
        </w:rPr>
      </w:pPr>
      <w:r>
        <w:rPr>
          <w:rFonts w:ascii="Univers (W1)" w:hAnsi="Univers (W1)"/>
          <w:sz w:val="13"/>
        </w:rPr>
        <w:t xml:space="preserve">Senior </w:t>
      </w:r>
      <w:r w:rsidR="000128F0" w:rsidRPr="005B15ED">
        <w:rPr>
          <w:rFonts w:ascii="Univers (W1)" w:hAnsi="Univers (W1)"/>
          <w:sz w:val="13"/>
        </w:rPr>
        <w:t>Associate General Counsel</w:t>
      </w:r>
    </w:p>
    <w:p w:rsidR="00501D7B" w:rsidRPr="005B15ED" w:rsidRDefault="000128F0">
      <w:pPr>
        <w:pStyle w:val="Header"/>
        <w:rPr>
          <w:rFonts w:ascii="Univers (W1)" w:hAnsi="Univers (W1)"/>
          <w:sz w:val="16"/>
        </w:rPr>
      </w:pPr>
      <w:r w:rsidRPr="005B15ED">
        <w:rPr>
          <w:rFonts w:ascii="Univers (W1)" w:hAnsi="Univers (W1)"/>
          <w:sz w:val="13"/>
        </w:rPr>
        <w:t>Regulatory Law Department</w:t>
      </w:r>
    </w:p>
    <w:p w:rsidR="00D955E6" w:rsidRPr="005B15ED" w:rsidRDefault="00D955E6">
      <w:pPr>
        <w:rPr>
          <w:rFonts w:ascii="Times New Roman" w:hAnsi="Times New Roman"/>
          <w:b w:val="0"/>
        </w:rPr>
      </w:pPr>
    </w:p>
    <w:p w:rsidR="00501D7B" w:rsidRPr="005B15ED" w:rsidRDefault="0045058F">
      <w:pPr>
        <w:rPr>
          <w:rFonts w:ascii="Times New Roman" w:hAnsi="Times New Roman"/>
          <w:b w:val="0"/>
        </w:rPr>
      </w:pPr>
      <w:bookmarkStart w:id="0" w:name="LocateDate"/>
      <w:bookmarkEnd w:id="0"/>
      <w:r>
        <w:rPr>
          <w:rFonts w:ascii="Times New Roman" w:hAnsi="Times New Roman"/>
          <w:b w:val="0"/>
        </w:rPr>
        <w:t>July</w:t>
      </w:r>
      <w:r w:rsidR="00C67E4D" w:rsidRPr="005B15ED">
        <w:rPr>
          <w:rFonts w:ascii="Times New Roman" w:hAnsi="Times New Roman"/>
          <w:b w:val="0"/>
        </w:rPr>
        <w:t xml:space="preserve"> </w:t>
      </w:r>
      <w:r w:rsidR="003F3E80">
        <w:rPr>
          <w:rFonts w:ascii="Times New Roman" w:hAnsi="Times New Roman"/>
          <w:b w:val="0"/>
        </w:rPr>
        <w:t>2</w:t>
      </w:r>
      <w:r w:rsidR="005C58B9">
        <w:rPr>
          <w:rFonts w:ascii="Times New Roman" w:hAnsi="Times New Roman"/>
          <w:b w:val="0"/>
        </w:rPr>
        <w:t>1</w:t>
      </w:r>
      <w:r w:rsidR="00BA4972" w:rsidRPr="005B15ED">
        <w:rPr>
          <w:rFonts w:ascii="Times New Roman" w:hAnsi="Times New Roman"/>
          <w:b w:val="0"/>
        </w:rPr>
        <w:t>, 201</w:t>
      </w:r>
      <w:r>
        <w:rPr>
          <w:rFonts w:ascii="Times New Roman" w:hAnsi="Times New Roman"/>
          <w:b w:val="0"/>
        </w:rPr>
        <w:t>4</w:t>
      </w:r>
    </w:p>
    <w:p w:rsidR="00501D7B" w:rsidRPr="005B15ED" w:rsidRDefault="00501D7B">
      <w:pPr>
        <w:rPr>
          <w:rFonts w:ascii="Times New Roman" w:hAnsi="Times New Roman"/>
          <w:b w:val="0"/>
        </w:rPr>
      </w:pPr>
    </w:p>
    <w:p w:rsidR="005C58B9" w:rsidRDefault="000128F0" w:rsidP="005C58B9">
      <w:pPr>
        <w:pStyle w:val="Heading1"/>
        <w:keepNext w:val="0"/>
      </w:pPr>
      <w:r w:rsidRPr="005B15ED">
        <w:t xml:space="preserve">Via </w:t>
      </w:r>
      <w:r w:rsidR="005C58B9">
        <w:t>Web Portal</w:t>
      </w:r>
      <w:r w:rsidR="005B15ED">
        <w:t xml:space="preserve"> and </w:t>
      </w:r>
    </w:p>
    <w:p w:rsidR="00501D7B" w:rsidRPr="005B15ED" w:rsidRDefault="005B15ED" w:rsidP="005C58B9">
      <w:pPr>
        <w:pStyle w:val="Heading1"/>
        <w:keepNext w:val="0"/>
      </w:pPr>
      <w:r>
        <w:t>UPS</w:t>
      </w:r>
      <w:r w:rsidR="005C58B9">
        <w:t xml:space="preserve"> Delivery</w:t>
      </w:r>
    </w:p>
    <w:p w:rsidR="00501D7B" w:rsidRPr="005B15ED" w:rsidRDefault="00501D7B">
      <w:pPr>
        <w:rPr>
          <w:rFonts w:ascii="Times New Roman" w:hAnsi="Times New Roman"/>
          <w:b w:val="0"/>
        </w:rPr>
      </w:pPr>
    </w:p>
    <w:p w:rsidR="00D955E6" w:rsidRDefault="00D955E6">
      <w:pPr>
        <w:rPr>
          <w:rFonts w:ascii="Times New Roman" w:hAnsi="Times New Roman"/>
          <w:b w:val="0"/>
        </w:rPr>
      </w:pPr>
    </w:p>
    <w:p w:rsidR="005C58B9" w:rsidRPr="005B15ED" w:rsidRDefault="005C58B9">
      <w:pPr>
        <w:rPr>
          <w:rFonts w:ascii="Times New Roman" w:hAnsi="Times New Roman"/>
          <w:b w:val="0"/>
        </w:rPr>
      </w:pPr>
    </w:p>
    <w:p w:rsidR="00501D7B" w:rsidRPr="005B15ED" w:rsidRDefault="0045058F">
      <w:pPr>
        <w:rPr>
          <w:rFonts w:ascii="Times New Roman" w:hAnsi="Times New Roman"/>
          <w:b w:val="0"/>
        </w:rPr>
      </w:pPr>
      <w:bookmarkStart w:id="1" w:name="InsertAddress"/>
      <w:bookmarkEnd w:id="1"/>
      <w:r>
        <w:rPr>
          <w:rFonts w:ascii="Times New Roman" w:hAnsi="Times New Roman"/>
          <w:b w:val="0"/>
        </w:rPr>
        <w:t>Mr. Steven King</w:t>
      </w:r>
      <w:r w:rsidR="000128F0" w:rsidRPr="005B15ED">
        <w:rPr>
          <w:rFonts w:ascii="Times New Roman" w:hAnsi="Times New Roman"/>
          <w:b w:val="0"/>
        </w:rPr>
        <w:t>, Executive Director and Secretary</w:t>
      </w:r>
    </w:p>
    <w:p w:rsidR="00501D7B" w:rsidRPr="005B15ED" w:rsidRDefault="000128F0">
      <w:pPr>
        <w:rPr>
          <w:rFonts w:ascii="Times New Roman" w:hAnsi="Times New Roman"/>
          <w:b w:val="0"/>
        </w:rPr>
      </w:pPr>
      <w:r w:rsidRPr="005B15ED">
        <w:rPr>
          <w:rFonts w:ascii="Times New Roman" w:hAnsi="Times New Roman"/>
          <w:b w:val="0"/>
        </w:rPr>
        <w:t>Washington Utilities &amp; Transportation Commission</w:t>
      </w:r>
    </w:p>
    <w:p w:rsidR="00501D7B" w:rsidRPr="005B15ED" w:rsidRDefault="000128F0">
      <w:pPr>
        <w:rPr>
          <w:rFonts w:ascii="Times New Roman" w:hAnsi="Times New Roman"/>
          <w:b w:val="0"/>
        </w:rPr>
      </w:pPr>
      <w:r w:rsidRPr="005B15ED">
        <w:rPr>
          <w:rFonts w:ascii="Times New Roman" w:hAnsi="Times New Roman"/>
          <w:b w:val="0"/>
        </w:rPr>
        <w:t>1300 S. Evergreen Park Drive SW</w:t>
      </w:r>
    </w:p>
    <w:p w:rsidR="00501D7B" w:rsidRPr="005B15ED" w:rsidRDefault="000128F0">
      <w:pPr>
        <w:rPr>
          <w:rFonts w:ascii="Times New Roman" w:hAnsi="Times New Roman"/>
          <w:b w:val="0"/>
        </w:rPr>
      </w:pPr>
      <w:r w:rsidRPr="005B15ED">
        <w:rPr>
          <w:rFonts w:ascii="Times New Roman" w:hAnsi="Times New Roman"/>
          <w:b w:val="0"/>
        </w:rPr>
        <w:t>P.O. Box 47250</w:t>
      </w:r>
    </w:p>
    <w:p w:rsidR="00501D7B" w:rsidRPr="005B15ED" w:rsidRDefault="000128F0">
      <w:pPr>
        <w:rPr>
          <w:rFonts w:ascii="Times New Roman" w:hAnsi="Times New Roman"/>
          <w:b w:val="0"/>
        </w:rPr>
      </w:pPr>
      <w:r w:rsidRPr="005B15ED">
        <w:rPr>
          <w:rFonts w:ascii="Times New Roman" w:hAnsi="Times New Roman"/>
          <w:b w:val="0"/>
        </w:rPr>
        <w:t>Olympia, WA  98504-7250</w:t>
      </w:r>
    </w:p>
    <w:p w:rsidR="00501D7B" w:rsidRPr="005B15ED" w:rsidRDefault="00501D7B">
      <w:pPr>
        <w:rPr>
          <w:rFonts w:ascii="Times New Roman" w:hAnsi="Times New Roman"/>
          <w:b w:val="0"/>
        </w:rPr>
      </w:pPr>
    </w:p>
    <w:p w:rsidR="005B15ED" w:rsidRPr="005C58B9" w:rsidRDefault="005C58B9" w:rsidP="005C58B9">
      <w:pPr>
        <w:tabs>
          <w:tab w:val="left" w:pos="720"/>
        </w:tabs>
        <w:ind w:left="1440" w:right="1440" w:hanging="1440"/>
        <w:outlineLvl w:val="0"/>
        <w:rPr>
          <w:rFonts w:ascii="Times New Roman" w:hAnsi="Times New Roman"/>
        </w:rPr>
      </w:pPr>
      <w:r w:rsidRPr="005C58B9">
        <w:rPr>
          <w:rFonts w:ascii="Times New Roman" w:hAnsi="Times New Roman"/>
        </w:rPr>
        <w:tab/>
      </w:r>
      <w:r w:rsidR="000128F0" w:rsidRPr="005C58B9">
        <w:rPr>
          <w:rFonts w:ascii="Times New Roman" w:hAnsi="Times New Roman"/>
        </w:rPr>
        <w:t>Re:</w:t>
      </w:r>
      <w:r w:rsidR="000128F0" w:rsidRPr="005C58B9">
        <w:rPr>
          <w:rFonts w:ascii="Times New Roman" w:hAnsi="Times New Roman"/>
        </w:rPr>
        <w:tab/>
      </w:r>
      <w:r w:rsidR="003F3E80" w:rsidRPr="005C58B9">
        <w:rPr>
          <w:rFonts w:ascii="Times New Roman" w:hAnsi="Times New Roman"/>
        </w:rPr>
        <w:t xml:space="preserve">NOTICE OF FORCE MAJEURE EVENT </w:t>
      </w:r>
      <w:r w:rsidR="0045058F" w:rsidRPr="005C58B9">
        <w:rPr>
          <w:rFonts w:ascii="Times New Roman" w:hAnsi="Times New Roman"/>
        </w:rPr>
        <w:t>IN EASTERN WASHINGTON</w:t>
      </w:r>
      <w:r w:rsidR="000F2B09" w:rsidRPr="005C58B9">
        <w:rPr>
          <w:rFonts w:ascii="Times New Roman" w:hAnsi="Times New Roman"/>
        </w:rPr>
        <w:t xml:space="preserve"> – PATEROS, WINTHROP, TWISP, OMAK</w:t>
      </w:r>
      <w:r w:rsidR="008656D0" w:rsidRPr="005C58B9">
        <w:rPr>
          <w:rFonts w:ascii="Times New Roman" w:hAnsi="Times New Roman"/>
        </w:rPr>
        <w:t>, OROVILLE</w:t>
      </w:r>
      <w:r w:rsidR="003F3E80" w:rsidRPr="005C58B9">
        <w:rPr>
          <w:rFonts w:ascii="Times New Roman" w:hAnsi="Times New Roman"/>
        </w:rPr>
        <w:t xml:space="preserve"> (No Docket Number)</w:t>
      </w:r>
    </w:p>
    <w:p w:rsidR="005C58B9" w:rsidRPr="005B15ED" w:rsidRDefault="005C58B9" w:rsidP="005B15ED">
      <w:pPr>
        <w:outlineLvl w:val="0"/>
        <w:rPr>
          <w:rFonts w:ascii="Times New Roman" w:hAnsi="Times New Roman"/>
          <w:b w:val="0"/>
          <w:szCs w:val="24"/>
        </w:rPr>
      </w:pPr>
    </w:p>
    <w:p w:rsidR="005B15ED" w:rsidRDefault="0045058F" w:rsidP="005B15ED">
      <w:pPr>
        <w:rPr>
          <w:rFonts w:ascii="Times New Roman" w:hAnsi="Times New Roman"/>
          <w:b w:val="0"/>
          <w:szCs w:val="24"/>
        </w:rPr>
      </w:pPr>
      <w:r>
        <w:rPr>
          <w:rFonts w:ascii="Times New Roman" w:hAnsi="Times New Roman"/>
          <w:b w:val="0"/>
          <w:szCs w:val="24"/>
        </w:rPr>
        <w:t>Dear Mr. King</w:t>
      </w:r>
      <w:r w:rsidR="005B15ED" w:rsidRPr="005B15ED">
        <w:rPr>
          <w:rFonts w:ascii="Times New Roman" w:hAnsi="Times New Roman"/>
          <w:b w:val="0"/>
          <w:szCs w:val="24"/>
        </w:rPr>
        <w:t xml:space="preserve">: </w:t>
      </w:r>
    </w:p>
    <w:p w:rsidR="005B15ED" w:rsidRPr="005B15ED" w:rsidRDefault="005B15ED" w:rsidP="005B15ED">
      <w:pPr>
        <w:rPr>
          <w:rFonts w:ascii="Times New Roman" w:hAnsi="Times New Roman"/>
          <w:b w:val="0"/>
          <w:szCs w:val="24"/>
        </w:rPr>
      </w:pPr>
    </w:p>
    <w:p w:rsidR="003F3E80" w:rsidRDefault="005B15ED" w:rsidP="005B15ED">
      <w:pPr>
        <w:rPr>
          <w:rFonts w:ascii="Times New Roman" w:hAnsi="Times New Roman"/>
          <w:b w:val="0"/>
          <w:szCs w:val="24"/>
        </w:rPr>
      </w:pPr>
      <w:r w:rsidRPr="005B15ED">
        <w:rPr>
          <w:rFonts w:ascii="Times New Roman" w:hAnsi="Times New Roman"/>
          <w:b w:val="0"/>
          <w:szCs w:val="24"/>
        </w:rPr>
        <w:t xml:space="preserve">CenturyLink hereby provides this </w:t>
      </w:r>
      <w:r w:rsidR="003F3E80">
        <w:rPr>
          <w:rFonts w:ascii="Times New Roman" w:hAnsi="Times New Roman"/>
          <w:b w:val="0"/>
          <w:szCs w:val="24"/>
        </w:rPr>
        <w:t>Notice of a Force Majeure</w:t>
      </w:r>
      <w:r w:rsidR="00D31939">
        <w:rPr>
          <w:rStyle w:val="EndnoteReference"/>
          <w:rFonts w:ascii="Times New Roman" w:hAnsi="Times New Roman"/>
          <w:b w:val="0"/>
          <w:szCs w:val="24"/>
        </w:rPr>
        <w:endnoteReference w:id="1"/>
      </w:r>
      <w:r w:rsidR="003F3E80">
        <w:rPr>
          <w:rFonts w:ascii="Times New Roman" w:hAnsi="Times New Roman"/>
          <w:b w:val="0"/>
          <w:szCs w:val="24"/>
        </w:rPr>
        <w:t xml:space="preserve"> Event </w:t>
      </w:r>
      <w:r w:rsidR="0045058F">
        <w:rPr>
          <w:rFonts w:ascii="Times New Roman" w:hAnsi="Times New Roman"/>
          <w:b w:val="0"/>
          <w:szCs w:val="24"/>
        </w:rPr>
        <w:t xml:space="preserve">in eastern Washington, due to wildfires burning in the area.  </w:t>
      </w:r>
      <w:r w:rsidR="003F3E80">
        <w:rPr>
          <w:rFonts w:ascii="Times New Roman" w:hAnsi="Times New Roman"/>
          <w:b w:val="0"/>
          <w:szCs w:val="24"/>
        </w:rPr>
        <w:t>T</w:t>
      </w:r>
      <w:r w:rsidR="008455F8">
        <w:rPr>
          <w:rFonts w:ascii="Times New Roman" w:hAnsi="Times New Roman"/>
          <w:b w:val="0"/>
          <w:szCs w:val="24"/>
        </w:rPr>
        <w:t>his Force Majeure E</w:t>
      </w:r>
      <w:r w:rsidR="003F3E80">
        <w:rPr>
          <w:rFonts w:ascii="Times New Roman" w:hAnsi="Times New Roman"/>
          <w:b w:val="0"/>
          <w:szCs w:val="24"/>
        </w:rPr>
        <w:t xml:space="preserve">vent </w:t>
      </w:r>
      <w:r w:rsidR="0045058F">
        <w:rPr>
          <w:rFonts w:ascii="Times New Roman" w:hAnsi="Times New Roman"/>
          <w:b w:val="0"/>
          <w:szCs w:val="24"/>
        </w:rPr>
        <w:t>has destroyed CenturyLink facilities and is</w:t>
      </w:r>
      <w:r w:rsidR="003F3E80">
        <w:rPr>
          <w:rFonts w:ascii="Times New Roman" w:hAnsi="Times New Roman"/>
          <w:b w:val="0"/>
          <w:szCs w:val="24"/>
        </w:rPr>
        <w:t xml:space="preserve"> preventing CenturyLink </w:t>
      </w:r>
      <w:r w:rsidR="0045058F">
        <w:rPr>
          <w:rFonts w:ascii="Times New Roman" w:hAnsi="Times New Roman"/>
          <w:b w:val="0"/>
          <w:szCs w:val="24"/>
        </w:rPr>
        <w:t xml:space="preserve">from </w:t>
      </w:r>
      <w:r w:rsidR="003F3E80">
        <w:rPr>
          <w:rFonts w:ascii="Times New Roman" w:hAnsi="Times New Roman"/>
          <w:b w:val="0"/>
          <w:szCs w:val="24"/>
        </w:rPr>
        <w:t>maintenance and repair of existing services</w:t>
      </w:r>
      <w:r w:rsidR="0045058F">
        <w:rPr>
          <w:rFonts w:ascii="Times New Roman" w:hAnsi="Times New Roman"/>
          <w:b w:val="0"/>
          <w:szCs w:val="24"/>
        </w:rPr>
        <w:t>, as well as any new installations</w:t>
      </w:r>
      <w:r w:rsidR="003F3E80">
        <w:rPr>
          <w:rFonts w:ascii="Times New Roman" w:hAnsi="Times New Roman"/>
          <w:b w:val="0"/>
          <w:szCs w:val="24"/>
        </w:rPr>
        <w:t>.  Until the Force Majeure Event is resolved, the Commission’s rules and CenturyLink’s tariff</w:t>
      </w:r>
      <w:r w:rsidR="0045058F">
        <w:rPr>
          <w:rFonts w:ascii="Times New Roman" w:hAnsi="Times New Roman"/>
          <w:b w:val="0"/>
          <w:szCs w:val="24"/>
        </w:rPr>
        <w:t>/catalog</w:t>
      </w:r>
      <w:r w:rsidR="003F3E80">
        <w:rPr>
          <w:rFonts w:ascii="Times New Roman" w:hAnsi="Times New Roman"/>
          <w:b w:val="0"/>
          <w:szCs w:val="24"/>
        </w:rPr>
        <w:t xml:space="preserve"> provisions operate to exempt it from various service quality provisions and remedies.</w:t>
      </w:r>
    </w:p>
    <w:p w:rsidR="003F3E80" w:rsidRDefault="003F3E80" w:rsidP="005B15ED">
      <w:pPr>
        <w:rPr>
          <w:rFonts w:ascii="Times New Roman" w:hAnsi="Times New Roman"/>
          <w:b w:val="0"/>
          <w:szCs w:val="24"/>
        </w:rPr>
      </w:pPr>
    </w:p>
    <w:p w:rsidR="00D43413" w:rsidRDefault="003F3E80" w:rsidP="005B15ED">
      <w:pPr>
        <w:rPr>
          <w:rFonts w:ascii="Times New Roman" w:hAnsi="Times New Roman"/>
          <w:b w:val="0"/>
          <w:szCs w:val="24"/>
        </w:rPr>
      </w:pPr>
      <w:r>
        <w:rPr>
          <w:rFonts w:ascii="Times New Roman" w:hAnsi="Times New Roman"/>
          <w:b w:val="0"/>
          <w:szCs w:val="24"/>
        </w:rPr>
        <w:t>The Force Majeure Event began last week</w:t>
      </w:r>
      <w:r w:rsidR="0045058F">
        <w:rPr>
          <w:rFonts w:ascii="Times New Roman" w:hAnsi="Times New Roman"/>
          <w:b w:val="0"/>
          <w:szCs w:val="24"/>
        </w:rPr>
        <w:t xml:space="preserve"> when the Car</w:t>
      </w:r>
      <w:r w:rsidR="008656D0">
        <w:rPr>
          <w:rFonts w:ascii="Times New Roman" w:hAnsi="Times New Roman"/>
          <w:b w:val="0"/>
          <w:szCs w:val="24"/>
        </w:rPr>
        <w:t>l</w:t>
      </w:r>
      <w:r w:rsidR="0045058F">
        <w:rPr>
          <w:rFonts w:ascii="Times New Roman" w:hAnsi="Times New Roman"/>
          <w:b w:val="0"/>
          <w:szCs w:val="24"/>
        </w:rPr>
        <w:t xml:space="preserve">ton </w:t>
      </w:r>
      <w:r w:rsidR="005C58B9">
        <w:rPr>
          <w:rFonts w:ascii="Times New Roman" w:hAnsi="Times New Roman"/>
          <w:b w:val="0"/>
          <w:szCs w:val="24"/>
        </w:rPr>
        <w:t>c</w:t>
      </w:r>
      <w:r w:rsidR="0045058F">
        <w:rPr>
          <w:rFonts w:ascii="Times New Roman" w:hAnsi="Times New Roman"/>
          <w:b w:val="0"/>
          <w:szCs w:val="24"/>
        </w:rPr>
        <w:t xml:space="preserve">omplex </w:t>
      </w:r>
      <w:r w:rsidR="005C58B9">
        <w:rPr>
          <w:rFonts w:ascii="Times New Roman" w:hAnsi="Times New Roman"/>
          <w:b w:val="0"/>
          <w:szCs w:val="24"/>
        </w:rPr>
        <w:t>f</w:t>
      </w:r>
      <w:r w:rsidR="008656D0">
        <w:rPr>
          <w:rFonts w:ascii="Times New Roman" w:hAnsi="Times New Roman"/>
          <w:b w:val="0"/>
          <w:szCs w:val="24"/>
        </w:rPr>
        <w:t>ire</w:t>
      </w:r>
      <w:r w:rsidR="0045058F">
        <w:rPr>
          <w:rFonts w:ascii="Times New Roman" w:hAnsi="Times New Roman"/>
          <w:b w:val="0"/>
          <w:szCs w:val="24"/>
        </w:rPr>
        <w:t xml:space="preserve"> began to impact the town of Pateros (evacuation orders</w:t>
      </w:r>
      <w:r w:rsidR="000F2B09">
        <w:rPr>
          <w:rFonts w:ascii="Times New Roman" w:hAnsi="Times New Roman"/>
          <w:b w:val="0"/>
          <w:szCs w:val="24"/>
        </w:rPr>
        <w:t xml:space="preserve"> issued</w:t>
      </w:r>
      <w:r w:rsidR="0045058F">
        <w:rPr>
          <w:rFonts w:ascii="Times New Roman" w:hAnsi="Times New Roman"/>
          <w:b w:val="0"/>
          <w:szCs w:val="24"/>
        </w:rPr>
        <w:t xml:space="preserve"> on July 18, 2014).  Since that time, CenturyLink</w:t>
      </w:r>
      <w:r w:rsidR="000F2B09">
        <w:rPr>
          <w:rFonts w:ascii="Times New Roman" w:hAnsi="Times New Roman"/>
          <w:b w:val="0"/>
          <w:szCs w:val="24"/>
        </w:rPr>
        <w:t>-owned and leased</w:t>
      </w:r>
      <w:r w:rsidR="0045058F">
        <w:rPr>
          <w:rFonts w:ascii="Times New Roman" w:hAnsi="Times New Roman"/>
          <w:b w:val="0"/>
          <w:szCs w:val="24"/>
        </w:rPr>
        <w:t xml:space="preserve"> facilities serving Pateros, Twisp, </w:t>
      </w:r>
      <w:r w:rsidR="009450EE">
        <w:rPr>
          <w:rFonts w:ascii="Times New Roman" w:hAnsi="Times New Roman"/>
          <w:b w:val="0"/>
          <w:szCs w:val="24"/>
        </w:rPr>
        <w:t>Winthrop</w:t>
      </w:r>
      <w:r w:rsidR="008656D0">
        <w:rPr>
          <w:rFonts w:ascii="Times New Roman" w:hAnsi="Times New Roman"/>
          <w:b w:val="0"/>
          <w:szCs w:val="24"/>
        </w:rPr>
        <w:t xml:space="preserve">, </w:t>
      </w:r>
      <w:r w:rsidR="000F2B09">
        <w:rPr>
          <w:rFonts w:ascii="Times New Roman" w:hAnsi="Times New Roman"/>
          <w:b w:val="0"/>
          <w:szCs w:val="24"/>
        </w:rPr>
        <w:t>Omak</w:t>
      </w:r>
      <w:r w:rsidR="008656D0">
        <w:rPr>
          <w:rFonts w:ascii="Times New Roman" w:hAnsi="Times New Roman"/>
          <w:b w:val="0"/>
          <w:szCs w:val="24"/>
        </w:rPr>
        <w:t>, and Oroville</w:t>
      </w:r>
      <w:r w:rsidR="000F2B09">
        <w:rPr>
          <w:rFonts w:ascii="Times New Roman" w:hAnsi="Times New Roman"/>
          <w:b w:val="0"/>
          <w:szCs w:val="24"/>
        </w:rPr>
        <w:t xml:space="preserve"> </w:t>
      </w:r>
      <w:r w:rsidR="009450EE">
        <w:rPr>
          <w:rFonts w:ascii="Times New Roman" w:hAnsi="Times New Roman"/>
          <w:b w:val="0"/>
          <w:szCs w:val="24"/>
        </w:rPr>
        <w:t xml:space="preserve">have been </w:t>
      </w:r>
      <w:r w:rsidR="000F2B09">
        <w:rPr>
          <w:rFonts w:ascii="Times New Roman" w:hAnsi="Times New Roman"/>
          <w:b w:val="0"/>
          <w:szCs w:val="24"/>
        </w:rPr>
        <w:t xml:space="preserve">impacted or </w:t>
      </w:r>
      <w:r w:rsidR="009450EE">
        <w:rPr>
          <w:rFonts w:ascii="Times New Roman" w:hAnsi="Times New Roman"/>
          <w:b w:val="0"/>
          <w:szCs w:val="24"/>
        </w:rPr>
        <w:t>destroyed by the fires</w:t>
      </w:r>
      <w:r w:rsidR="000F2B09">
        <w:rPr>
          <w:rFonts w:ascii="Times New Roman" w:hAnsi="Times New Roman"/>
          <w:b w:val="0"/>
          <w:szCs w:val="24"/>
        </w:rPr>
        <w:t>.  In addition, many areas are currently without commercial power, also due to the fires.</w:t>
      </w:r>
    </w:p>
    <w:p w:rsidR="00D43413" w:rsidRDefault="00D43413" w:rsidP="005B15ED">
      <w:pPr>
        <w:rPr>
          <w:rFonts w:ascii="Times New Roman" w:hAnsi="Times New Roman"/>
          <w:b w:val="0"/>
          <w:szCs w:val="24"/>
        </w:rPr>
      </w:pPr>
    </w:p>
    <w:p w:rsidR="009B22F3" w:rsidRDefault="009B22F3" w:rsidP="005B15ED">
      <w:pPr>
        <w:rPr>
          <w:rFonts w:ascii="Times New Roman" w:hAnsi="Times New Roman"/>
          <w:b w:val="0"/>
          <w:szCs w:val="24"/>
        </w:rPr>
      </w:pPr>
      <w:r>
        <w:rPr>
          <w:rFonts w:ascii="Times New Roman" w:hAnsi="Times New Roman"/>
          <w:b w:val="0"/>
          <w:szCs w:val="24"/>
        </w:rPr>
        <w:t xml:space="preserve">Commission service quality rules that are potentially impacted by the </w:t>
      </w:r>
      <w:r w:rsidR="000F2B09">
        <w:rPr>
          <w:rFonts w:ascii="Times New Roman" w:hAnsi="Times New Roman"/>
          <w:b w:val="0"/>
          <w:szCs w:val="24"/>
        </w:rPr>
        <w:t xml:space="preserve">damage </w:t>
      </w:r>
      <w:r w:rsidRPr="008455F8">
        <w:rPr>
          <w:rFonts w:ascii="Times New Roman" w:hAnsi="Times New Roman"/>
          <w:b w:val="0"/>
          <w:szCs w:val="24"/>
        </w:rPr>
        <w:t>are</w:t>
      </w:r>
      <w:r w:rsidR="008455F8">
        <w:rPr>
          <w:rFonts w:ascii="Times New Roman" w:hAnsi="Times New Roman"/>
          <w:b w:val="0"/>
          <w:szCs w:val="24"/>
        </w:rPr>
        <w:t xml:space="preserve"> as follows – each rule has a Force Majeure exception:</w:t>
      </w:r>
    </w:p>
    <w:p w:rsidR="008455F8" w:rsidRPr="008455F8" w:rsidRDefault="008455F8" w:rsidP="005B15ED">
      <w:pPr>
        <w:rPr>
          <w:rFonts w:ascii="Times New Roman" w:hAnsi="Times New Roman"/>
          <w:b w:val="0"/>
          <w:szCs w:val="24"/>
        </w:rPr>
      </w:pPr>
    </w:p>
    <w:p w:rsidR="009B22F3" w:rsidRPr="008455F8" w:rsidRDefault="009B22F3" w:rsidP="005C58B9">
      <w:pPr>
        <w:ind w:left="720"/>
        <w:rPr>
          <w:rFonts w:ascii="Times New Roman" w:hAnsi="Times New Roman"/>
          <w:b w:val="0"/>
          <w:szCs w:val="24"/>
        </w:rPr>
      </w:pPr>
      <w:r w:rsidRPr="008455F8">
        <w:rPr>
          <w:rFonts w:ascii="Times New Roman" w:hAnsi="Times New Roman"/>
          <w:b w:val="0"/>
          <w:szCs w:val="24"/>
        </w:rPr>
        <w:t>WAC 480-120-105</w:t>
      </w:r>
      <w:r w:rsidR="008455F8" w:rsidRPr="008455F8">
        <w:rPr>
          <w:rFonts w:ascii="Times New Roman" w:hAnsi="Times New Roman"/>
          <w:b w:val="0"/>
          <w:szCs w:val="24"/>
        </w:rPr>
        <w:t xml:space="preserve"> Standards for Installation</w:t>
      </w:r>
    </w:p>
    <w:p w:rsidR="009B22F3" w:rsidRPr="008455F8" w:rsidRDefault="009B22F3" w:rsidP="005C58B9">
      <w:pPr>
        <w:ind w:left="720"/>
        <w:rPr>
          <w:rFonts w:ascii="Times New Roman" w:hAnsi="Times New Roman"/>
          <w:b w:val="0"/>
        </w:rPr>
      </w:pPr>
      <w:r w:rsidRPr="008455F8">
        <w:rPr>
          <w:rFonts w:ascii="Times New Roman" w:hAnsi="Times New Roman"/>
          <w:b w:val="0"/>
        </w:rPr>
        <w:t xml:space="preserve">WAC 480-120-401 Network </w:t>
      </w:r>
      <w:r w:rsidR="008455F8">
        <w:rPr>
          <w:rFonts w:ascii="Times New Roman" w:hAnsi="Times New Roman"/>
          <w:b w:val="0"/>
        </w:rPr>
        <w:t>P</w:t>
      </w:r>
      <w:r w:rsidRPr="008455F8">
        <w:rPr>
          <w:rFonts w:ascii="Times New Roman" w:hAnsi="Times New Roman"/>
          <w:b w:val="0"/>
        </w:rPr>
        <w:t xml:space="preserve">erformance </w:t>
      </w:r>
      <w:r w:rsidR="008455F8">
        <w:rPr>
          <w:rFonts w:ascii="Times New Roman" w:hAnsi="Times New Roman"/>
          <w:b w:val="0"/>
        </w:rPr>
        <w:t>S</w:t>
      </w:r>
      <w:r w:rsidRPr="008455F8">
        <w:rPr>
          <w:rFonts w:ascii="Times New Roman" w:hAnsi="Times New Roman"/>
          <w:b w:val="0"/>
        </w:rPr>
        <w:t>tandards</w:t>
      </w:r>
    </w:p>
    <w:p w:rsidR="009B22F3" w:rsidRPr="008455F8" w:rsidRDefault="009B22F3" w:rsidP="005C58B9">
      <w:pPr>
        <w:ind w:left="720"/>
        <w:rPr>
          <w:rFonts w:ascii="Times New Roman" w:hAnsi="Times New Roman"/>
          <w:b w:val="0"/>
        </w:rPr>
      </w:pPr>
      <w:r w:rsidRPr="008455F8">
        <w:rPr>
          <w:rFonts w:ascii="Times New Roman" w:hAnsi="Times New Roman"/>
          <w:b w:val="0"/>
        </w:rPr>
        <w:t>WAC 480-120-438 Trouble Report Standard</w:t>
      </w:r>
    </w:p>
    <w:p w:rsidR="009B22F3" w:rsidRPr="008455F8" w:rsidRDefault="009B22F3" w:rsidP="005C58B9">
      <w:pPr>
        <w:ind w:left="720"/>
        <w:rPr>
          <w:rFonts w:ascii="Times New Roman" w:hAnsi="Times New Roman"/>
          <w:b w:val="0"/>
        </w:rPr>
      </w:pPr>
      <w:r w:rsidRPr="008455F8">
        <w:rPr>
          <w:rFonts w:ascii="Times New Roman" w:hAnsi="Times New Roman"/>
          <w:b w:val="0"/>
        </w:rPr>
        <w:t>WAC 480-120-439</w:t>
      </w:r>
      <w:r w:rsidR="008455F8" w:rsidRPr="008455F8">
        <w:rPr>
          <w:rFonts w:ascii="Times New Roman" w:hAnsi="Times New Roman"/>
          <w:b w:val="0"/>
        </w:rPr>
        <w:t xml:space="preserve"> Service Quality Reports</w:t>
      </w:r>
    </w:p>
    <w:p w:rsidR="008455F8" w:rsidRDefault="008455F8" w:rsidP="005C58B9">
      <w:pPr>
        <w:ind w:left="720"/>
        <w:rPr>
          <w:rFonts w:ascii="Times New Roman" w:hAnsi="Times New Roman"/>
          <w:b w:val="0"/>
        </w:rPr>
      </w:pPr>
      <w:r w:rsidRPr="008455F8">
        <w:rPr>
          <w:rFonts w:ascii="Times New Roman" w:hAnsi="Times New Roman"/>
          <w:b w:val="0"/>
        </w:rPr>
        <w:t>WAC 480-120-440 Repair Standards</w:t>
      </w:r>
    </w:p>
    <w:p w:rsidR="008455F8" w:rsidRDefault="008455F8" w:rsidP="005B15ED">
      <w:pPr>
        <w:rPr>
          <w:rFonts w:ascii="Times New Roman" w:hAnsi="Times New Roman"/>
          <w:b w:val="0"/>
        </w:rPr>
      </w:pPr>
    </w:p>
    <w:p w:rsidR="009B22F3" w:rsidRPr="008455F8" w:rsidRDefault="008455F8" w:rsidP="005B15ED">
      <w:pPr>
        <w:rPr>
          <w:rFonts w:ascii="Times New Roman" w:hAnsi="Times New Roman"/>
          <w:b w:val="0"/>
          <w:szCs w:val="24"/>
        </w:rPr>
      </w:pPr>
      <w:r>
        <w:rPr>
          <w:rFonts w:ascii="Times New Roman" w:hAnsi="Times New Roman"/>
          <w:b w:val="0"/>
        </w:rPr>
        <w:t xml:space="preserve">CenturyLink’s Washington </w:t>
      </w:r>
      <w:r w:rsidR="000F2B09">
        <w:rPr>
          <w:rFonts w:ascii="Times New Roman" w:hAnsi="Times New Roman"/>
          <w:b w:val="0"/>
        </w:rPr>
        <w:t>catalogs</w:t>
      </w:r>
      <w:r>
        <w:rPr>
          <w:rFonts w:ascii="Times New Roman" w:hAnsi="Times New Roman"/>
          <w:b w:val="0"/>
        </w:rPr>
        <w:t xml:space="preserve"> contain similar Force Majeure provisions.  For example, Section 2.3.8 states that service quality credits do not apply in a Forc</w:t>
      </w:r>
      <w:r w:rsidR="000F2B09">
        <w:rPr>
          <w:rFonts w:ascii="Times New Roman" w:hAnsi="Times New Roman"/>
          <w:b w:val="0"/>
        </w:rPr>
        <w:t>e Majeure Event</w:t>
      </w:r>
      <w:r>
        <w:rPr>
          <w:rFonts w:ascii="Times New Roman" w:hAnsi="Times New Roman"/>
          <w:b w:val="0"/>
        </w:rPr>
        <w:t>.</w:t>
      </w:r>
    </w:p>
    <w:p w:rsidR="000F2B09" w:rsidRDefault="000F2B09" w:rsidP="005B15ED">
      <w:pPr>
        <w:rPr>
          <w:rFonts w:ascii="Times New Roman" w:hAnsi="Times New Roman"/>
          <w:b w:val="0"/>
          <w:szCs w:val="24"/>
        </w:rPr>
      </w:pPr>
      <w:r>
        <w:rPr>
          <w:rFonts w:ascii="Times New Roman" w:hAnsi="Times New Roman"/>
          <w:b w:val="0"/>
          <w:szCs w:val="24"/>
        </w:rPr>
        <w:t xml:space="preserve">CenturyLink is taking all reasonable steps to restore service.  Areas without power are being supplied by generators, and CenturyLink is working to replace and repair facilities as possible, when areas are safe to enter.  CenturyLink is also working with other service providers to obtain alternate routing where interoffice facilities have been destroyed.  CenturyLink will advise the Commission when it believes that the Force Majeure Event </w:t>
      </w:r>
      <w:r w:rsidR="005C58B9">
        <w:rPr>
          <w:rFonts w:ascii="Times New Roman" w:hAnsi="Times New Roman"/>
          <w:b w:val="0"/>
          <w:szCs w:val="24"/>
        </w:rPr>
        <w:t xml:space="preserve">has </w:t>
      </w:r>
      <w:r>
        <w:rPr>
          <w:rFonts w:ascii="Times New Roman" w:hAnsi="Times New Roman"/>
          <w:b w:val="0"/>
          <w:szCs w:val="24"/>
        </w:rPr>
        <w:t>terminate</w:t>
      </w:r>
      <w:r w:rsidR="005C58B9">
        <w:rPr>
          <w:rFonts w:ascii="Times New Roman" w:hAnsi="Times New Roman"/>
          <w:b w:val="0"/>
          <w:szCs w:val="24"/>
        </w:rPr>
        <w:t>d</w:t>
      </w:r>
      <w:r>
        <w:rPr>
          <w:rFonts w:ascii="Times New Roman" w:hAnsi="Times New Roman"/>
          <w:b w:val="0"/>
          <w:szCs w:val="24"/>
        </w:rPr>
        <w:t>.</w:t>
      </w:r>
    </w:p>
    <w:p w:rsidR="000F2B09" w:rsidRPr="00EE1679" w:rsidRDefault="000F2B09" w:rsidP="005B15ED">
      <w:pPr>
        <w:rPr>
          <w:rFonts w:ascii="Times New Roman" w:hAnsi="Times New Roman"/>
          <w:b w:val="0"/>
          <w:szCs w:val="24"/>
        </w:rPr>
      </w:pPr>
    </w:p>
    <w:p w:rsidR="005B15ED" w:rsidRPr="005B15ED" w:rsidRDefault="005B15ED" w:rsidP="005B15ED">
      <w:pPr>
        <w:rPr>
          <w:rFonts w:ascii="Times New Roman" w:hAnsi="Times New Roman"/>
          <w:b w:val="0"/>
          <w:szCs w:val="24"/>
        </w:rPr>
      </w:pPr>
      <w:r w:rsidRPr="005B15ED">
        <w:rPr>
          <w:rFonts w:ascii="Times New Roman" w:hAnsi="Times New Roman"/>
          <w:b w:val="0"/>
          <w:szCs w:val="24"/>
        </w:rPr>
        <w:t xml:space="preserve">Please feel free to contact me </w:t>
      </w:r>
      <w:r w:rsidR="005C58B9" w:rsidRPr="005B15ED">
        <w:rPr>
          <w:rFonts w:ascii="Times New Roman" w:hAnsi="Times New Roman"/>
          <w:b w:val="0"/>
          <w:szCs w:val="24"/>
        </w:rPr>
        <w:t xml:space="preserve">or Mark Reynolds at 206-345-1574; </w:t>
      </w:r>
      <w:hyperlink r:id="rId8" w:history="1">
        <w:r w:rsidR="005C58B9" w:rsidRPr="005B15ED">
          <w:rPr>
            <w:rStyle w:val="Hyperlink"/>
            <w:rFonts w:ascii="Times New Roman" w:hAnsi="Times New Roman"/>
            <w:b w:val="0"/>
            <w:szCs w:val="24"/>
          </w:rPr>
          <w:t>mark.reynolds3@centurylink.com</w:t>
        </w:r>
      </w:hyperlink>
      <w:r w:rsidR="005C58B9">
        <w:t xml:space="preserve"> </w:t>
      </w:r>
      <w:r w:rsidRPr="005B15ED">
        <w:rPr>
          <w:rFonts w:ascii="Times New Roman" w:hAnsi="Times New Roman"/>
          <w:b w:val="0"/>
          <w:szCs w:val="24"/>
        </w:rPr>
        <w:t>if you have any questions on any of these issues</w:t>
      </w:r>
      <w:proofErr w:type="gramStart"/>
      <w:r w:rsidRPr="005B15ED">
        <w:rPr>
          <w:rFonts w:ascii="Times New Roman" w:hAnsi="Times New Roman"/>
          <w:b w:val="0"/>
          <w:szCs w:val="24"/>
        </w:rPr>
        <w:t>,.</w:t>
      </w:r>
      <w:proofErr w:type="gramEnd"/>
    </w:p>
    <w:p w:rsidR="005B15ED" w:rsidRPr="005B15ED" w:rsidRDefault="005B15ED" w:rsidP="005B15ED">
      <w:pPr>
        <w:rPr>
          <w:rFonts w:ascii="Times New Roman" w:hAnsi="Times New Roman"/>
          <w:b w:val="0"/>
          <w:szCs w:val="24"/>
        </w:rPr>
      </w:pPr>
    </w:p>
    <w:p w:rsidR="00501D7B" w:rsidRPr="005B15ED" w:rsidRDefault="000128F0">
      <w:pPr>
        <w:rPr>
          <w:rFonts w:ascii="Times New Roman" w:hAnsi="Times New Roman"/>
          <w:b w:val="0"/>
        </w:rPr>
      </w:pPr>
      <w:r w:rsidRPr="005B15ED">
        <w:rPr>
          <w:rFonts w:ascii="Times New Roman" w:hAnsi="Times New Roman"/>
          <w:b w:val="0"/>
        </w:rPr>
        <w:t>Sincerely,</w:t>
      </w:r>
    </w:p>
    <w:p w:rsidR="00662B62" w:rsidRPr="005B15ED" w:rsidRDefault="00662B62">
      <w:pPr>
        <w:rPr>
          <w:rFonts w:ascii="Times New Roman" w:hAnsi="Times New Roman"/>
          <w:b w:val="0"/>
        </w:rPr>
      </w:pPr>
    </w:p>
    <w:p w:rsidR="00662B62" w:rsidRPr="005B15ED" w:rsidRDefault="00662B62">
      <w:pPr>
        <w:rPr>
          <w:rFonts w:ascii="Times New Roman" w:hAnsi="Times New Roman"/>
          <w:b w:val="0"/>
        </w:rPr>
      </w:pPr>
    </w:p>
    <w:p w:rsidR="00662B62" w:rsidRPr="005B15ED" w:rsidRDefault="00662B62">
      <w:pPr>
        <w:rPr>
          <w:rFonts w:ascii="Times New Roman" w:hAnsi="Times New Roman"/>
          <w:b w:val="0"/>
        </w:rPr>
      </w:pPr>
    </w:p>
    <w:p w:rsidR="001F636C" w:rsidRDefault="00662B62" w:rsidP="00662B62">
      <w:pPr>
        <w:rPr>
          <w:rFonts w:ascii="Times New Roman" w:hAnsi="Times New Roman"/>
          <w:b w:val="0"/>
        </w:rPr>
      </w:pPr>
      <w:r w:rsidRPr="005B15ED">
        <w:rPr>
          <w:rFonts w:ascii="Times New Roman" w:hAnsi="Times New Roman"/>
          <w:b w:val="0"/>
        </w:rPr>
        <w:t>Lisa A. Anderl</w:t>
      </w:r>
    </w:p>
    <w:p w:rsidR="00F462D6" w:rsidRDefault="00F462D6" w:rsidP="00662B62">
      <w:pPr>
        <w:rPr>
          <w:rFonts w:ascii="Times New Roman" w:hAnsi="Times New Roman"/>
          <w:b w:val="0"/>
        </w:rPr>
      </w:pPr>
    </w:p>
    <w:p w:rsidR="005C58B9" w:rsidRPr="005C58B9" w:rsidRDefault="005C58B9" w:rsidP="00662B62">
      <w:pPr>
        <w:rPr>
          <w:rFonts w:ascii="Times New Roman" w:hAnsi="Times New Roman"/>
          <w:b w:val="0"/>
          <w:sz w:val="22"/>
          <w:szCs w:val="22"/>
        </w:rPr>
      </w:pPr>
      <w:r w:rsidRPr="005C58B9">
        <w:rPr>
          <w:rFonts w:ascii="Times New Roman" w:hAnsi="Times New Roman"/>
          <w:b w:val="0"/>
          <w:sz w:val="22"/>
          <w:szCs w:val="22"/>
        </w:rPr>
        <w:t>/</w:t>
      </w:r>
      <w:proofErr w:type="spellStart"/>
      <w:r w:rsidRPr="005C58B9">
        <w:rPr>
          <w:rFonts w:ascii="Times New Roman" w:hAnsi="Times New Roman"/>
          <w:b w:val="0"/>
          <w:sz w:val="22"/>
          <w:szCs w:val="22"/>
        </w:rPr>
        <w:t>laa</w:t>
      </w:r>
      <w:proofErr w:type="spellEnd"/>
    </w:p>
    <w:p w:rsidR="005C58B9" w:rsidRDefault="005C58B9" w:rsidP="00662B62">
      <w:pPr>
        <w:rPr>
          <w:rFonts w:ascii="Times New Roman" w:hAnsi="Times New Roman"/>
          <w:b w:val="0"/>
        </w:rPr>
      </w:pPr>
    </w:p>
    <w:sectPr w:rsidR="005C58B9" w:rsidSect="00D955E6">
      <w:headerReference w:type="default" r:id="rId9"/>
      <w:headerReference w:type="first" r:id="rId10"/>
      <w:footerReference w:type="first" r:id="rId11"/>
      <w:endnotePr>
        <w:numFmt w:val="decimal"/>
      </w:endnotePr>
      <w:type w:val="continuous"/>
      <w:pgSz w:w="12240" w:h="15840" w:code="1"/>
      <w:pgMar w:top="1440" w:right="1440" w:bottom="1440" w:left="1440" w:header="864" w:footer="720" w:gutter="0"/>
      <w:paperSrc w:first="258" w:other="15"/>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3EA" w:rsidRDefault="002463EA">
      <w:r>
        <w:separator/>
      </w:r>
    </w:p>
  </w:endnote>
  <w:endnote w:type="continuationSeparator" w:id="0">
    <w:p w:rsidR="002463EA" w:rsidRDefault="002463EA">
      <w:r>
        <w:continuationSeparator/>
      </w:r>
    </w:p>
  </w:endnote>
  <w:endnote w:id="1">
    <w:p w:rsidR="00D31939" w:rsidRPr="00D31939" w:rsidRDefault="00D31939">
      <w:pPr>
        <w:pStyle w:val="EndnoteText"/>
        <w:rPr>
          <w:rFonts w:ascii="Times New Roman" w:hAnsi="Times New Roman"/>
          <w:b w:val="0"/>
        </w:rPr>
      </w:pPr>
      <w:r w:rsidRPr="00D31939">
        <w:rPr>
          <w:rStyle w:val="EndnoteReference"/>
          <w:rFonts w:ascii="Times New Roman" w:hAnsi="Times New Roman"/>
          <w:b w:val="0"/>
        </w:rPr>
        <w:endnoteRef/>
      </w:r>
      <w:r w:rsidRPr="00D31939">
        <w:rPr>
          <w:rFonts w:ascii="Times New Roman" w:hAnsi="Times New Roman"/>
          <w:b w:val="0"/>
        </w:rPr>
        <w:t xml:space="preserve"> </w:t>
      </w:r>
      <w:r w:rsidRPr="00C8052A">
        <w:rPr>
          <w:rFonts w:ascii="Times New Roman" w:hAnsi="Times New Roman"/>
          <w:b w:val="0"/>
          <w:i/>
        </w:rPr>
        <w:t>Force Majeure</w:t>
      </w:r>
      <w:r w:rsidRPr="00D31939">
        <w:rPr>
          <w:rFonts w:ascii="Times New Roman" w:hAnsi="Times New Roman"/>
          <w:b w:val="0"/>
        </w:rPr>
        <w:t xml:space="preserve">.  </w:t>
      </w:r>
      <w:r w:rsidR="00C8052A">
        <w:rPr>
          <w:rFonts w:ascii="Times New Roman" w:hAnsi="Times New Roman"/>
          <w:b w:val="0"/>
        </w:rPr>
        <w:t xml:space="preserve">(literally, “superior force”)  </w:t>
      </w:r>
      <w:r w:rsidRPr="00D31939">
        <w:rPr>
          <w:rFonts w:ascii="Times New Roman" w:hAnsi="Times New Roman"/>
          <w:b w:val="0"/>
        </w:rPr>
        <w:t xml:space="preserve">In the law of insurance, superior or irresistible force.  </w:t>
      </w:r>
      <w:r w:rsidR="00C8052A">
        <w:rPr>
          <w:rFonts w:ascii="Times New Roman" w:hAnsi="Times New Roman"/>
          <w:b w:val="0"/>
        </w:rPr>
        <w:t xml:space="preserve">Such clause is common in construction contracts to protect the parties in the event that a part of the contract cannot be performed due to causes which are outside the control of the parties and could not be avoided by the exercise of due care. . . .   </w:t>
      </w:r>
      <w:r w:rsidRPr="00D31939">
        <w:rPr>
          <w:rFonts w:ascii="Times New Roman" w:hAnsi="Times New Roman"/>
          <w:b w:val="0"/>
        </w:rPr>
        <w:t xml:space="preserve">Typically, such contractual clauses indicate problems beyond the reasonable control of the [party] that will excuse performance.   </w:t>
      </w:r>
      <w:r w:rsidR="00C8052A">
        <w:rPr>
          <w:rFonts w:ascii="Times New Roman" w:hAnsi="Times New Roman"/>
          <w:b w:val="0"/>
        </w:rPr>
        <w:t>(Black’s Law Dictionary, Sixth Edition, 1990.)</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C7" w:rsidRPr="005C58B9" w:rsidRDefault="006454C7">
    <w:pPr>
      <w:pStyle w:val="Footer"/>
      <w:rPr>
        <w:rFonts w:ascii="Times New Roman" w:hAnsi="Times New Roman"/>
      </w:rPr>
    </w:pPr>
  </w:p>
  <w:p w:rsidR="006454C7" w:rsidRPr="005C58B9" w:rsidRDefault="006454C7">
    <w:pPr>
      <w:pStyle w:val="Footer"/>
      <w:rPr>
        <w:rFonts w:ascii="Times New Roman" w:hAnsi="Times New Roman"/>
      </w:rPr>
    </w:pPr>
  </w:p>
  <w:p w:rsidR="006454C7" w:rsidRPr="005C58B9" w:rsidRDefault="006454C7">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3EA" w:rsidRDefault="002463EA">
      <w:r>
        <w:separator/>
      </w:r>
    </w:p>
  </w:footnote>
  <w:footnote w:type="continuationSeparator" w:id="0">
    <w:p w:rsidR="002463EA" w:rsidRDefault="00246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C7" w:rsidRPr="005C58B9" w:rsidRDefault="006454C7">
    <w:pPr>
      <w:rPr>
        <w:rFonts w:ascii="Times New Roman" w:hAnsi="Times New Roman"/>
        <w:b w:val="0"/>
        <w:szCs w:val="24"/>
      </w:rPr>
    </w:pPr>
    <w:r w:rsidRPr="005C58B9">
      <w:rPr>
        <w:rFonts w:ascii="Times New Roman" w:hAnsi="Times New Roman"/>
        <w:b w:val="0"/>
        <w:szCs w:val="24"/>
      </w:rPr>
      <w:t xml:space="preserve">Mr. </w:t>
    </w:r>
    <w:r w:rsidR="0045058F" w:rsidRPr="005C58B9">
      <w:rPr>
        <w:rFonts w:ascii="Times New Roman" w:hAnsi="Times New Roman"/>
        <w:b w:val="0"/>
        <w:szCs w:val="24"/>
      </w:rPr>
      <w:t>Steven King</w:t>
    </w:r>
  </w:p>
  <w:p w:rsidR="006454C7" w:rsidRPr="005C58B9" w:rsidRDefault="006454C7">
    <w:pPr>
      <w:pStyle w:val="Header"/>
      <w:rPr>
        <w:rFonts w:ascii="Times New Roman" w:hAnsi="Times New Roman"/>
        <w:szCs w:val="24"/>
      </w:rPr>
    </w:pPr>
    <w:r w:rsidRPr="005C58B9">
      <w:rPr>
        <w:rFonts w:ascii="Times New Roman" w:hAnsi="Times New Roman"/>
        <w:szCs w:val="24"/>
      </w:rPr>
      <w:t xml:space="preserve">Washington Utilities </w:t>
    </w:r>
    <w:r w:rsidR="005C58B9">
      <w:rPr>
        <w:rFonts w:ascii="Times New Roman" w:hAnsi="Times New Roman"/>
        <w:szCs w:val="24"/>
      </w:rPr>
      <w:t>&amp;</w:t>
    </w:r>
    <w:r w:rsidRPr="005C58B9">
      <w:rPr>
        <w:rFonts w:ascii="Times New Roman" w:hAnsi="Times New Roman"/>
        <w:szCs w:val="24"/>
      </w:rPr>
      <w:t xml:space="preserve"> Transportation Commission</w:t>
    </w:r>
  </w:p>
  <w:p w:rsidR="006454C7" w:rsidRPr="005C58B9" w:rsidRDefault="0045058F">
    <w:pPr>
      <w:pStyle w:val="Header"/>
      <w:rPr>
        <w:rFonts w:ascii="Times New Roman" w:hAnsi="Times New Roman"/>
        <w:szCs w:val="24"/>
      </w:rPr>
    </w:pPr>
    <w:r w:rsidRPr="005C58B9">
      <w:rPr>
        <w:rFonts w:ascii="Times New Roman" w:hAnsi="Times New Roman"/>
        <w:szCs w:val="24"/>
      </w:rPr>
      <w:t>July 2</w:t>
    </w:r>
    <w:r w:rsidR="005C58B9">
      <w:rPr>
        <w:rFonts w:ascii="Times New Roman" w:hAnsi="Times New Roman"/>
        <w:szCs w:val="24"/>
      </w:rPr>
      <w:t>1</w:t>
    </w:r>
    <w:r w:rsidRPr="005C58B9">
      <w:rPr>
        <w:rFonts w:ascii="Times New Roman" w:hAnsi="Times New Roman"/>
        <w:szCs w:val="24"/>
      </w:rPr>
      <w:t>, 2014</w:t>
    </w:r>
  </w:p>
  <w:p w:rsidR="006454C7" w:rsidRPr="005C58B9" w:rsidRDefault="006454C7">
    <w:pPr>
      <w:pStyle w:val="Header"/>
      <w:rPr>
        <w:rStyle w:val="PageNumber"/>
        <w:rFonts w:ascii="Times New Roman" w:hAnsi="Times New Roman"/>
        <w:szCs w:val="24"/>
      </w:rPr>
    </w:pPr>
    <w:r w:rsidRPr="005C58B9">
      <w:rPr>
        <w:rFonts w:ascii="Times New Roman" w:hAnsi="Times New Roman"/>
        <w:szCs w:val="24"/>
      </w:rPr>
      <w:t xml:space="preserve">Page </w:t>
    </w:r>
    <w:r w:rsidR="005026C5" w:rsidRPr="005C58B9">
      <w:rPr>
        <w:rStyle w:val="PageNumber"/>
        <w:rFonts w:ascii="Times New Roman" w:hAnsi="Times New Roman"/>
        <w:szCs w:val="24"/>
      </w:rPr>
      <w:fldChar w:fldCharType="begin"/>
    </w:r>
    <w:r w:rsidRPr="005C58B9">
      <w:rPr>
        <w:rStyle w:val="PageNumber"/>
        <w:rFonts w:ascii="Times New Roman" w:hAnsi="Times New Roman"/>
        <w:szCs w:val="24"/>
      </w:rPr>
      <w:instrText xml:space="preserve"> PAGE </w:instrText>
    </w:r>
    <w:r w:rsidR="005026C5" w:rsidRPr="005C58B9">
      <w:rPr>
        <w:rStyle w:val="PageNumber"/>
        <w:rFonts w:ascii="Times New Roman" w:hAnsi="Times New Roman"/>
        <w:szCs w:val="24"/>
      </w:rPr>
      <w:fldChar w:fldCharType="separate"/>
    </w:r>
    <w:r w:rsidR="005C58B9">
      <w:rPr>
        <w:rStyle w:val="PageNumber"/>
        <w:rFonts w:ascii="Times New Roman" w:hAnsi="Times New Roman"/>
        <w:szCs w:val="24"/>
      </w:rPr>
      <w:t>2</w:t>
    </w:r>
    <w:r w:rsidR="005026C5" w:rsidRPr="005C58B9">
      <w:rPr>
        <w:rStyle w:val="PageNumber"/>
        <w:rFonts w:ascii="Times New Roman" w:hAnsi="Times New Roman"/>
        <w:szCs w:val="24"/>
      </w:rPr>
      <w:fldChar w:fldCharType="end"/>
    </w:r>
  </w:p>
  <w:p w:rsidR="006454C7" w:rsidRDefault="006454C7">
    <w:pPr>
      <w:pStyle w:val="Header"/>
      <w:rPr>
        <w:rFonts w:ascii="Times New Roman" w:hAnsi="Times New Roman"/>
      </w:rPr>
    </w:pPr>
  </w:p>
  <w:p w:rsidR="006454C7" w:rsidRDefault="006454C7">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C7" w:rsidRDefault="006454C7">
    <w:pPr>
      <w:pStyle w:val="BodyText"/>
    </w:pPr>
  </w:p>
  <w:p w:rsidR="006454C7" w:rsidRDefault="006454C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31FD"/>
    <w:multiLevelType w:val="hybridMultilevel"/>
    <w:tmpl w:val="1D84BC52"/>
    <w:lvl w:ilvl="0" w:tplc="043CC6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9D1689"/>
    <w:multiLevelType w:val="hybridMultilevel"/>
    <w:tmpl w:val="01BCF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284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2712EAE"/>
    <w:multiLevelType w:val="singleLevel"/>
    <w:tmpl w:val="8E22119A"/>
    <w:lvl w:ilvl="0">
      <w:numFmt w:val="bullet"/>
      <w:lvlText w:val=""/>
      <w:lvlJc w:val="left"/>
      <w:pPr>
        <w:tabs>
          <w:tab w:val="num" w:pos="1080"/>
        </w:tabs>
        <w:ind w:left="108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embedSystemFonts/>
  <w:proofState w:spelling="clean" w:grammar="clean"/>
  <w:attachedTemplate r:id="rId1"/>
  <w:stylePaneFormatFilter w:val="3F01"/>
  <w:defaultTabStop w:val="720"/>
  <w:drawingGridHorizontalSpacing w:val="241"/>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numFmt w:val="decimal"/>
    <w:endnote w:id="-1"/>
    <w:endnote w:id="0"/>
  </w:endnotePr>
  <w:compat/>
  <w:rsids>
    <w:rsidRoot w:val="000128F0"/>
    <w:rsid w:val="000128F0"/>
    <w:rsid w:val="000463E0"/>
    <w:rsid w:val="000F089F"/>
    <w:rsid w:val="000F2B09"/>
    <w:rsid w:val="00147D06"/>
    <w:rsid w:val="0015704A"/>
    <w:rsid w:val="001827A4"/>
    <w:rsid w:val="0018562B"/>
    <w:rsid w:val="001F636C"/>
    <w:rsid w:val="0020012B"/>
    <w:rsid w:val="00207736"/>
    <w:rsid w:val="00210391"/>
    <w:rsid w:val="00243115"/>
    <w:rsid w:val="002463EA"/>
    <w:rsid w:val="00250EF8"/>
    <w:rsid w:val="00286BCE"/>
    <w:rsid w:val="002C3AA0"/>
    <w:rsid w:val="00331099"/>
    <w:rsid w:val="00382EAD"/>
    <w:rsid w:val="003A4FA8"/>
    <w:rsid w:val="003E2D40"/>
    <w:rsid w:val="003E5655"/>
    <w:rsid w:val="003F3E80"/>
    <w:rsid w:val="0045058F"/>
    <w:rsid w:val="004724EA"/>
    <w:rsid w:val="004A6AE0"/>
    <w:rsid w:val="004E3FE5"/>
    <w:rsid w:val="00501D7B"/>
    <w:rsid w:val="005026C5"/>
    <w:rsid w:val="005122BB"/>
    <w:rsid w:val="005B15ED"/>
    <w:rsid w:val="005B75E7"/>
    <w:rsid w:val="005C58B9"/>
    <w:rsid w:val="0062218F"/>
    <w:rsid w:val="00624C7B"/>
    <w:rsid w:val="006405C8"/>
    <w:rsid w:val="006454C7"/>
    <w:rsid w:val="00662B62"/>
    <w:rsid w:val="006D5BDF"/>
    <w:rsid w:val="007A1463"/>
    <w:rsid w:val="007B0ECB"/>
    <w:rsid w:val="007D0042"/>
    <w:rsid w:val="007D57DB"/>
    <w:rsid w:val="007F11B8"/>
    <w:rsid w:val="0080367B"/>
    <w:rsid w:val="008455F8"/>
    <w:rsid w:val="00845677"/>
    <w:rsid w:val="008656D0"/>
    <w:rsid w:val="0089034D"/>
    <w:rsid w:val="008E64DF"/>
    <w:rsid w:val="0090557B"/>
    <w:rsid w:val="009208D5"/>
    <w:rsid w:val="009450EE"/>
    <w:rsid w:val="0095012D"/>
    <w:rsid w:val="00966F4B"/>
    <w:rsid w:val="009758D7"/>
    <w:rsid w:val="009878D2"/>
    <w:rsid w:val="009A3257"/>
    <w:rsid w:val="009B07B5"/>
    <w:rsid w:val="009B22F3"/>
    <w:rsid w:val="009B45BE"/>
    <w:rsid w:val="009E68B0"/>
    <w:rsid w:val="00A06EF5"/>
    <w:rsid w:val="00A77741"/>
    <w:rsid w:val="00B004F0"/>
    <w:rsid w:val="00B01F14"/>
    <w:rsid w:val="00B05007"/>
    <w:rsid w:val="00B12B7F"/>
    <w:rsid w:val="00B246E8"/>
    <w:rsid w:val="00B51B97"/>
    <w:rsid w:val="00BA4972"/>
    <w:rsid w:val="00C67E4D"/>
    <w:rsid w:val="00C8052A"/>
    <w:rsid w:val="00CB2394"/>
    <w:rsid w:val="00D31939"/>
    <w:rsid w:val="00D43413"/>
    <w:rsid w:val="00D955E6"/>
    <w:rsid w:val="00DA02DA"/>
    <w:rsid w:val="00DA6BB8"/>
    <w:rsid w:val="00E05EE7"/>
    <w:rsid w:val="00E66B65"/>
    <w:rsid w:val="00E90852"/>
    <w:rsid w:val="00ED6A89"/>
    <w:rsid w:val="00EE1679"/>
    <w:rsid w:val="00F462D6"/>
    <w:rsid w:val="00F51C29"/>
    <w:rsid w:val="00FD2C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D7B"/>
    <w:rPr>
      <w:rFonts w:ascii="Courier New" w:hAnsi="Courier New"/>
      <w:b/>
      <w:sz w:val="24"/>
    </w:rPr>
  </w:style>
  <w:style w:type="paragraph" w:styleId="Heading1">
    <w:name w:val="heading 1"/>
    <w:basedOn w:val="Normal"/>
    <w:next w:val="Normal"/>
    <w:qFormat/>
    <w:rsid w:val="00501D7B"/>
    <w:pPr>
      <w:keepNext/>
      <w:jc w:val="right"/>
      <w:outlineLvl w:val="0"/>
    </w:pPr>
    <w:rPr>
      <w:rFonts w:ascii="Times New Roman" w:hAnsi="Times New Roman"/>
      <w:i/>
    </w:rPr>
  </w:style>
  <w:style w:type="paragraph" w:styleId="Heading2">
    <w:name w:val="heading 2"/>
    <w:basedOn w:val="Normal"/>
    <w:next w:val="Normal"/>
    <w:link w:val="Heading2Char"/>
    <w:semiHidden/>
    <w:unhideWhenUsed/>
    <w:qFormat/>
    <w:rsid w:val="009B22F3"/>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6">
    <w:name w:val="heading 6"/>
    <w:basedOn w:val="Normal"/>
    <w:next w:val="Normal"/>
    <w:qFormat/>
    <w:rsid w:val="00501D7B"/>
    <w:pPr>
      <w:keepNext/>
      <w:jc w:val="center"/>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501D7B"/>
    <w:pPr>
      <w:tabs>
        <w:tab w:val="center" w:pos="4320"/>
        <w:tab w:val="right" w:pos="8640"/>
      </w:tabs>
    </w:pPr>
    <w:rPr>
      <w:rFonts w:ascii="Courier" w:hAnsi="Courier"/>
      <w:noProof/>
      <w:sz w:val="24"/>
    </w:rPr>
  </w:style>
  <w:style w:type="paragraph" w:styleId="Footer">
    <w:name w:val="footer"/>
    <w:basedOn w:val="Normal"/>
    <w:rsid w:val="00501D7B"/>
    <w:pPr>
      <w:tabs>
        <w:tab w:val="center" w:pos="4320"/>
        <w:tab w:val="right" w:pos="8640"/>
      </w:tabs>
    </w:pPr>
  </w:style>
  <w:style w:type="paragraph" w:styleId="BodyText">
    <w:name w:val="Body Text"/>
    <w:basedOn w:val="Normal"/>
    <w:rsid w:val="00501D7B"/>
    <w:rPr>
      <w:rFonts w:ascii="Times New Roman" w:hAnsi="Times New Roman"/>
      <w:b w:val="0"/>
    </w:rPr>
  </w:style>
  <w:style w:type="paragraph" w:customStyle="1" w:styleId="normalblock">
    <w:name w:val="normal block"/>
    <w:basedOn w:val="Normal"/>
    <w:rsid w:val="00501D7B"/>
    <w:pPr>
      <w:widowControl w:val="0"/>
      <w:spacing w:line="240" w:lineRule="exact"/>
    </w:pPr>
    <w:rPr>
      <w:rFonts w:ascii="Times New Roman" w:hAnsi="Times New Roman"/>
      <w:b w:val="0"/>
    </w:rPr>
  </w:style>
  <w:style w:type="character" w:styleId="PageNumber">
    <w:name w:val="page number"/>
    <w:basedOn w:val="DefaultParagraphFont"/>
    <w:rsid w:val="00501D7B"/>
  </w:style>
  <w:style w:type="paragraph" w:styleId="BalloonText">
    <w:name w:val="Balloon Text"/>
    <w:basedOn w:val="Normal"/>
    <w:semiHidden/>
    <w:rsid w:val="00501D7B"/>
    <w:rPr>
      <w:rFonts w:ascii="Tahoma" w:hAnsi="Tahoma" w:cs="Tahoma"/>
      <w:sz w:val="16"/>
      <w:szCs w:val="16"/>
    </w:rPr>
  </w:style>
  <w:style w:type="paragraph" w:styleId="ListParagraph">
    <w:name w:val="List Paragraph"/>
    <w:basedOn w:val="Normal"/>
    <w:uiPriority w:val="34"/>
    <w:qFormat/>
    <w:rsid w:val="00207736"/>
    <w:pPr>
      <w:ind w:left="720"/>
      <w:contextualSpacing/>
    </w:pPr>
  </w:style>
  <w:style w:type="character" w:styleId="Hyperlink">
    <w:name w:val="Hyperlink"/>
    <w:basedOn w:val="DefaultParagraphFont"/>
    <w:uiPriority w:val="99"/>
    <w:rsid w:val="005B15ED"/>
    <w:rPr>
      <w:rFonts w:cs="Times New Roman"/>
      <w:color w:val="0000FF"/>
      <w:u w:val="single"/>
    </w:rPr>
  </w:style>
  <w:style w:type="character" w:customStyle="1" w:styleId="Heading2Char">
    <w:name w:val="Heading 2 Char"/>
    <w:basedOn w:val="DefaultParagraphFont"/>
    <w:link w:val="Heading2"/>
    <w:semiHidden/>
    <w:rsid w:val="009B22F3"/>
    <w:rPr>
      <w:rFonts w:asciiTheme="majorHAnsi" w:eastAsiaTheme="majorEastAsia" w:hAnsiTheme="majorHAnsi" w:cstheme="majorBidi"/>
      <w:bCs/>
      <w:color w:val="4F81BD" w:themeColor="accent1"/>
      <w:sz w:val="26"/>
      <w:szCs w:val="26"/>
    </w:rPr>
  </w:style>
  <w:style w:type="paragraph" w:styleId="EndnoteText">
    <w:name w:val="endnote text"/>
    <w:basedOn w:val="Normal"/>
    <w:link w:val="EndnoteTextChar"/>
    <w:rsid w:val="00D31939"/>
    <w:rPr>
      <w:sz w:val="20"/>
    </w:rPr>
  </w:style>
  <w:style w:type="character" w:customStyle="1" w:styleId="EndnoteTextChar">
    <w:name w:val="Endnote Text Char"/>
    <w:basedOn w:val="DefaultParagraphFont"/>
    <w:link w:val="EndnoteText"/>
    <w:rsid w:val="00D31939"/>
    <w:rPr>
      <w:rFonts w:ascii="Courier New" w:hAnsi="Courier New"/>
      <w:b/>
    </w:rPr>
  </w:style>
  <w:style w:type="character" w:styleId="EndnoteReference">
    <w:name w:val="endnote reference"/>
    <w:basedOn w:val="DefaultParagraphFont"/>
    <w:rsid w:val="00D31939"/>
    <w:rPr>
      <w:vertAlign w:val="superscript"/>
    </w:rPr>
  </w:style>
</w:styles>
</file>

<file path=word/webSettings.xml><?xml version="1.0" encoding="utf-8"?>
<w:webSettings xmlns:r="http://schemas.openxmlformats.org/officeDocument/2006/relationships" xmlns:w="http://schemas.openxmlformats.org/wordprocessingml/2006/main">
  <w:divs>
    <w:div w:id="277322">
      <w:bodyDiv w:val="1"/>
      <w:marLeft w:val="0"/>
      <w:marRight w:val="0"/>
      <w:marTop w:val="0"/>
      <w:marBottom w:val="0"/>
      <w:divBdr>
        <w:top w:val="none" w:sz="0" w:space="0" w:color="auto"/>
        <w:left w:val="none" w:sz="0" w:space="0" w:color="auto"/>
        <w:bottom w:val="none" w:sz="0" w:space="0" w:color="auto"/>
        <w:right w:val="none" w:sz="0" w:space="0" w:color="auto"/>
      </w:divBdr>
      <w:divsChild>
        <w:div w:id="359626260">
          <w:marLeft w:val="0"/>
          <w:marRight w:val="0"/>
          <w:marTop w:val="0"/>
          <w:marBottom w:val="0"/>
          <w:divBdr>
            <w:top w:val="none" w:sz="0" w:space="0" w:color="auto"/>
            <w:left w:val="none" w:sz="0" w:space="0" w:color="auto"/>
            <w:bottom w:val="none" w:sz="0" w:space="0" w:color="auto"/>
            <w:right w:val="none" w:sz="0" w:space="0" w:color="auto"/>
          </w:divBdr>
          <w:divsChild>
            <w:div w:id="158422216">
              <w:marLeft w:val="2124"/>
              <w:marRight w:val="0"/>
              <w:marTop w:val="0"/>
              <w:marBottom w:val="0"/>
              <w:divBdr>
                <w:top w:val="none" w:sz="0" w:space="0" w:color="auto"/>
                <w:left w:val="none" w:sz="0" w:space="0" w:color="auto"/>
                <w:bottom w:val="none" w:sz="0" w:space="0" w:color="auto"/>
                <w:right w:val="none" w:sz="0" w:space="0" w:color="auto"/>
              </w:divBdr>
            </w:div>
          </w:divsChild>
        </w:div>
      </w:divsChild>
    </w:div>
    <w:div w:id="1514568649">
      <w:bodyDiv w:val="1"/>
      <w:marLeft w:val="0"/>
      <w:marRight w:val="0"/>
      <w:marTop w:val="0"/>
      <w:marBottom w:val="0"/>
      <w:divBdr>
        <w:top w:val="none" w:sz="0" w:space="0" w:color="auto"/>
        <w:left w:val="none" w:sz="0" w:space="0" w:color="auto"/>
        <w:bottom w:val="none" w:sz="0" w:space="0" w:color="auto"/>
        <w:right w:val="none" w:sz="0" w:space="0" w:color="auto"/>
      </w:divBdr>
    </w:div>
    <w:div w:id="17405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reynolds3@centurylin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A1C6A55DAD734B96A8A0269B96D166" ma:contentTypeVersion="175" ma:contentTypeDescription="" ma:contentTypeScope="" ma:versionID="4a1f84819e546fcf8560a2dc8b8ec3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170</IndustryCode>
    <CaseStatus xmlns="dc463f71-b30c-4ab2-9473-d307f9d35888">Closed</CaseStatus>
    <OpenedDate xmlns="dc463f71-b30c-4ab2-9473-d307f9d35888">2014-07-21T07:00:00+00:00</OpenedDate>
    <Date1 xmlns="dc463f71-b30c-4ab2-9473-d307f9d35888">2014-07-21T07:00:00+00:00</Date1>
    <IsDocumentOrder xmlns="dc463f71-b30c-4ab2-9473-d307f9d35888" xsi:nil="true"/>
    <IsHighlyConfidential xmlns="dc463f71-b30c-4ab2-9473-d307f9d35888">false</IsHighlyConfidential>
    <CaseCompanyNames xmlns="dc463f71-b30c-4ab2-9473-d307f9d35888">CenturyLink Communications LLC</CaseCompanyNames>
    <DocketNumber xmlns="dc463f71-b30c-4ab2-9473-d307f9d35888">141488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8259A4D-3E8E-4B7B-BF8B-B080CE68F88A}"/>
</file>

<file path=customXml/itemProps2.xml><?xml version="1.0" encoding="utf-8"?>
<ds:datastoreItem xmlns:ds="http://schemas.openxmlformats.org/officeDocument/2006/customXml" ds:itemID="{29D2EDA1-A0C2-4B51-B600-35F510963837}"/>
</file>

<file path=customXml/itemProps3.xml><?xml version="1.0" encoding="utf-8"?>
<ds:datastoreItem xmlns:ds="http://schemas.openxmlformats.org/officeDocument/2006/customXml" ds:itemID="{CE092C95-C918-4DD3-843D-BD1BAA91EA4D}"/>
</file>

<file path=customXml/itemProps4.xml><?xml version="1.0" encoding="utf-8"?>
<ds:datastoreItem xmlns:ds="http://schemas.openxmlformats.org/officeDocument/2006/customXml" ds:itemID="{FE78BE98-ACB5-4CD3-8B18-B47E40432ACE}"/>
</file>

<file path=customXml/itemProps5.xml><?xml version="1.0" encoding="utf-8"?>
<ds:datastoreItem xmlns:ds="http://schemas.openxmlformats.org/officeDocument/2006/customXml" ds:itemID="{F3CF82F8-35E0-4BF5-80CF-BB824FB65C34}"/>
</file>

<file path=docProps/app.xml><?xml version="1.0" encoding="utf-8"?>
<Properties xmlns="http://schemas.openxmlformats.org/officeDocument/2006/extended-properties" xmlns:vt="http://schemas.openxmlformats.org/officeDocument/2006/docPropsVTypes">
  <Template>WALTRHD.DOT</Template>
  <TotalTime>15</TotalTime>
  <Pages>2</Pages>
  <Words>374</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t:lpstr>
    </vt:vector>
  </TitlesOfParts>
  <Company>CenturyLink</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LAW/Public Policy</dc:creator>
  <cp:lastModifiedBy>CenturyLink Employee</cp:lastModifiedBy>
  <cp:revision>2</cp:revision>
  <cp:lastPrinted>2014-07-21T21:31:00Z</cp:lastPrinted>
  <dcterms:created xsi:type="dcterms:W3CDTF">2014-07-21T21:45:00Z</dcterms:created>
  <dcterms:modified xsi:type="dcterms:W3CDTF">2014-07-21T21:45:00Z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0x0101006E56B4D1795A2E4DB2F0B01679ED314A00A1A1C6A55DAD734B96A8A0269B96D166</vt:lpwstr>
  </property>
  <property fmtid="{D5CDD505-2E9C-101B-9397-08002B2CF9AE}" pid="3" name="_docset_NoMedatataSyncRequired">
    <vt:lpwstr>False</vt:lpwstr>
  </property>
</Properties>
</file>