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360224">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60"/>
        <w:gridCol w:w="443"/>
        <w:gridCol w:w="4137"/>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360224">
              <w:rPr>
                <w:rFonts w:ascii="Times New Roman" w:hAnsi="Times New Roman"/>
                <w:sz w:val="24"/>
              </w:rPr>
              <w:t>8016</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60224" w:rsidRDefault="00360224" w:rsidP="00F27DFC">
            <w:pPr>
              <w:rPr>
                <w:rFonts w:ascii="Times New Roman" w:hAnsi="Times New Roman"/>
                <w:sz w:val="24"/>
              </w:rPr>
            </w:pPr>
            <w:r>
              <w:rPr>
                <w:rFonts w:ascii="Times New Roman" w:hAnsi="Times New Roman"/>
                <w:sz w:val="24"/>
              </w:rPr>
              <w:t>BREMERTON TRANSFER &amp; STORAGE CO., LTD</w:t>
            </w:r>
            <w:r w:rsidR="00461FCC" w:rsidRPr="006D2C3C">
              <w:rPr>
                <w:rFonts w:ascii="Times New Roman" w:hAnsi="Times New Roman"/>
                <w:sz w:val="24"/>
              </w:rPr>
              <w:t xml:space="preserve">, </w:t>
            </w:r>
          </w:p>
          <w:p w:rsidR="0037358D" w:rsidRPr="006D2C3C" w:rsidRDefault="00360224" w:rsidP="00F27DFC">
            <w:pPr>
              <w:rPr>
                <w:rFonts w:ascii="Times New Roman" w:hAnsi="Times New Roman"/>
                <w:sz w:val="24"/>
              </w:rPr>
            </w:pPr>
            <w:r>
              <w:rPr>
                <w:rFonts w:ascii="Times New Roman" w:hAnsi="Times New Roman"/>
                <w:sz w:val="24"/>
              </w:rPr>
              <w:t>d/b/a O’BRIEN LOGISTICS &amp; WAREHOUSES,</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F408A8">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60224" w:rsidRDefault="0037358D" w:rsidP="00D577D5">
            <w:pPr>
              <w:tabs>
                <w:tab w:val="center" w:pos="4680"/>
              </w:tabs>
              <w:rPr>
                <w:rFonts w:ascii="Times New Roman" w:hAnsi="Times New Roman"/>
                <w:sz w:val="24"/>
              </w:rPr>
            </w:pPr>
            <w:r w:rsidRPr="006D2C3C">
              <w:rPr>
                <w:rFonts w:ascii="Times New Roman" w:hAnsi="Times New Roman"/>
                <w:sz w:val="24"/>
              </w:rPr>
              <w:t>)</w:t>
            </w:r>
          </w:p>
          <w:p w:rsidR="00360224" w:rsidRDefault="00360224" w:rsidP="00D577D5">
            <w:pPr>
              <w:tabs>
                <w:tab w:val="center" w:pos="4680"/>
              </w:tabs>
              <w:rPr>
                <w:rFonts w:ascii="Times New Roman" w:hAnsi="Times New Roman"/>
                <w:sz w:val="24"/>
              </w:rPr>
            </w:pPr>
            <w:r>
              <w:rPr>
                <w:rFonts w:ascii="Times New Roman" w:hAnsi="Times New Roman"/>
                <w:sz w:val="24"/>
              </w:rPr>
              <w:t>)</w:t>
            </w:r>
          </w:p>
          <w:p w:rsidR="00360224" w:rsidRDefault="00360224" w:rsidP="00D577D5">
            <w:pPr>
              <w:tabs>
                <w:tab w:val="center" w:pos="4680"/>
              </w:tabs>
              <w:rPr>
                <w:rFonts w:ascii="Times New Roman" w:hAnsi="Times New Roman"/>
                <w:sz w:val="24"/>
              </w:rPr>
            </w:pPr>
            <w:r>
              <w:rPr>
                <w:rFonts w:ascii="Times New Roman" w:hAnsi="Times New Roman"/>
                <w:sz w:val="24"/>
              </w:rPr>
              <w:t>)</w:t>
            </w:r>
          </w:p>
          <w:p w:rsidR="00F36AB4" w:rsidRPr="006D2C3C" w:rsidRDefault="00360224"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360224">
              <w:rPr>
                <w:rFonts w:ascii="Times New Roman" w:hAnsi="Times New Roman"/>
                <w:sz w:val="24"/>
              </w:rPr>
              <w:t>141312</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360224">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3D3C19" w:rsidRPr="00360224" w:rsidRDefault="003D3C19">
      <w:pPr>
        <w:tabs>
          <w:tab w:val="center" w:pos="4680"/>
        </w:tabs>
        <w:rPr>
          <w:rFonts w:ascii="Times New Roman" w:hAnsi="Times New Roman"/>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360224" w:rsidRDefault="00B511DF" w:rsidP="00B511DF">
      <w:pPr>
        <w:tabs>
          <w:tab w:val="center" w:pos="4680"/>
        </w:tabs>
        <w:rPr>
          <w:rFonts w:ascii="Times New Roman" w:hAnsi="Times New Roman"/>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360224">
        <w:rPr>
          <w:rFonts w:ascii="Times New Roman" w:hAnsi="Times New Roman"/>
          <w:sz w:val="24"/>
        </w:rPr>
        <w:t>Commission</w:t>
      </w:r>
      <w:r w:rsidR="00B511DF" w:rsidRPr="006D2C3C">
        <w:rPr>
          <w:rFonts w:ascii="Times New Roman" w:hAnsi="Times New Roman"/>
          <w:sz w:val="24"/>
        </w:rPr>
        <w:t xml:space="preserve"> (</w:t>
      </w:r>
      <w:r w:rsidR="00360224">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360224" w:rsidRDefault="00B511DF" w:rsidP="00630A0D">
      <w:pPr>
        <w:rPr>
          <w:rFonts w:ascii="Times New Roman" w:hAnsi="Times New Roman"/>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360224">
        <w:rPr>
          <w:rFonts w:ascii="Times New Roman" w:hAnsi="Times New Roman"/>
          <w:sz w:val="24"/>
        </w:rPr>
        <w:t>May 20, 2014</w:t>
      </w:r>
      <w:r w:rsidR="009E25E0" w:rsidRPr="006D2C3C">
        <w:rPr>
          <w:rFonts w:ascii="Times New Roman" w:hAnsi="Times New Roman"/>
          <w:sz w:val="24"/>
        </w:rPr>
        <w:t>,</w:t>
      </w:r>
      <w:r w:rsidRPr="006D2C3C">
        <w:rPr>
          <w:rFonts w:ascii="Times New Roman" w:hAnsi="Times New Roman"/>
          <w:sz w:val="24"/>
        </w:rPr>
        <w:t xml:space="preserve"> the </w:t>
      </w:r>
      <w:r w:rsidR="00360224">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360224">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360224">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360224">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F408A8">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360224">
        <w:rPr>
          <w:rFonts w:ascii="Times New Roman" w:hAnsi="Times New Roman"/>
          <w:sz w:val="24"/>
        </w:rPr>
        <w:t>Bremerton Transfer &amp; Storage Co., LTD</w:t>
      </w:r>
      <w:r w:rsidR="00461FCC" w:rsidRPr="006D2C3C">
        <w:rPr>
          <w:rFonts w:ascii="Times New Roman" w:hAnsi="Times New Roman"/>
          <w:sz w:val="24"/>
        </w:rPr>
        <w:t xml:space="preserve">, </w:t>
      </w:r>
      <w:r w:rsidR="00360224">
        <w:rPr>
          <w:rFonts w:ascii="Times New Roman" w:hAnsi="Times New Roman"/>
          <w:sz w:val="24"/>
        </w:rPr>
        <w:t>d/b/a O’Brien Logistics &amp; Warehouses,</w:t>
      </w:r>
      <w:r w:rsidR="000D3383" w:rsidRPr="006D2C3C">
        <w:rPr>
          <w:rFonts w:ascii="Times New Roman" w:hAnsi="Times New Roman"/>
          <w:sz w:val="24"/>
        </w:rPr>
        <w:t xml:space="preserve"> (</w:t>
      </w:r>
      <w:r w:rsidR="00360224">
        <w:rPr>
          <w:rFonts w:ascii="Times New Roman" w:hAnsi="Times New Roman"/>
          <w:sz w:val="24"/>
        </w:rPr>
        <w:t>O’Brien Logistics &amp; Warehouses</w:t>
      </w:r>
      <w:r w:rsidR="000D3383" w:rsidRPr="006D2C3C">
        <w:rPr>
          <w:rFonts w:ascii="Times New Roman" w:hAnsi="Times New Roman"/>
          <w:sz w:val="24"/>
        </w:rPr>
        <w:t>)</w:t>
      </w:r>
      <w:bookmarkEnd w:id="1"/>
      <w:bookmarkEnd w:id="2"/>
      <w:r w:rsidR="00082E5A" w:rsidRPr="006D2C3C">
        <w:rPr>
          <w:rFonts w:ascii="Times New Roman" w:hAnsi="Times New Roman"/>
          <w:sz w:val="24"/>
        </w:rPr>
        <w:t>,</w:t>
      </w:r>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360224">
        <w:rPr>
          <w:rFonts w:ascii="Times New Roman" w:hAnsi="Times New Roman"/>
          <w:sz w:val="24"/>
        </w:rPr>
        <w:t>8016</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360224">
        <w:rPr>
          <w:rFonts w:ascii="Times New Roman" w:hAnsi="Times New Roman"/>
          <w:sz w:val="24"/>
        </w:rPr>
        <w:t>May 20, 2014</w:t>
      </w:r>
      <w:r w:rsidR="001E724F" w:rsidRPr="006D2C3C">
        <w:rPr>
          <w:rFonts w:ascii="Times New Roman" w:hAnsi="Times New Roman"/>
          <w:sz w:val="24"/>
        </w:rPr>
        <w:t xml:space="preserve">, the </w:t>
      </w:r>
      <w:r w:rsidR="00360224">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360224">
        <w:rPr>
          <w:rFonts w:ascii="Times New Roman" w:hAnsi="Times New Roman"/>
          <w:sz w:val="24"/>
        </w:rPr>
        <w:t>O’Brien Logistics &amp; Warehouses</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360224">
        <w:rPr>
          <w:rFonts w:ascii="Times New Roman" w:hAnsi="Times New Roman"/>
          <w:sz w:val="24"/>
        </w:rPr>
        <w:t>June 20,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360224">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F408A8">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360224">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360224">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360224">
        <w:rPr>
          <w:rFonts w:ascii="Times New Roman" w:hAnsi="Times New Roman"/>
          <w:sz w:val="24"/>
        </w:rPr>
        <w:t>8016</w:t>
      </w:r>
      <w:r w:rsidRPr="006D2C3C">
        <w:rPr>
          <w:rFonts w:ascii="Times New Roman" w:hAnsi="Times New Roman"/>
          <w:sz w:val="24"/>
        </w:rPr>
        <w:t xml:space="preserve">, held by </w:t>
      </w:r>
      <w:r w:rsidR="00360224">
        <w:rPr>
          <w:rFonts w:ascii="Times New Roman" w:hAnsi="Times New Roman"/>
          <w:sz w:val="24"/>
        </w:rPr>
        <w:t>Bremerton Transfer &amp; Storage Co., LTD</w:t>
      </w:r>
      <w:r w:rsidR="00082E5A" w:rsidRPr="006D2C3C">
        <w:rPr>
          <w:rFonts w:ascii="Times New Roman" w:hAnsi="Times New Roman"/>
          <w:sz w:val="24"/>
        </w:rPr>
        <w:t>,</w:t>
      </w:r>
      <w:r w:rsidR="00461FCC" w:rsidRPr="006D2C3C">
        <w:rPr>
          <w:rFonts w:ascii="Times New Roman" w:hAnsi="Times New Roman"/>
          <w:sz w:val="24"/>
        </w:rPr>
        <w:t xml:space="preserve"> </w:t>
      </w:r>
      <w:r w:rsidR="00360224">
        <w:rPr>
          <w:rFonts w:ascii="Times New Roman" w:hAnsi="Times New Roman"/>
          <w:sz w:val="24"/>
        </w:rPr>
        <w:t>d/b/a O’Brien Logistics &amp; Warehouses,</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360224">
        <w:rPr>
          <w:rFonts w:ascii="Times New Roman" w:hAnsi="Times New Roman"/>
          <w:sz w:val="24"/>
        </w:rPr>
        <w:t>June 20,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360224">
        <w:rPr>
          <w:rFonts w:ascii="Times New Roman" w:hAnsi="Times New Roman"/>
          <w:sz w:val="24"/>
        </w:rPr>
        <w:t>Bremerton Transfer &amp; Storage Co., LTD</w:t>
      </w:r>
      <w:r w:rsidR="00082E5A" w:rsidRPr="006D2C3C">
        <w:rPr>
          <w:rFonts w:ascii="Times New Roman" w:hAnsi="Times New Roman"/>
          <w:sz w:val="24"/>
        </w:rPr>
        <w:t>,</w:t>
      </w:r>
      <w:r w:rsidR="00461FCC" w:rsidRPr="006D2C3C">
        <w:rPr>
          <w:rFonts w:ascii="Times New Roman" w:hAnsi="Times New Roman"/>
          <w:sz w:val="24"/>
        </w:rPr>
        <w:t xml:space="preserve"> </w:t>
      </w:r>
      <w:r w:rsidR="00360224">
        <w:rPr>
          <w:rFonts w:ascii="Times New Roman" w:hAnsi="Times New Roman"/>
          <w:sz w:val="24"/>
        </w:rPr>
        <w:t>d/b/a O’Brien Logistics &amp; Warehouses,</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360224">
        <w:rPr>
          <w:rFonts w:ascii="Times New Roman" w:hAnsi="Times New Roman"/>
          <w:sz w:val="24"/>
        </w:rPr>
        <w:t>8016</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360224">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360224">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360224">
        <w:rPr>
          <w:rFonts w:ascii="Times New Roman" w:hAnsi="Times New Roman"/>
          <w:sz w:val="24"/>
        </w:rPr>
        <w:t>8016</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F408A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bookmarkStart w:id="6" w:name="_GoBack"/>
      <w:bookmarkEnd w:id="6"/>
      <w:r w:rsidR="00360224">
        <w:rPr>
          <w:rFonts w:ascii="Times New Roman" w:hAnsi="Times New Roman"/>
          <w:sz w:val="24"/>
        </w:rPr>
        <w:t>Bremerton Transfer &amp; Storage Co., LTD</w:t>
      </w:r>
      <w:r w:rsidR="00082E5A" w:rsidRPr="006D2C3C">
        <w:rPr>
          <w:rFonts w:ascii="Times New Roman" w:hAnsi="Times New Roman"/>
          <w:sz w:val="24"/>
        </w:rPr>
        <w:t>,</w:t>
      </w:r>
      <w:r w:rsidRPr="006D2C3C">
        <w:rPr>
          <w:rFonts w:ascii="Times New Roman" w:hAnsi="Times New Roman"/>
          <w:sz w:val="24"/>
        </w:rPr>
        <w:t xml:space="preserve"> </w:t>
      </w:r>
      <w:r w:rsidR="00360224">
        <w:rPr>
          <w:rFonts w:ascii="Times New Roman" w:hAnsi="Times New Roman"/>
          <w:sz w:val="24"/>
        </w:rPr>
        <w:t>d/b/a O’Brien Logistics &amp; Warehouses,</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360224">
        <w:rPr>
          <w:rFonts w:ascii="Times New Roman" w:hAnsi="Times New Roman"/>
          <w:sz w:val="24"/>
        </w:rPr>
        <w:t>8016</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360224">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360224">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360224">
        <w:rPr>
          <w:rFonts w:ascii="Times New Roman" w:hAnsi="Times New Roman"/>
          <w:sz w:val="24"/>
        </w:rPr>
        <w:t>June 20,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360224">
        <w:rPr>
          <w:rFonts w:ascii="Times New Roman" w:hAnsi="Times New Roman" w:cs="Times New Roman"/>
        </w:rPr>
        <w:t>COMMISSION</w:t>
      </w: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360224">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360224">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360224">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360224">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360224">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360224">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360224">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360224">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60224">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D0" w:rsidRDefault="00B708D0">
      <w:r>
        <w:separator/>
      </w:r>
    </w:p>
  </w:endnote>
  <w:endnote w:type="continuationSeparator" w:id="0">
    <w:p w:rsidR="00B708D0" w:rsidRDefault="00B7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24" w:rsidRDefault="00360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24" w:rsidRDefault="00360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D0" w:rsidRDefault="00B708D0">
      <w:r>
        <w:separator/>
      </w:r>
    </w:p>
  </w:footnote>
  <w:footnote w:type="continuationSeparator" w:id="0">
    <w:p w:rsidR="00B708D0" w:rsidRDefault="00B7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24" w:rsidRDefault="00360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360224" w:rsidRPr="00360224">
      <w:rPr>
        <w:rFonts w:ascii="Times New Roman" w:hAnsi="Times New Roman"/>
        <w:b/>
        <w:szCs w:val="20"/>
      </w:rPr>
      <w:t>141312</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F408A8">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360224" w:rsidRPr="00360224">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24" w:rsidRDefault="00360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24"/>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6022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708D0"/>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08A8"/>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BAC64-037E-49AB-8EE2-FA4B0414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2014-06-20T07:00:00+00:00</OpenedDate>
    <Date1 xmlns="dc463f71-b30c-4ab2-9473-d307f9d35888">2014-06-20T07:00:00+00:00</Date1>
    <IsDocumentOrder xmlns="dc463f71-b30c-4ab2-9473-d307f9d35888">true</IsDocumentOrder>
    <IsHighlyConfidential xmlns="dc463f71-b30c-4ab2-9473-d307f9d35888">false</IsHighlyConfidential>
    <CaseCompanyNames xmlns="dc463f71-b30c-4ab2-9473-d307f9d35888">Bremerton Transfer &amp; Storage Co., LTD</CaseCompanyNames>
    <DocketNumber xmlns="dc463f71-b30c-4ab2-9473-d307f9d35888">141312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82F75E6D6D0E45B771884842BB80D3" ma:contentTypeVersion="175" ma:contentTypeDescription="" ma:contentTypeScope="" ma:versionID="5ca10778276f277a98d0aeb44d208b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498D82-22C1-4F5B-964E-4B0DF4A9671A}"/>
</file>

<file path=customXml/itemProps2.xml><?xml version="1.0" encoding="utf-8"?>
<ds:datastoreItem xmlns:ds="http://schemas.openxmlformats.org/officeDocument/2006/customXml" ds:itemID="{54384B1F-8F16-4977-9687-234F05DCE1E8}"/>
</file>

<file path=customXml/itemProps3.xml><?xml version="1.0" encoding="utf-8"?>
<ds:datastoreItem xmlns:ds="http://schemas.openxmlformats.org/officeDocument/2006/customXml" ds:itemID="{4A9AB9B4-4B40-4C0D-B01C-9D67A77B97EB}"/>
</file>

<file path=customXml/itemProps4.xml><?xml version="1.0" encoding="utf-8"?>
<ds:datastoreItem xmlns:ds="http://schemas.openxmlformats.org/officeDocument/2006/customXml" ds:itemID="{436B4062-809F-4E1D-8887-D635C138D200}"/>
</file>

<file path=customXml/itemProps5.xml><?xml version="1.0" encoding="utf-8"?>
<ds:datastoreItem xmlns:ds="http://schemas.openxmlformats.org/officeDocument/2006/customXml" ds:itemID="{A8852DC0-E044-4621-8C5D-1C5BAFCA481C}"/>
</file>

<file path=docProps/app.xml><?xml version="1.0" encoding="utf-8"?>
<Properties xmlns="http://schemas.openxmlformats.org/officeDocument/2006/extended-properties" xmlns:vt="http://schemas.openxmlformats.org/officeDocument/2006/docPropsVTypes">
  <Template>HG #1 - TV Permanent Suspension Order</Template>
  <TotalTime>5</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2014-06-20T16:06:00Z</dcterms:created>
  <dcterms:modified xsi:type="dcterms:W3CDTF">2014-06-20T16:11:00Z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0x0101006E56B4D1795A2E4DB2F0B01679ED314A00B982F75E6D6D0E45B771884842BB80D3</vt:lpwstr>
  </property>
  <property fmtid="{D5CDD505-2E9C-101B-9397-08002B2CF9AE}" pid="3" name="_docset_NoMedatataSyncRequired">
    <vt:lpwstr>False</vt:lpwstr>
  </property>
</Properties>
</file>