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B634DE">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047"/>
        <w:gridCol w:w="444"/>
        <w:gridCol w:w="4149"/>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B634DE">
              <w:rPr>
                <w:rFonts w:ascii="Times New Roman" w:hAnsi="Times New Roman"/>
                <w:sz w:val="24"/>
              </w:rPr>
              <w:t>1062</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7358D" w:rsidRPr="006D2C3C" w:rsidRDefault="00B634DE" w:rsidP="00F27DFC">
            <w:pPr>
              <w:rPr>
                <w:rFonts w:ascii="Times New Roman" w:hAnsi="Times New Roman"/>
                <w:sz w:val="24"/>
              </w:rPr>
            </w:pPr>
            <w:r>
              <w:rPr>
                <w:rFonts w:ascii="Times New Roman" w:hAnsi="Times New Roman"/>
                <w:sz w:val="24"/>
              </w:rPr>
              <w:t>SWARTZ MOVING &amp; STORAGE CO.</w:t>
            </w:r>
            <w:r w:rsidR="00461FCC" w:rsidRPr="006D2C3C">
              <w:rPr>
                <w:rFonts w:ascii="Times New Roman" w:hAnsi="Times New Roman"/>
                <w:sz w:val="24"/>
              </w:rPr>
              <w:t xml:space="preserve">, </w:t>
            </w:r>
            <w:r>
              <w:rPr>
                <w:rFonts w:ascii="Times New Roman" w:hAnsi="Times New Roman"/>
                <w:sz w:val="24"/>
              </w:rPr>
              <w:t xml:space="preserve"> </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5D2870">
            <w:pPr>
              <w:tabs>
                <w:tab w:val="center" w:pos="4680"/>
              </w:tabs>
              <w:rPr>
                <w:rFonts w:ascii="Times New Roman" w:hAnsi="Times New Roman"/>
                <w:sz w:val="24"/>
              </w:rPr>
            </w:pPr>
            <w:r w:rsidRPr="006D2C3C">
              <w:rPr>
                <w:rFonts w:ascii="Times New Roman" w:hAnsi="Times New Roman"/>
                <w:sz w:val="24"/>
              </w:rPr>
              <w:t xml:space="preserve">.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B634DE" w:rsidRDefault="0037358D" w:rsidP="00D577D5">
            <w:pPr>
              <w:tabs>
                <w:tab w:val="center" w:pos="4680"/>
              </w:tabs>
              <w:rPr>
                <w:rFonts w:ascii="Times New Roman" w:hAnsi="Times New Roman"/>
                <w:sz w:val="24"/>
              </w:rPr>
            </w:pPr>
            <w:r w:rsidRPr="006D2C3C">
              <w:rPr>
                <w:rFonts w:ascii="Times New Roman" w:hAnsi="Times New Roman"/>
                <w:sz w:val="24"/>
              </w:rPr>
              <w:t>)</w:t>
            </w:r>
          </w:p>
          <w:p w:rsidR="00F36AB4" w:rsidRPr="006D2C3C" w:rsidRDefault="00B634DE"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B634DE">
              <w:rPr>
                <w:rFonts w:ascii="Times New Roman" w:hAnsi="Times New Roman"/>
                <w:sz w:val="24"/>
              </w:rPr>
              <w:t>141277</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B634DE">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B634DE">
        <w:rPr>
          <w:rFonts w:ascii="Times New Roman" w:hAnsi="Times New Roman"/>
          <w:sz w:val="24"/>
        </w:rPr>
        <w:t>Commission</w:t>
      </w:r>
      <w:r w:rsidR="00B511DF" w:rsidRPr="006D2C3C">
        <w:rPr>
          <w:rFonts w:ascii="Times New Roman" w:hAnsi="Times New Roman"/>
          <w:sz w:val="24"/>
        </w:rPr>
        <w:t xml:space="preserve"> (</w:t>
      </w:r>
      <w:r w:rsidR="00B634DE">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B634DE">
        <w:rPr>
          <w:rFonts w:ascii="Times New Roman" w:hAnsi="Times New Roman"/>
          <w:sz w:val="24"/>
        </w:rPr>
        <w:t>May 13, 2014</w:t>
      </w:r>
      <w:r w:rsidR="009E25E0" w:rsidRPr="006D2C3C">
        <w:rPr>
          <w:rFonts w:ascii="Times New Roman" w:hAnsi="Times New Roman"/>
          <w:sz w:val="24"/>
        </w:rPr>
        <w:t>,</w:t>
      </w:r>
      <w:r w:rsidRPr="006D2C3C">
        <w:rPr>
          <w:rFonts w:ascii="Times New Roman" w:hAnsi="Times New Roman"/>
          <w:sz w:val="24"/>
        </w:rPr>
        <w:t xml:space="preserve"> the </w:t>
      </w:r>
      <w:r w:rsidR="00B634DE">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B634DE">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B634DE">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B634DE">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5D2870">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B634DE">
        <w:rPr>
          <w:rFonts w:ascii="Times New Roman" w:hAnsi="Times New Roman"/>
          <w:sz w:val="24"/>
        </w:rPr>
        <w:t>Swartz Moving &amp; Storage Co.</w:t>
      </w:r>
      <w:bookmarkEnd w:id="1"/>
      <w:bookmarkEnd w:id="2"/>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B634DE">
        <w:rPr>
          <w:rFonts w:ascii="Times New Roman" w:hAnsi="Times New Roman"/>
          <w:sz w:val="24"/>
        </w:rPr>
        <w:t>1062</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B634DE">
        <w:rPr>
          <w:rFonts w:ascii="Times New Roman" w:hAnsi="Times New Roman"/>
          <w:sz w:val="24"/>
        </w:rPr>
        <w:t>May 13, 2014</w:t>
      </w:r>
      <w:r w:rsidR="001E724F" w:rsidRPr="006D2C3C">
        <w:rPr>
          <w:rFonts w:ascii="Times New Roman" w:hAnsi="Times New Roman"/>
          <w:sz w:val="24"/>
        </w:rPr>
        <w:t xml:space="preserve">, the </w:t>
      </w:r>
      <w:r w:rsidR="00B634DE">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B634DE">
        <w:rPr>
          <w:rFonts w:ascii="Times New Roman" w:hAnsi="Times New Roman"/>
          <w:sz w:val="24"/>
        </w:rPr>
        <w:t>Swartz Moving &amp; Storage Co.</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B634DE">
        <w:rPr>
          <w:rFonts w:ascii="Times New Roman" w:hAnsi="Times New Roman"/>
          <w:sz w:val="24"/>
        </w:rPr>
        <w:t>June 13, 2014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B634DE">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5D2870">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B634DE">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B634DE">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B634DE">
        <w:rPr>
          <w:rFonts w:ascii="Times New Roman" w:hAnsi="Times New Roman"/>
          <w:sz w:val="24"/>
        </w:rPr>
        <w:t>1062</w:t>
      </w:r>
      <w:r w:rsidRPr="006D2C3C">
        <w:rPr>
          <w:rFonts w:ascii="Times New Roman" w:hAnsi="Times New Roman"/>
          <w:sz w:val="24"/>
        </w:rPr>
        <w:t xml:space="preserve">, held by </w:t>
      </w:r>
      <w:r w:rsidR="00B634DE">
        <w:rPr>
          <w:rFonts w:ascii="Times New Roman" w:hAnsi="Times New Roman"/>
          <w:sz w:val="24"/>
        </w:rPr>
        <w:t>Swartz Moving &amp; Storage Co.</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B634DE">
        <w:rPr>
          <w:rFonts w:ascii="Times New Roman" w:hAnsi="Times New Roman"/>
          <w:sz w:val="24"/>
        </w:rPr>
        <w:t>June 13,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B634DE">
        <w:rPr>
          <w:rFonts w:ascii="Times New Roman" w:hAnsi="Times New Roman"/>
          <w:sz w:val="24"/>
        </w:rPr>
        <w:t>Swartz Moving &amp; Storage Co.</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B634DE">
        <w:rPr>
          <w:rFonts w:ascii="Times New Roman" w:hAnsi="Times New Roman"/>
          <w:sz w:val="24"/>
        </w:rPr>
        <w:t>1062</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B634DE">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B634DE">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B634DE">
        <w:rPr>
          <w:rFonts w:ascii="Times New Roman" w:hAnsi="Times New Roman"/>
          <w:sz w:val="24"/>
        </w:rPr>
        <w:t>1062</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5D2870">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bookmarkStart w:id="6" w:name="_GoBack"/>
      <w:bookmarkEnd w:id="6"/>
      <w:r w:rsidRPr="006D2C3C">
        <w:rPr>
          <w:rFonts w:ascii="Times New Roman" w:hAnsi="Times New Roman"/>
          <w:sz w:val="24"/>
        </w:rPr>
        <w:tab/>
      </w:r>
      <w:r w:rsidR="00B634DE">
        <w:rPr>
          <w:rFonts w:ascii="Times New Roman" w:hAnsi="Times New Roman"/>
          <w:sz w:val="24"/>
        </w:rPr>
        <w:t>Swartz Moving &amp; Storage Co.</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B634DE">
        <w:rPr>
          <w:rFonts w:ascii="Times New Roman" w:hAnsi="Times New Roman"/>
          <w:sz w:val="24"/>
        </w:rPr>
        <w:t>1062</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B634DE">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B634DE">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B634DE">
        <w:rPr>
          <w:rFonts w:ascii="Times New Roman" w:hAnsi="Times New Roman"/>
          <w:sz w:val="24"/>
        </w:rPr>
        <w:t>June 13, 2014</w:t>
      </w:r>
      <w:r w:rsidRPr="006D2C3C">
        <w:rPr>
          <w:rFonts w:ascii="Times New Roman" w:hAnsi="Times New Roman"/>
          <w:sz w:val="24"/>
        </w:rPr>
        <w:t>.</w:t>
      </w:r>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B634DE">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B634DE">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B634DE">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B634DE">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B634DE">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B634DE">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B634DE">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B634DE">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B634DE">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634DE">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19" w:rsidRDefault="00F74819">
      <w:r>
        <w:separator/>
      </w:r>
    </w:p>
  </w:endnote>
  <w:endnote w:type="continuationSeparator" w:id="0">
    <w:p w:rsidR="00F74819" w:rsidRDefault="00F7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E" w:rsidRDefault="00B6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E" w:rsidRDefault="00B6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19" w:rsidRDefault="00F74819">
      <w:r>
        <w:separator/>
      </w:r>
    </w:p>
  </w:footnote>
  <w:footnote w:type="continuationSeparator" w:id="0">
    <w:p w:rsidR="00F74819" w:rsidRDefault="00F7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E" w:rsidRDefault="00B6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B634DE" w:rsidRPr="00B634DE">
      <w:rPr>
        <w:rFonts w:ascii="Times New Roman" w:hAnsi="Times New Roman"/>
        <w:b/>
        <w:szCs w:val="20"/>
      </w:rPr>
      <w:t>141277</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5D2870">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B634DE" w:rsidRPr="00B634DE">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E" w:rsidRDefault="00B6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E"/>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2870"/>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634DE"/>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4819"/>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0B4CC8-189D-400F-BE93-B2EC0B76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2014-06-13T07:00:00+00:00</OpenedDate>
    <Date1 xmlns="dc463f71-b30c-4ab2-9473-d307f9d35888">2014-06-16T07:00:00+00:00</Date1>
    <IsDocumentOrder xmlns="dc463f71-b30c-4ab2-9473-d307f9d35888">true</IsDocumentOrder>
    <IsHighlyConfidential xmlns="dc463f71-b30c-4ab2-9473-d307f9d35888">false</IsHighlyConfidential>
    <CaseCompanyNames xmlns="dc463f71-b30c-4ab2-9473-d307f9d35888">SWARTZ MOVING &amp; STORAGE CO.</CaseCompanyNames>
    <DocketNumber xmlns="dc463f71-b30c-4ab2-9473-d307f9d35888">141277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3CA343749EEC458F2FA9163442D2B6" ma:contentTypeVersion="167" ma:contentTypeDescription="" ma:contentTypeScope="" ma:versionID="f2eaa8b5b05388da5cbf79ba8a8f5a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10D343-7736-4901-BA0D-6619ED109895}"/>
</file>

<file path=customXml/itemProps2.xml><?xml version="1.0" encoding="utf-8"?>
<ds:datastoreItem xmlns:ds="http://schemas.openxmlformats.org/officeDocument/2006/customXml" ds:itemID="{5744A57A-B386-4C1E-B874-8CE35C0C078D}"/>
</file>

<file path=customXml/itemProps3.xml><?xml version="1.0" encoding="utf-8"?>
<ds:datastoreItem xmlns:ds="http://schemas.openxmlformats.org/officeDocument/2006/customXml" ds:itemID="{E7A846DE-2C7B-4E24-83A8-BDDF1A3B399D}"/>
</file>

<file path=customXml/itemProps4.xml><?xml version="1.0" encoding="utf-8"?>
<ds:datastoreItem xmlns:ds="http://schemas.openxmlformats.org/officeDocument/2006/customXml" ds:itemID="{D60D2537-F2D3-4D74-9BD6-35F5F1111817}"/>
</file>

<file path=customXml/itemProps5.xml><?xml version="1.0" encoding="utf-8"?>
<ds:datastoreItem xmlns:ds="http://schemas.openxmlformats.org/officeDocument/2006/customXml" ds:itemID="{C8B47AA2-1836-470A-8D46-887A581CACB5}"/>
</file>

<file path=docProps/app.xml><?xml version="1.0" encoding="utf-8"?>
<Properties xmlns="http://schemas.openxmlformats.org/officeDocument/2006/extended-properties" xmlns:vt="http://schemas.openxmlformats.org/officeDocument/2006/docPropsVTypes">
  <Template>HG #1 - TV Permanent Suspension Order</Template>
  <TotalTime>2</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2014-06-13T15:49:00Z</dcterms:created>
  <dcterms:modified xsi:type="dcterms:W3CDTF">2014-06-13T15:51:00Z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0x0101006E56B4D1795A2E4DB2F0B01679ED314A004C3CA343749EEC458F2FA9163442D2B6</vt:lpwstr>
  </property>
  <property fmtid="{D5CDD505-2E9C-101B-9397-08002B2CF9AE}" pid="3" name="_docset_NoMedatataSyncRequired">
    <vt:lpwstr>False</vt:lpwstr>
  </property>
</Properties>
</file>