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3D3" w:rsidRPr="002213D3" w:rsidRDefault="002213D3" w:rsidP="002213D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36"/>
          <w:szCs w:val="36"/>
        </w:rPr>
      </w:pPr>
      <w:proofErr w:type="gramStart"/>
      <w:r w:rsidRPr="002213D3">
        <w:rPr>
          <w:rFonts w:ascii="Times New Roman" w:hAnsi="Times New Roman" w:cs="Times New Roman"/>
          <w:b/>
          <w:bCs/>
          <w:kern w:val="28"/>
          <w:sz w:val="36"/>
          <w:szCs w:val="36"/>
        </w:rPr>
        <w:t>SEA VIEW WATER L.L.C.</w:t>
      </w:r>
      <w:proofErr w:type="gramEnd"/>
    </w:p>
    <w:p w:rsidR="002213D3" w:rsidRPr="002213D3" w:rsidRDefault="002213D3" w:rsidP="002213D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kern w:val="28"/>
          <w:sz w:val="32"/>
          <w:szCs w:val="32"/>
        </w:rPr>
      </w:pPr>
      <w:r w:rsidRPr="002213D3">
        <w:rPr>
          <w:rFonts w:ascii="Times New Roman" w:hAnsi="Times New Roman" w:cs="Times New Roman"/>
          <w:b/>
          <w:bCs/>
          <w:kern w:val="28"/>
          <w:sz w:val="32"/>
          <w:szCs w:val="32"/>
        </w:rPr>
        <w:t>ID</w:t>
      </w:r>
      <w:r w:rsidRPr="002213D3">
        <w:rPr>
          <w:rFonts w:ascii="Times New Roman" w:hAnsi="Times New Roman" w:cs="Times New Roman"/>
          <w:b/>
          <w:bCs/>
          <w:i/>
          <w:iCs/>
          <w:kern w:val="28"/>
          <w:sz w:val="32"/>
          <w:szCs w:val="32"/>
        </w:rPr>
        <w:t xml:space="preserve"> # 77148Y</w:t>
      </w:r>
    </w:p>
    <w:p w:rsidR="002213D3" w:rsidRPr="002213D3" w:rsidRDefault="002213D3" w:rsidP="002213D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 w:rsidRPr="002213D3">
        <w:rPr>
          <w:rFonts w:ascii="Times New Roman" w:hAnsi="Times New Roman" w:cs="Times New Roman"/>
          <w:b/>
          <w:bCs/>
          <w:kern w:val="28"/>
          <w:sz w:val="28"/>
          <w:szCs w:val="28"/>
        </w:rPr>
        <w:t>P.O. Box 1241</w:t>
      </w:r>
    </w:p>
    <w:p w:rsidR="002213D3" w:rsidRPr="002213D3" w:rsidRDefault="002213D3" w:rsidP="002213D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 w:rsidRPr="002213D3">
        <w:rPr>
          <w:rFonts w:ascii="Times New Roman" w:hAnsi="Times New Roman" w:cs="Times New Roman"/>
          <w:b/>
          <w:bCs/>
          <w:kern w:val="28"/>
          <w:sz w:val="28"/>
          <w:szCs w:val="28"/>
        </w:rPr>
        <w:t>Mount Vernon, WA  98273</w:t>
      </w:r>
    </w:p>
    <w:p w:rsidR="00F64E51" w:rsidRDefault="002213D3" w:rsidP="002213D3">
      <w:pPr>
        <w:jc w:val="center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 w:rsidRPr="002213D3">
        <w:rPr>
          <w:rFonts w:ascii="Times New Roman" w:hAnsi="Times New Roman" w:cs="Times New Roman"/>
          <w:b/>
          <w:bCs/>
          <w:kern w:val="28"/>
          <w:sz w:val="28"/>
          <w:szCs w:val="28"/>
        </w:rPr>
        <w:t>(360) 632-1049</w:t>
      </w:r>
    </w:p>
    <w:p w:rsidR="00890F27" w:rsidRPr="00890F27" w:rsidRDefault="00890F27" w:rsidP="00890F2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>May 23</w:t>
      </w:r>
      <w:r w:rsidRPr="00890F27">
        <w:rPr>
          <w:rFonts w:ascii="Times New Roman" w:hAnsi="Times New Roman" w:cs="Times New Roman"/>
          <w:kern w:val="28"/>
          <w:sz w:val="28"/>
          <w:szCs w:val="28"/>
        </w:rPr>
        <w:t>, 2014</w:t>
      </w:r>
    </w:p>
    <w:p w:rsidR="00890F27" w:rsidRPr="00890F27" w:rsidRDefault="00890F27" w:rsidP="00890F2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</w:p>
    <w:p w:rsidR="00890F27" w:rsidRPr="00890F27" w:rsidRDefault="00890F27" w:rsidP="00890F2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  <w:r w:rsidRPr="00890F27">
        <w:rPr>
          <w:rFonts w:ascii="Times New Roman" w:hAnsi="Times New Roman" w:cs="Times New Roman"/>
          <w:kern w:val="28"/>
          <w:sz w:val="28"/>
          <w:szCs w:val="28"/>
        </w:rPr>
        <w:t xml:space="preserve">Steven King </w:t>
      </w:r>
    </w:p>
    <w:p w:rsidR="00890F27" w:rsidRPr="00890F27" w:rsidRDefault="00890F27" w:rsidP="00890F2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  <w:r w:rsidRPr="00890F27">
        <w:rPr>
          <w:rFonts w:ascii="Times New Roman" w:hAnsi="Times New Roman" w:cs="Times New Roman"/>
          <w:kern w:val="28"/>
          <w:sz w:val="28"/>
          <w:szCs w:val="28"/>
        </w:rPr>
        <w:t>Executive Secretary</w:t>
      </w:r>
    </w:p>
    <w:p w:rsidR="00890F27" w:rsidRPr="00890F27" w:rsidRDefault="00890F27" w:rsidP="00890F2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  <w:r w:rsidRPr="00890F27">
        <w:rPr>
          <w:rFonts w:ascii="Times New Roman" w:hAnsi="Times New Roman" w:cs="Times New Roman"/>
          <w:kern w:val="28"/>
          <w:sz w:val="28"/>
          <w:szCs w:val="28"/>
        </w:rPr>
        <w:t>Washington Utilities and Transportation Commission</w:t>
      </w:r>
    </w:p>
    <w:p w:rsidR="00890F27" w:rsidRPr="00890F27" w:rsidRDefault="00890F27" w:rsidP="00890F2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  <w:r w:rsidRPr="00890F27">
        <w:rPr>
          <w:rFonts w:ascii="Times New Roman" w:hAnsi="Times New Roman" w:cs="Times New Roman"/>
          <w:kern w:val="28"/>
          <w:sz w:val="28"/>
          <w:szCs w:val="28"/>
        </w:rPr>
        <w:t>P.O. Box 47250</w:t>
      </w:r>
    </w:p>
    <w:p w:rsidR="00890F27" w:rsidRPr="00890F27" w:rsidRDefault="00890F27" w:rsidP="00890F2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  <w:r w:rsidRPr="00890F27">
        <w:rPr>
          <w:rFonts w:ascii="Times New Roman" w:hAnsi="Times New Roman" w:cs="Times New Roman"/>
          <w:kern w:val="28"/>
          <w:sz w:val="28"/>
          <w:szCs w:val="28"/>
        </w:rPr>
        <w:t>Olympia, WA 98504-7250</w:t>
      </w:r>
    </w:p>
    <w:p w:rsidR="00890F27" w:rsidRPr="00890F27" w:rsidRDefault="00890F27" w:rsidP="00890F2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</w:p>
    <w:p w:rsidR="00890F27" w:rsidRPr="00890F27" w:rsidRDefault="00890F27" w:rsidP="00890F2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  <w:r w:rsidRPr="00890F27">
        <w:rPr>
          <w:rFonts w:ascii="Times New Roman" w:hAnsi="Times New Roman" w:cs="Times New Roman"/>
          <w:kern w:val="28"/>
          <w:sz w:val="28"/>
          <w:szCs w:val="28"/>
        </w:rPr>
        <w:t>Dear Mr. King,</w:t>
      </w:r>
    </w:p>
    <w:p w:rsidR="00890F27" w:rsidRDefault="00890F27" w:rsidP="00890F2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</w:p>
    <w:p w:rsidR="00890F27" w:rsidRDefault="00122DF9" w:rsidP="00890F2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>
        <w:rPr>
          <w:rFonts w:ascii="Times New Roman" w:eastAsia="Times New Roman" w:hAnsi="Times New Roman" w:cs="Times New Roman"/>
          <w:kern w:val="28"/>
          <w:sz w:val="28"/>
          <w:szCs w:val="28"/>
        </w:rPr>
        <w:t>Supplemental</w:t>
      </w:r>
      <w:r w:rsidR="00890F27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information has been requested to aid your staff in processing Sea View Water’s application</w:t>
      </w:r>
      <w:r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</w:t>
      </w:r>
      <w:r w:rsidR="00890F27">
        <w:rPr>
          <w:rFonts w:ascii="Times New Roman" w:eastAsia="Times New Roman" w:hAnsi="Times New Roman" w:cs="Times New Roman"/>
          <w:kern w:val="28"/>
          <w:sz w:val="28"/>
          <w:szCs w:val="28"/>
        </w:rPr>
        <w:t>for a tariff revision</w:t>
      </w:r>
      <w:r w:rsidRPr="00122DF9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kern w:val="28"/>
          <w:sz w:val="28"/>
          <w:szCs w:val="28"/>
        </w:rPr>
        <w:t>submitted</w:t>
      </w:r>
      <w:r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May 22, 2014</w:t>
      </w:r>
      <w:r w:rsidR="00890F27">
        <w:rPr>
          <w:rFonts w:ascii="Times New Roman" w:eastAsia="Times New Roman" w:hAnsi="Times New Roman" w:cs="Times New Roman"/>
          <w:kern w:val="28"/>
          <w:sz w:val="28"/>
          <w:szCs w:val="28"/>
        </w:rPr>
        <w:t>.</w:t>
      </w:r>
    </w:p>
    <w:p w:rsidR="00890F27" w:rsidRDefault="00890F27" w:rsidP="00890F2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</w:p>
    <w:p w:rsidR="00890F27" w:rsidRDefault="00890F27" w:rsidP="00890F2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The DOH </w:t>
      </w:r>
      <w:r w:rsidR="00122DF9">
        <w:rPr>
          <w:rFonts w:ascii="Times New Roman" w:eastAsia="Times New Roman" w:hAnsi="Times New Roman" w:cs="Times New Roman"/>
          <w:kern w:val="28"/>
          <w:sz w:val="28"/>
          <w:szCs w:val="28"/>
        </w:rPr>
        <w:t>Public W</w:t>
      </w:r>
      <w:r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ater </w:t>
      </w:r>
      <w:r w:rsidR="00122DF9">
        <w:rPr>
          <w:rFonts w:ascii="Times New Roman" w:eastAsia="Times New Roman" w:hAnsi="Times New Roman" w:cs="Times New Roman"/>
          <w:kern w:val="28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kern w:val="28"/>
          <w:sz w:val="28"/>
          <w:szCs w:val="28"/>
        </w:rPr>
        <w:t>ystem ID# is 77148Y.</w:t>
      </w:r>
    </w:p>
    <w:p w:rsidR="00890F27" w:rsidRDefault="00890F27" w:rsidP="00890F2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</w:p>
    <w:p w:rsidR="00890F27" w:rsidRDefault="00890F27" w:rsidP="00890F2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>
        <w:rPr>
          <w:rFonts w:ascii="Times New Roman" w:eastAsia="Times New Roman" w:hAnsi="Times New Roman" w:cs="Times New Roman"/>
          <w:kern w:val="28"/>
          <w:sz w:val="28"/>
          <w:szCs w:val="28"/>
        </w:rPr>
        <w:t>The restating adjustment of minus $764.50 in the transportation expense was due to a duplicate reimbursement payment to Joel Marquardt for second quarter</w:t>
      </w:r>
      <w:r w:rsidR="009C1CA4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2013</w:t>
      </w:r>
      <w:r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mileage expenses.  This amount was returned to Sea View Water</w:t>
      </w:r>
      <w:r w:rsidR="00BE1511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during 2014.</w:t>
      </w:r>
    </w:p>
    <w:p w:rsidR="00890F27" w:rsidRDefault="00890F27" w:rsidP="00890F2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</w:p>
    <w:p w:rsidR="00890F27" w:rsidRDefault="00122DF9" w:rsidP="00890F2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>
        <w:rPr>
          <w:rFonts w:ascii="Times New Roman" w:eastAsia="Times New Roman" w:hAnsi="Times New Roman" w:cs="Times New Roman"/>
          <w:kern w:val="28"/>
          <w:sz w:val="28"/>
          <w:szCs w:val="28"/>
        </w:rPr>
        <w:t>On the f</w:t>
      </w:r>
      <w:r w:rsidR="00890F27" w:rsidRPr="00890F27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ollowing </w:t>
      </w:r>
      <w:r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page </w:t>
      </w:r>
      <w:r w:rsidR="00890F27" w:rsidRPr="00890F27">
        <w:rPr>
          <w:rFonts w:ascii="Times New Roman" w:eastAsia="Times New Roman" w:hAnsi="Times New Roman" w:cs="Times New Roman"/>
          <w:kern w:val="28"/>
          <w:sz w:val="28"/>
          <w:szCs w:val="28"/>
        </w:rPr>
        <w:t>is a comparison of</w:t>
      </w:r>
      <w:r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the current and proposed rates.</w:t>
      </w:r>
    </w:p>
    <w:p w:rsidR="00122DF9" w:rsidRDefault="00122DF9" w:rsidP="00890F2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</w:p>
    <w:p w:rsidR="00122DF9" w:rsidRDefault="00122DF9" w:rsidP="00890F2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>
        <w:rPr>
          <w:rFonts w:ascii="Times New Roman" w:eastAsia="Times New Roman" w:hAnsi="Times New Roman" w:cs="Times New Roman"/>
          <w:kern w:val="28"/>
          <w:sz w:val="28"/>
          <w:szCs w:val="28"/>
        </w:rPr>
        <w:t>Sincerely,</w:t>
      </w:r>
    </w:p>
    <w:p w:rsidR="00122DF9" w:rsidRDefault="00122DF9" w:rsidP="00890F2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</w:p>
    <w:p w:rsidR="00122DF9" w:rsidRDefault="00122DF9" w:rsidP="00890F2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>
        <w:rPr>
          <w:rFonts w:ascii="Times New Roman" w:eastAsia="Times New Roman" w:hAnsi="Times New Roman" w:cs="Times New Roman"/>
          <w:kern w:val="28"/>
          <w:sz w:val="28"/>
          <w:szCs w:val="28"/>
        </w:rPr>
        <w:t>John Morgan</w:t>
      </w:r>
    </w:p>
    <w:p w:rsidR="00122DF9" w:rsidRDefault="00122DF9" w:rsidP="00890F2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>
        <w:rPr>
          <w:rFonts w:ascii="Times New Roman" w:eastAsia="Times New Roman" w:hAnsi="Times New Roman" w:cs="Times New Roman"/>
          <w:kern w:val="28"/>
          <w:sz w:val="28"/>
          <w:szCs w:val="28"/>
        </w:rPr>
        <w:t>Sea View Water</w:t>
      </w:r>
      <w:bookmarkStart w:id="0" w:name="_GoBack"/>
      <w:bookmarkEnd w:id="0"/>
    </w:p>
    <w:p w:rsidR="00122DF9" w:rsidRDefault="00122DF9" w:rsidP="00890F2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</w:p>
    <w:p w:rsidR="00122DF9" w:rsidRDefault="00122DF9" w:rsidP="00890F2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</w:p>
    <w:p w:rsidR="00122DF9" w:rsidRDefault="00122DF9" w:rsidP="00890F2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</w:p>
    <w:p w:rsidR="00122DF9" w:rsidRDefault="00122DF9" w:rsidP="00890F2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</w:p>
    <w:p w:rsidR="00122DF9" w:rsidRDefault="00122DF9" w:rsidP="00890F2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</w:p>
    <w:p w:rsidR="00122DF9" w:rsidRDefault="00122DF9" w:rsidP="00890F2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</w:p>
    <w:p w:rsidR="00122DF9" w:rsidRDefault="00122DF9" w:rsidP="00890F2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</w:p>
    <w:p w:rsidR="00122DF9" w:rsidRDefault="00122DF9" w:rsidP="00890F2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</w:p>
    <w:p w:rsidR="00122DF9" w:rsidRDefault="00122DF9" w:rsidP="00890F2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</w:p>
    <w:p w:rsidR="00122DF9" w:rsidRPr="00890F27" w:rsidRDefault="00122DF9" w:rsidP="00890F2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</w:p>
    <w:p w:rsidR="00890F27" w:rsidRPr="00890F27" w:rsidRDefault="00890F27" w:rsidP="00890F2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</w:p>
    <w:tbl>
      <w:tblPr>
        <w:tblW w:w="4907" w:type="pct"/>
        <w:tblInd w:w="180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905"/>
        <w:gridCol w:w="2335"/>
        <w:gridCol w:w="1440"/>
        <w:gridCol w:w="1801"/>
        <w:gridCol w:w="1349"/>
        <w:gridCol w:w="1709"/>
      </w:tblGrid>
      <w:tr w:rsidR="00884372" w:rsidRPr="00890F27" w:rsidTr="00884372">
        <w:tblPrEx>
          <w:tblCellMar>
            <w:top w:w="0" w:type="dxa"/>
            <w:bottom w:w="0" w:type="dxa"/>
          </w:tblCellMar>
        </w:tblPrEx>
        <w:trPr>
          <w:trHeight w:val="755"/>
        </w:trPr>
        <w:tc>
          <w:tcPr>
            <w:tcW w:w="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47914" w:rsidRPr="00890F27" w:rsidRDefault="00D47914" w:rsidP="00890F27">
            <w:pPr>
              <w:keepNext/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kern w:val="28"/>
                <w:sz w:val="32"/>
                <w:szCs w:val="32"/>
              </w:rPr>
            </w:pPr>
          </w:p>
        </w:tc>
        <w:tc>
          <w:tcPr>
            <w:tcW w:w="12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47914" w:rsidRPr="00890F27" w:rsidRDefault="00D47914" w:rsidP="00890F27">
            <w:pPr>
              <w:keepNext/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890F27">
              <w:rPr>
                <w:rFonts w:ascii="Times New Roman" w:hAnsi="Times New Roman" w:cs="Times New Roman"/>
                <w:b/>
                <w:bCs/>
                <w:noProof/>
                <w:kern w:val="28"/>
                <w:sz w:val="32"/>
                <w:szCs w:val="32"/>
              </w:rPr>
              <w:t>Monthly Rates</w:t>
            </w:r>
          </w:p>
        </w:tc>
        <w:tc>
          <w:tcPr>
            <w:tcW w:w="7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47914" w:rsidRPr="00890F27" w:rsidRDefault="00D47914" w:rsidP="00890F27">
            <w:pPr>
              <w:keepNext/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890F27">
              <w:rPr>
                <w:rFonts w:ascii="Times New Roman" w:hAnsi="Times New Roman" w:cs="Times New Roman"/>
                <w:b/>
                <w:bCs/>
                <w:noProof/>
                <w:kern w:val="28"/>
                <w:sz w:val="28"/>
                <w:szCs w:val="28"/>
              </w:rPr>
              <w:t>Current Rate</w:t>
            </w:r>
          </w:p>
        </w:tc>
        <w:tc>
          <w:tcPr>
            <w:tcW w:w="9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914" w:rsidRPr="00890F27" w:rsidRDefault="00D47914" w:rsidP="00890F27">
            <w:pPr>
              <w:keepNext/>
              <w:widowControl w:val="0"/>
              <w:overflowPunct w:val="0"/>
              <w:adjustRightInd w:val="0"/>
              <w:spacing w:after="0" w:line="240" w:lineRule="auto"/>
              <w:ind w:left="-96"/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890F27">
              <w:rPr>
                <w:rFonts w:ascii="Times New Roman" w:hAnsi="Times New Roman" w:cs="Times New Roman"/>
                <w:b/>
                <w:bCs/>
                <w:noProof/>
                <w:kern w:val="28"/>
                <w:sz w:val="28"/>
                <w:szCs w:val="28"/>
              </w:rPr>
              <w:t>Proposed Rate</w:t>
            </w:r>
          </w:p>
        </w:tc>
        <w:tc>
          <w:tcPr>
            <w:tcW w:w="7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914" w:rsidRPr="00890F27" w:rsidRDefault="00D47914" w:rsidP="00890F27">
            <w:pPr>
              <w:keepNext/>
              <w:widowControl w:val="0"/>
              <w:overflowPunct w:val="0"/>
              <w:adjustRightInd w:val="0"/>
              <w:spacing w:after="0" w:line="240" w:lineRule="auto"/>
              <w:ind w:left="-96"/>
              <w:jc w:val="center"/>
              <w:rPr>
                <w:rFonts w:ascii="Times New Roman" w:hAnsi="Times New Roman" w:cs="Times New Roman"/>
                <w:b/>
                <w:bCs/>
                <w:noProof/>
                <w:kern w:val="2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kern w:val="28"/>
                <w:sz w:val="28"/>
                <w:szCs w:val="28"/>
              </w:rPr>
              <w:t>Change</w:t>
            </w:r>
          </w:p>
        </w:tc>
        <w:tc>
          <w:tcPr>
            <w:tcW w:w="8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914" w:rsidRPr="00890F27" w:rsidRDefault="00D47914" w:rsidP="00890F27">
            <w:pPr>
              <w:keepNext/>
              <w:widowControl w:val="0"/>
              <w:overflowPunct w:val="0"/>
              <w:adjustRightInd w:val="0"/>
              <w:spacing w:after="0" w:line="240" w:lineRule="auto"/>
              <w:ind w:left="-96"/>
              <w:jc w:val="center"/>
              <w:rPr>
                <w:rFonts w:ascii="Times New Roman" w:hAnsi="Times New Roman" w:cs="Times New Roman"/>
                <w:b/>
                <w:bCs/>
                <w:noProof/>
                <w:kern w:val="2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kern w:val="28"/>
                <w:sz w:val="28"/>
                <w:szCs w:val="28"/>
              </w:rPr>
              <w:t>Difference</w:t>
            </w:r>
          </w:p>
        </w:tc>
      </w:tr>
      <w:tr w:rsidR="00884372" w:rsidRPr="00890F27" w:rsidTr="00884372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47914" w:rsidRPr="00890F27" w:rsidRDefault="00D47914" w:rsidP="00890F27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kern w:val="2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kern w:val="28"/>
                <w:sz w:val="28"/>
                <w:szCs w:val="28"/>
              </w:rPr>
              <w:t>Base</w:t>
            </w:r>
          </w:p>
        </w:tc>
        <w:tc>
          <w:tcPr>
            <w:tcW w:w="12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47914" w:rsidRPr="00890F27" w:rsidRDefault="00D47914" w:rsidP="00890F27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890F27">
              <w:rPr>
                <w:rFonts w:ascii="Times New Roman" w:hAnsi="Times New Roman" w:cs="Times New Roman"/>
                <w:noProof/>
                <w:kern w:val="28"/>
                <w:sz w:val="28"/>
                <w:szCs w:val="28"/>
              </w:rPr>
              <w:t>Base Rate (zero allowance)</w:t>
            </w:r>
          </w:p>
        </w:tc>
        <w:tc>
          <w:tcPr>
            <w:tcW w:w="7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47914" w:rsidRPr="00890F27" w:rsidRDefault="00D47914" w:rsidP="00890F27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890F27">
              <w:rPr>
                <w:rFonts w:ascii="Times New Roman" w:hAnsi="Times New Roman" w:cs="Times New Roman"/>
                <w:noProof/>
                <w:kern w:val="28"/>
                <w:sz w:val="28"/>
                <w:szCs w:val="28"/>
              </w:rPr>
              <w:t>$13.00</w:t>
            </w:r>
          </w:p>
        </w:tc>
        <w:tc>
          <w:tcPr>
            <w:tcW w:w="9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7914" w:rsidRPr="00890F27" w:rsidRDefault="00D47914" w:rsidP="00890F27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890F27">
              <w:rPr>
                <w:rFonts w:ascii="Times New Roman" w:hAnsi="Times New Roman" w:cs="Times New Roman"/>
                <w:noProof/>
                <w:kern w:val="28"/>
                <w:sz w:val="28"/>
                <w:szCs w:val="28"/>
              </w:rPr>
              <w:t>$18.00</w:t>
            </w:r>
          </w:p>
        </w:tc>
        <w:tc>
          <w:tcPr>
            <w:tcW w:w="7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7914" w:rsidRPr="00890F27" w:rsidRDefault="00D47914" w:rsidP="00884372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kern w:val="2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kern w:val="28"/>
                <w:sz w:val="28"/>
                <w:szCs w:val="28"/>
              </w:rPr>
              <w:t>$5.00</w:t>
            </w:r>
          </w:p>
        </w:tc>
        <w:tc>
          <w:tcPr>
            <w:tcW w:w="8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7914" w:rsidRPr="00890F27" w:rsidRDefault="00D47914" w:rsidP="00884372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kern w:val="2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kern w:val="28"/>
                <w:sz w:val="28"/>
                <w:szCs w:val="28"/>
              </w:rPr>
              <w:t>38%</w:t>
            </w:r>
          </w:p>
        </w:tc>
      </w:tr>
      <w:tr w:rsidR="00884372" w:rsidRPr="00890F27" w:rsidTr="00884372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47914" w:rsidRPr="00890F27" w:rsidRDefault="00D47914" w:rsidP="00D47914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kern w:val="2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kern w:val="28"/>
                <w:sz w:val="28"/>
                <w:szCs w:val="28"/>
              </w:rPr>
              <w:t>Tier 1</w:t>
            </w:r>
          </w:p>
        </w:tc>
        <w:tc>
          <w:tcPr>
            <w:tcW w:w="12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47914" w:rsidRPr="00890F27" w:rsidRDefault="00D47914" w:rsidP="00D47914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890F27">
              <w:rPr>
                <w:rFonts w:ascii="Times New Roman" w:hAnsi="Times New Roman" w:cs="Times New Roman"/>
                <w:noProof/>
                <w:kern w:val="28"/>
                <w:sz w:val="28"/>
                <w:szCs w:val="28"/>
              </w:rPr>
              <w:t xml:space="preserve">0-4,000 gallons per 1,000 </w:t>
            </w:r>
          </w:p>
        </w:tc>
        <w:tc>
          <w:tcPr>
            <w:tcW w:w="7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47914" w:rsidRPr="00890F27" w:rsidRDefault="00D47914" w:rsidP="00890F27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890F27">
              <w:rPr>
                <w:rFonts w:ascii="Times New Roman" w:hAnsi="Times New Roman" w:cs="Times New Roman"/>
                <w:noProof/>
                <w:kern w:val="28"/>
                <w:sz w:val="28"/>
                <w:szCs w:val="28"/>
              </w:rPr>
              <w:t>$2.50</w:t>
            </w:r>
          </w:p>
        </w:tc>
        <w:tc>
          <w:tcPr>
            <w:tcW w:w="9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7914" w:rsidRPr="00890F27" w:rsidRDefault="00D47914" w:rsidP="00890F27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890F27">
              <w:rPr>
                <w:rFonts w:ascii="Times New Roman" w:hAnsi="Times New Roman" w:cs="Times New Roman"/>
                <w:noProof/>
                <w:kern w:val="28"/>
                <w:sz w:val="28"/>
                <w:szCs w:val="28"/>
              </w:rPr>
              <w:t>$3.20</w:t>
            </w:r>
          </w:p>
        </w:tc>
        <w:tc>
          <w:tcPr>
            <w:tcW w:w="7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7914" w:rsidRPr="00890F27" w:rsidRDefault="00D47914" w:rsidP="00884372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kern w:val="2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kern w:val="28"/>
                <w:sz w:val="28"/>
                <w:szCs w:val="28"/>
              </w:rPr>
              <w:t>$0.70</w:t>
            </w:r>
          </w:p>
        </w:tc>
        <w:tc>
          <w:tcPr>
            <w:tcW w:w="8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7914" w:rsidRPr="00890F27" w:rsidRDefault="00D47914" w:rsidP="00884372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kern w:val="2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kern w:val="28"/>
                <w:sz w:val="28"/>
                <w:szCs w:val="28"/>
              </w:rPr>
              <w:t>28%</w:t>
            </w:r>
          </w:p>
        </w:tc>
      </w:tr>
      <w:tr w:rsidR="00884372" w:rsidRPr="00890F27" w:rsidTr="00884372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47914" w:rsidRPr="00890F27" w:rsidRDefault="00D47914" w:rsidP="00D47914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kern w:val="2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kern w:val="28"/>
                <w:sz w:val="28"/>
                <w:szCs w:val="28"/>
              </w:rPr>
              <w:t>Tier 2</w:t>
            </w:r>
          </w:p>
        </w:tc>
        <w:tc>
          <w:tcPr>
            <w:tcW w:w="12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47914" w:rsidRPr="00890F27" w:rsidRDefault="00D47914" w:rsidP="00D47914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890F27">
              <w:rPr>
                <w:rFonts w:ascii="Times New Roman" w:hAnsi="Times New Roman" w:cs="Times New Roman"/>
                <w:noProof/>
                <w:kern w:val="28"/>
                <w:sz w:val="28"/>
                <w:szCs w:val="28"/>
              </w:rPr>
              <w:t xml:space="preserve">4,001-8,000 gallons per 1,000 </w:t>
            </w:r>
          </w:p>
        </w:tc>
        <w:tc>
          <w:tcPr>
            <w:tcW w:w="7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47914" w:rsidRPr="00890F27" w:rsidRDefault="00D47914" w:rsidP="00890F27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890F27">
              <w:rPr>
                <w:rFonts w:ascii="Times New Roman" w:hAnsi="Times New Roman" w:cs="Times New Roman"/>
                <w:noProof/>
                <w:kern w:val="28"/>
                <w:sz w:val="28"/>
                <w:szCs w:val="28"/>
              </w:rPr>
              <w:t>$3.00</w:t>
            </w:r>
          </w:p>
        </w:tc>
        <w:tc>
          <w:tcPr>
            <w:tcW w:w="9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7914" w:rsidRPr="00890F27" w:rsidRDefault="00D47914" w:rsidP="00890F27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890F27">
              <w:rPr>
                <w:rFonts w:ascii="Times New Roman" w:hAnsi="Times New Roman" w:cs="Times New Roman"/>
                <w:noProof/>
                <w:kern w:val="28"/>
                <w:sz w:val="28"/>
                <w:szCs w:val="28"/>
              </w:rPr>
              <w:t>$3.70</w:t>
            </w:r>
          </w:p>
        </w:tc>
        <w:tc>
          <w:tcPr>
            <w:tcW w:w="7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7914" w:rsidRDefault="00D47914" w:rsidP="00884372">
            <w:pPr>
              <w:spacing w:after="0"/>
              <w:jc w:val="center"/>
            </w:pPr>
            <w:r w:rsidRPr="00251791">
              <w:rPr>
                <w:rFonts w:ascii="Times New Roman" w:hAnsi="Times New Roman" w:cs="Times New Roman"/>
                <w:noProof/>
                <w:kern w:val="28"/>
                <w:sz w:val="28"/>
                <w:szCs w:val="28"/>
              </w:rPr>
              <w:t>$0.70</w:t>
            </w:r>
          </w:p>
        </w:tc>
        <w:tc>
          <w:tcPr>
            <w:tcW w:w="8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7914" w:rsidRPr="00890F27" w:rsidRDefault="00D47914" w:rsidP="00884372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kern w:val="2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kern w:val="28"/>
                <w:sz w:val="28"/>
                <w:szCs w:val="28"/>
              </w:rPr>
              <w:t>23%</w:t>
            </w:r>
          </w:p>
        </w:tc>
      </w:tr>
      <w:tr w:rsidR="00884372" w:rsidRPr="00890F27" w:rsidTr="00884372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47914" w:rsidRPr="00890F27" w:rsidRDefault="00D47914" w:rsidP="00D47914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kern w:val="2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kern w:val="28"/>
                <w:sz w:val="28"/>
                <w:szCs w:val="28"/>
              </w:rPr>
              <w:t>Tier 3</w:t>
            </w:r>
          </w:p>
        </w:tc>
        <w:tc>
          <w:tcPr>
            <w:tcW w:w="12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47914" w:rsidRPr="00890F27" w:rsidRDefault="00D47914" w:rsidP="00D47914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890F27">
              <w:rPr>
                <w:rFonts w:ascii="Times New Roman" w:hAnsi="Times New Roman" w:cs="Times New Roman"/>
                <w:noProof/>
                <w:kern w:val="28"/>
                <w:sz w:val="28"/>
                <w:szCs w:val="28"/>
              </w:rPr>
              <w:t xml:space="preserve">Over 8,001 gallons per 1,000 </w:t>
            </w:r>
          </w:p>
        </w:tc>
        <w:tc>
          <w:tcPr>
            <w:tcW w:w="7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47914" w:rsidRPr="00890F27" w:rsidRDefault="00D47914" w:rsidP="00D47914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890F27">
              <w:rPr>
                <w:rFonts w:ascii="Times New Roman" w:hAnsi="Times New Roman" w:cs="Times New Roman"/>
                <w:noProof/>
                <w:kern w:val="28"/>
                <w:sz w:val="28"/>
                <w:szCs w:val="28"/>
              </w:rPr>
              <w:t>$4.00</w:t>
            </w:r>
          </w:p>
        </w:tc>
        <w:tc>
          <w:tcPr>
            <w:tcW w:w="9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7914" w:rsidRPr="00890F27" w:rsidRDefault="00D47914" w:rsidP="00D47914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890F27">
              <w:rPr>
                <w:rFonts w:ascii="Times New Roman" w:hAnsi="Times New Roman" w:cs="Times New Roman"/>
                <w:noProof/>
                <w:kern w:val="28"/>
                <w:sz w:val="28"/>
                <w:szCs w:val="28"/>
              </w:rPr>
              <w:t>$4.70</w:t>
            </w:r>
          </w:p>
        </w:tc>
        <w:tc>
          <w:tcPr>
            <w:tcW w:w="7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7914" w:rsidRDefault="00D47914" w:rsidP="00884372">
            <w:pPr>
              <w:spacing w:after="0" w:line="360" w:lineRule="auto"/>
              <w:jc w:val="center"/>
            </w:pPr>
            <w:r w:rsidRPr="00251791">
              <w:rPr>
                <w:rFonts w:ascii="Times New Roman" w:hAnsi="Times New Roman" w:cs="Times New Roman"/>
                <w:noProof/>
                <w:kern w:val="28"/>
                <w:sz w:val="28"/>
                <w:szCs w:val="28"/>
              </w:rPr>
              <w:t>$0.70</w:t>
            </w:r>
          </w:p>
        </w:tc>
        <w:tc>
          <w:tcPr>
            <w:tcW w:w="8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7914" w:rsidRPr="00890F27" w:rsidRDefault="00D47914" w:rsidP="00884372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kern w:val="2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kern w:val="28"/>
                <w:sz w:val="28"/>
                <w:szCs w:val="28"/>
              </w:rPr>
              <w:t>18%</w:t>
            </w:r>
          </w:p>
        </w:tc>
      </w:tr>
    </w:tbl>
    <w:p w:rsidR="00890F27" w:rsidRPr="00890F27" w:rsidRDefault="00890F27" w:rsidP="00890F2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8"/>
          <w:szCs w:val="28"/>
        </w:rPr>
      </w:pPr>
    </w:p>
    <w:sectPr w:rsidR="00890F27" w:rsidRPr="00890F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3D3"/>
    <w:rsid w:val="00122DF9"/>
    <w:rsid w:val="002213D3"/>
    <w:rsid w:val="00884372"/>
    <w:rsid w:val="00890F27"/>
    <w:rsid w:val="009C1CA4"/>
    <w:rsid w:val="00BE1511"/>
    <w:rsid w:val="00D47914"/>
    <w:rsid w:val="00F64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7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UW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160</IndustryCode>
    <CaseStatus xmlns="dc463f71-b30c-4ab2-9473-d307f9d35888">Closed</CaseStatus>
    <OpenedDate xmlns="dc463f71-b30c-4ab2-9473-d307f9d35888">2014-05-23T07:00:00+00:00</OpenedDate>
    <Date1 xmlns="dc463f71-b30c-4ab2-9473-d307f9d35888">2014-05-23T07:00:00+00:00</Date1>
    <IsDocumentOrder xmlns="dc463f71-b30c-4ab2-9473-d307f9d35888" xsi:nil="true"/>
    <IsHighlyConfidential xmlns="dc463f71-b30c-4ab2-9473-d307f9d35888">false</IsHighlyConfidential>
    <CaseCompanyNames xmlns="dc463f71-b30c-4ab2-9473-d307f9d35888">Sea View Water, L.L.C.</CaseCompanyNames>
    <DocketNumber xmlns="dc463f71-b30c-4ab2-9473-d307f9d35888">141134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09D5045AEB0B344A95DD5F898ED108F" ma:contentTypeVersion="175" ma:contentTypeDescription="" ma:contentTypeScope="" ma:versionID="a363d5a47aced913c427b271ce372af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1C15F3-25D0-4D66-B00D-9B783690FF34}"/>
</file>

<file path=customXml/itemProps2.xml><?xml version="1.0" encoding="utf-8"?>
<ds:datastoreItem xmlns:ds="http://schemas.openxmlformats.org/officeDocument/2006/customXml" ds:itemID="{EF775401-0DF7-4AED-A5B0-CF0B928B4C11}"/>
</file>

<file path=customXml/itemProps3.xml><?xml version="1.0" encoding="utf-8"?>
<ds:datastoreItem xmlns:ds="http://schemas.openxmlformats.org/officeDocument/2006/customXml" ds:itemID="{72075A3A-26FA-424F-BC22-3F351D7CAD50}"/>
</file>

<file path=customXml/itemProps4.xml><?xml version="1.0" encoding="utf-8"?>
<ds:datastoreItem xmlns:ds="http://schemas.openxmlformats.org/officeDocument/2006/customXml" ds:itemID="{41DF51C7-4B20-48B7-9079-8F77FDF93FD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William Morgan</dc:creator>
  <cp:lastModifiedBy>John William Morgan</cp:lastModifiedBy>
  <cp:revision>3</cp:revision>
  <dcterms:created xsi:type="dcterms:W3CDTF">2014-05-23T19:06:00Z</dcterms:created>
  <dcterms:modified xsi:type="dcterms:W3CDTF">2014-05-23T20:08:00Z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0x0101006E56B4D1795A2E4DB2F0B01679ED314A00209D5045AEB0B344A95DD5F898ED108F</vt:lpwstr>
  </property>
  <property fmtid="{D5CDD505-2E9C-101B-9397-08002B2CF9AE}" pid="3" name="_docset_NoMedatataSyncRequired">
    <vt:lpwstr>False</vt:lpwstr>
  </property>
</Properties>
</file>