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5C" w:rsidRPr="00324C07" w:rsidRDefault="00D0215C" w:rsidP="00D0215C">
      <w:pPr>
        <w:rPr>
          <w:rFonts w:ascii="Times New Roman" w:hAnsi="Times New Roman"/>
          <w:color w:val="000000" w:themeColor="text1"/>
          <w:szCs w:val="24"/>
        </w:rPr>
      </w:pPr>
      <w:r w:rsidRPr="00324C07">
        <w:rPr>
          <w:rFonts w:ascii="Times New Roman" w:hAnsi="Times New Roman"/>
          <w:noProof/>
          <w:color w:val="000000" w:themeColor="text1"/>
          <w:szCs w:val="24"/>
        </w:rPr>
        <w:drawing>
          <wp:anchor distT="0" distB="0" distL="114300" distR="114300" simplePos="0" relativeHeight="251660288" behindDoc="1" locked="0" layoutInCell="1" allowOverlap="1">
            <wp:simplePos x="0" y="0"/>
            <wp:positionH relativeFrom="column">
              <wp:posOffset>-457200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D0215C" w:rsidRPr="00324C07" w:rsidRDefault="00D0215C" w:rsidP="00D0215C">
      <w:pPr>
        <w:rPr>
          <w:rFonts w:ascii="Times New Roman" w:hAnsi="Times New Roman"/>
          <w:color w:val="000000" w:themeColor="text1"/>
          <w:szCs w:val="24"/>
        </w:rPr>
      </w:pPr>
    </w:p>
    <w:p w:rsidR="00D0215C" w:rsidRPr="00324C07" w:rsidRDefault="00F35F64" w:rsidP="00D0215C">
      <w:pPr>
        <w:rPr>
          <w:rFonts w:ascii="Times New Roman" w:hAnsi="Times New Roman"/>
          <w:color w:val="000000" w:themeColor="text1"/>
          <w:szCs w:val="24"/>
        </w:rPr>
      </w:pPr>
      <w:r w:rsidRPr="00324C07">
        <w:rPr>
          <w:rFonts w:ascii="Times New Roman" w:hAnsi="Times New Roman"/>
          <w:color w:val="000000" w:themeColor="text1"/>
          <w:szCs w:val="24"/>
        </w:rPr>
        <w:t>July</w:t>
      </w:r>
      <w:r w:rsidR="00CE7601" w:rsidRPr="00324C07">
        <w:rPr>
          <w:rFonts w:ascii="Times New Roman" w:hAnsi="Times New Roman"/>
          <w:color w:val="000000" w:themeColor="text1"/>
          <w:szCs w:val="24"/>
        </w:rPr>
        <w:t xml:space="preserve"> </w:t>
      </w:r>
      <w:r w:rsidRPr="00324C07">
        <w:rPr>
          <w:rFonts w:ascii="Times New Roman" w:hAnsi="Times New Roman"/>
          <w:color w:val="000000" w:themeColor="text1"/>
          <w:szCs w:val="24"/>
        </w:rPr>
        <w:t>26</w:t>
      </w:r>
      <w:r w:rsidR="00CE7601" w:rsidRPr="00324C07">
        <w:rPr>
          <w:rFonts w:ascii="Times New Roman" w:hAnsi="Times New Roman"/>
          <w:color w:val="000000" w:themeColor="text1"/>
          <w:szCs w:val="24"/>
        </w:rPr>
        <w:t>, 2013</w:t>
      </w:r>
    </w:p>
    <w:p w:rsidR="00D0215C" w:rsidRPr="00324C07" w:rsidRDefault="00D0215C" w:rsidP="00D0215C">
      <w:pPr>
        <w:rPr>
          <w:rFonts w:ascii="Times New Roman" w:hAnsi="Times New Roman"/>
          <w:color w:val="000000" w:themeColor="text1"/>
          <w:szCs w:val="24"/>
        </w:rPr>
      </w:pPr>
    </w:p>
    <w:p w:rsidR="00D0215C" w:rsidRPr="00324C07" w:rsidRDefault="00D0215C" w:rsidP="00D0215C">
      <w:pPr>
        <w:rPr>
          <w:rFonts w:ascii="Times New Roman" w:hAnsi="Times New Roman"/>
          <w:b/>
          <w:i/>
          <w:color w:val="000000" w:themeColor="text1"/>
          <w:szCs w:val="24"/>
        </w:rPr>
      </w:pPr>
      <w:smartTag w:uri="urn:schemas-microsoft-com:office:smarttags" w:element="stockticker">
        <w:r w:rsidRPr="00324C07">
          <w:rPr>
            <w:rFonts w:ascii="Times New Roman" w:hAnsi="Times New Roman"/>
            <w:b/>
            <w:i/>
            <w:color w:val="000000" w:themeColor="text1"/>
            <w:szCs w:val="24"/>
          </w:rPr>
          <w:t>VIA</w:t>
        </w:r>
      </w:smartTag>
      <w:r w:rsidRPr="00324C07">
        <w:rPr>
          <w:rFonts w:ascii="Times New Roman" w:hAnsi="Times New Roman"/>
          <w:b/>
          <w:i/>
          <w:color w:val="000000" w:themeColor="text1"/>
          <w:szCs w:val="24"/>
        </w:rPr>
        <w:t xml:space="preserve"> ELECTRONIC FILING</w:t>
      </w:r>
      <w:r w:rsidRPr="00324C07">
        <w:rPr>
          <w:rFonts w:ascii="Times New Roman" w:hAnsi="Times New Roman"/>
          <w:b/>
          <w:i/>
          <w:color w:val="000000" w:themeColor="text1"/>
          <w:szCs w:val="24"/>
        </w:rPr>
        <w:br/>
      </w:r>
      <w:smartTag w:uri="urn:schemas-microsoft-com:office:smarttags" w:element="stockticker">
        <w:r w:rsidRPr="00324C07">
          <w:rPr>
            <w:rFonts w:ascii="Times New Roman" w:hAnsi="Times New Roman"/>
            <w:b/>
            <w:i/>
            <w:color w:val="000000" w:themeColor="text1"/>
            <w:szCs w:val="24"/>
          </w:rPr>
          <w:t>AND</w:t>
        </w:r>
      </w:smartTag>
      <w:r w:rsidRPr="00324C07">
        <w:rPr>
          <w:rFonts w:ascii="Times New Roman" w:hAnsi="Times New Roman"/>
          <w:b/>
          <w:i/>
          <w:color w:val="000000" w:themeColor="text1"/>
          <w:szCs w:val="24"/>
        </w:rPr>
        <w:t xml:space="preserve"> OVERNIGHT DELIVERY</w:t>
      </w:r>
    </w:p>
    <w:p w:rsidR="00D0215C" w:rsidRPr="00324C07" w:rsidRDefault="00D0215C" w:rsidP="00D0215C">
      <w:pPr>
        <w:rPr>
          <w:rFonts w:ascii="Times New Roman" w:hAnsi="Times New Roman"/>
          <w:color w:val="000000" w:themeColor="text1"/>
          <w:szCs w:val="24"/>
        </w:rPr>
      </w:pPr>
    </w:p>
    <w:p w:rsidR="00D0215C" w:rsidRPr="00324C07" w:rsidRDefault="00196E53" w:rsidP="00D0215C">
      <w:pPr>
        <w:rPr>
          <w:rFonts w:ascii="Times New Roman" w:hAnsi="Times New Roman"/>
          <w:color w:val="000000" w:themeColor="text1"/>
          <w:szCs w:val="24"/>
        </w:rPr>
      </w:pPr>
      <w:r w:rsidRPr="00324C07">
        <w:rPr>
          <w:rFonts w:ascii="Times New Roman" w:hAnsi="Times New Roman"/>
          <w:color w:val="000000" w:themeColor="text1"/>
          <w:szCs w:val="24"/>
        </w:rPr>
        <w:t>Steven V. King</w:t>
      </w:r>
    </w:p>
    <w:p w:rsidR="00D0215C" w:rsidRPr="00324C07" w:rsidRDefault="00196E53" w:rsidP="00D0215C">
      <w:pPr>
        <w:rPr>
          <w:rFonts w:ascii="Times New Roman" w:hAnsi="Times New Roman"/>
          <w:color w:val="000000" w:themeColor="text1"/>
          <w:szCs w:val="24"/>
        </w:rPr>
      </w:pPr>
      <w:r w:rsidRPr="00324C07">
        <w:rPr>
          <w:rFonts w:ascii="Times New Roman" w:hAnsi="Times New Roman"/>
          <w:color w:val="000000" w:themeColor="text1"/>
          <w:szCs w:val="24"/>
        </w:rPr>
        <w:t xml:space="preserve">Acting </w:t>
      </w:r>
      <w:r w:rsidR="00D0215C" w:rsidRPr="00324C07">
        <w:rPr>
          <w:rFonts w:ascii="Times New Roman" w:hAnsi="Times New Roman"/>
          <w:color w:val="000000" w:themeColor="text1"/>
          <w:szCs w:val="24"/>
        </w:rPr>
        <w:t>Executive Director and Secretary</w:t>
      </w: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Washington Utilities and Transportation Commission</w:t>
      </w: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1300 S. Evergreen Park Drive SW</w:t>
      </w: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P.O. Box 47250</w:t>
      </w: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Olympia, WA 98504-7250</w:t>
      </w:r>
    </w:p>
    <w:p w:rsidR="00D0215C" w:rsidRPr="00324C07" w:rsidRDefault="00D0215C" w:rsidP="00D0215C">
      <w:pPr>
        <w:rPr>
          <w:rFonts w:ascii="Times New Roman" w:hAnsi="Times New Roman"/>
          <w:color w:val="000000" w:themeColor="text1"/>
          <w:szCs w:val="24"/>
        </w:rPr>
      </w:pPr>
    </w:p>
    <w:p w:rsidR="00F800E1" w:rsidRPr="00324C07" w:rsidRDefault="00D0215C" w:rsidP="00D0215C">
      <w:pPr>
        <w:ind w:left="720" w:hanging="720"/>
        <w:rPr>
          <w:rFonts w:ascii="Times New Roman" w:hAnsi="Times New Roman"/>
          <w:b/>
          <w:color w:val="000000" w:themeColor="text1"/>
          <w:szCs w:val="24"/>
        </w:rPr>
      </w:pPr>
      <w:r w:rsidRPr="00324C07">
        <w:rPr>
          <w:rFonts w:ascii="Times New Roman" w:hAnsi="Times New Roman"/>
          <w:b/>
          <w:color w:val="000000" w:themeColor="text1"/>
          <w:szCs w:val="24"/>
        </w:rPr>
        <w:t>Re:</w:t>
      </w:r>
      <w:r w:rsidRPr="00324C07">
        <w:rPr>
          <w:rFonts w:ascii="Times New Roman" w:hAnsi="Times New Roman"/>
          <w:b/>
          <w:color w:val="000000" w:themeColor="text1"/>
          <w:szCs w:val="24"/>
        </w:rPr>
        <w:tab/>
      </w:r>
      <w:r w:rsidR="00C55210" w:rsidRPr="00324C07">
        <w:rPr>
          <w:rFonts w:ascii="Times New Roman" w:hAnsi="Times New Roman"/>
          <w:b/>
          <w:color w:val="000000" w:themeColor="text1"/>
          <w:szCs w:val="24"/>
        </w:rPr>
        <w:t xml:space="preserve">PacifiCorp’s </w:t>
      </w:r>
      <w:r w:rsidRPr="00324C07">
        <w:rPr>
          <w:rFonts w:ascii="Times New Roman" w:hAnsi="Times New Roman"/>
          <w:b/>
          <w:color w:val="000000" w:themeColor="text1"/>
          <w:szCs w:val="24"/>
        </w:rPr>
        <w:t xml:space="preserve">Petition for </w:t>
      </w:r>
      <w:r w:rsidR="00C55210" w:rsidRPr="00324C07">
        <w:rPr>
          <w:rFonts w:ascii="Times New Roman" w:hAnsi="Times New Roman"/>
          <w:b/>
          <w:color w:val="000000" w:themeColor="text1"/>
          <w:szCs w:val="24"/>
        </w:rPr>
        <w:t>an Accounting Order</w:t>
      </w:r>
    </w:p>
    <w:p w:rsidR="00D0215C" w:rsidRPr="00324C07" w:rsidRDefault="00D0215C" w:rsidP="00D0215C">
      <w:pPr>
        <w:rPr>
          <w:rFonts w:ascii="Times New Roman" w:hAnsi="Times New Roman"/>
          <w:color w:val="000000" w:themeColor="text1"/>
          <w:szCs w:val="24"/>
        </w:rPr>
      </w:pP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 xml:space="preserve">Dear Mr. </w:t>
      </w:r>
      <w:r w:rsidR="00196E53" w:rsidRPr="00324C07">
        <w:rPr>
          <w:rFonts w:ascii="Times New Roman" w:hAnsi="Times New Roman"/>
          <w:color w:val="000000" w:themeColor="text1"/>
          <w:szCs w:val="24"/>
        </w:rPr>
        <w:t>King</w:t>
      </w:r>
      <w:r w:rsidRPr="00324C07">
        <w:rPr>
          <w:rFonts w:ascii="Times New Roman" w:hAnsi="Times New Roman"/>
          <w:color w:val="000000" w:themeColor="text1"/>
          <w:szCs w:val="24"/>
        </w:rPr>
        <w:t>,</w:t>
      </w:r>
    </w:p>
    <w:p w:rsidR="00D0215C" w:rsidRPr="00324C07" w:rsidRDefault="00D0215C" w:rsidP="00D0215C">
      <w:pPr>
        <w:rPr>
          <w:rFonts w:ascii="Times New Roman" w:hAnsi="Times New Roman"/>
          <w:color w:val="000000" w:themeColor="text1"/>
          <w:szCs w:val="24"/>
        </w:rPr>
      </w:pP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t xml:space="preserve">In accordance with </w:t>
      </w:r>
      <w:smartTag w:uri="urn:schemas-microsoft-com:office:smarttags" w:element="stockticker">
        <w:r w:rsidRPr="00324C07">
          <w:rPr>
            <w:rFonts w:ascii="Times New Roman" w:hAnsi="Times New Roman"/>
            <w:color w:val="000000" w:themeColor="text1"/>
            <w:szCs w:val="24"/>
          </w:rPr>
          <w:t>WAC</w:t>
        </w:r>
      </w:smartTag>
      <w:r w:rsidRPr="00324C07">
        <w:rPr>
          <w:rFonts w:ascii="Times New Roman" w:hAnsi="Times New Roman"/>
          <w:color w:val="000000" w:themeColor="text1"/>
          <w:szCs w:val="24"/>
        </w:rPr>
        <w:t xml:space="preserve"> 480-07-370</w:t>
      </w:r>
      <w:r w:rsidR="00F35F64" w:rsidRPr="00324C07">
        <w:rPr>
          <w:rFonts w:ascii="Times New Roman" w:hAnsi="Times New Roman"/>
          <w:color w:val="000000" w:themeColor="text1"/>
          <w:szCs w:val="24"/>
        </w:rPr>
        <w:t>(b)</w:t>
      </w:r>
      <w:r w:rsidR="00C55210" w:rsidRPr="00324C07">
        <w:rPr>
          <w:rFonts w:ascii="Times New Roman" w:hAnsi="Times New Roman"/>
          <w:color w:val="000000" w:themeColor="text1"/>
          <w:szCs w:val="24"/>
        </w:rPr>
        <w:t>,</w:t>
      </w:r>
      <w:r w:rsidR="00F35F64" w:rsidRPr="00324C07">
        <w:rPr>
          <w:rFonts w:ascii="Times New Roman" w:hAnsi="Times New Roman"/>
          <w:color w:val="000000" w:themeColor="text1"/>
          <w:szCs w:val="24"/>
        </w:rPr>
        <w:t xml:space="preserve"> </w:t>
      </w:r>
      <w:r w:rsidRPr="00324C07">
        <w:rPr>
          <w:rFonts w:ascii="Times New Roman" w:hAnsi="Times New Roman"/>
          <w:color w:val="000000" w:themeColor="text1"/>
          <w:szCs w:val="24"/>
        </w:rPr>
        <w:t xml:space="preserve">enclosed for filing are an original and twelve (12) copies of </w:t>
      </w:r>
      <w:r w:rsidR="00C55210" w:rsidRPr="00324C07">
        <w:rPr>
          <w:rFonts w:ascii="Times New Roman" w:hAnsi="Times New Roman"/>
          <w:color w:val="000000" w:themeColor="text1"/>
          <w:szCs w:val="24"/>
        </w:rPr>
        <w:t>PacifiCorp’s petition for deferral of costs related to an outage at the Colstrip generating plant</w:t>
      </w:r>
      <w:r w:rsidR="00AD0363" w:rsidRPr="00324C07">
        <w:rPr>
          <w:rFonts w:ascii="Times New Roman" w:hAnsi="Times New Roman"/>
          <w:color w:val="000000" w:themeColor="text1"/>
          <w:szCs w:val="24"/>
        </w:rPr>
        <w:t>.</w:t>
      </w:r>
    </w:p>
    <w:p w:rsidR="00D0215C" w:rsidRPr="00324C07" w:rsidRDefault="00D0215C" w:rsidP="00D0215C">
      <w:pPr>
        <w:rPr>
          <w:rFonts w:ascii="Times New Roman" w:hAnsi="Times New Roman"/>
          <w:color w:val="000000" w:themeColor="text1"/>
          <w:szCs w:val="24"/>
        </w:rPr>
      </w:pPr>
    </w:p>
    <w:p w:rsidR="00D0215C" w:rsidRPr="00324C07" w:rsidRDefault="0091770F" w:rsidP="00D0215C">
      <w:p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olor w:val="000000" w:themeColor="text1"/>
          <w:szCs w:val="24"/>
        </w:rPr>
      </w:pPr>
      <w:r w:rsidRPr="00324C07">
        <w:rPr>
          <w:rFonts w:ascii="Times New Roman" w:hAnsi="Times New Roman"/>
          <w:color w:val="000000" w:themeColor="text1"/>
          <w:szCs w:val="24"/>
        </w:rPr>
        <w:t>It is respectfully requested that all data requests be addressed in the following manner, with copies to the Company’s counsel:</w:t>
      </w:r>
    </w:p>
    <w:p w:rsidR="00D0215C" w:rsidRPr="00324C07" w:rsidRDefault="00D0215C" w:rsidP="00D0215C">
      <w:pPr>
        <w:jc w:val="both"/>
        <w:rPr>
          <w:rFonts w:ascii="Times New Roman" w:hAnsi="Times New Roman"/>
          <w:color w:val="000000" w:themeColor="text1"/>
          <w:szCs w:val="24"/>
        </w:rPr>
      </w:pPr>
    </w:p>
    <w:p w:rsidR="00D0215C" w:rsidRPr="00324C07" w:rsidRDefault="0091770F" w:rsidP="00D0215C">
      <w:pPr>
        <w:jc w:val="both"/>
        <w:rPr>
          <w:rFonts w:ascii="Times New Roman" w:hAnsi="Times New Roman"/>
          <w:color w:val="000000" w:themeColor="text1"/>
          <w:szCs w:val="24"/>
        </w:rPr>
      </w:pPr>
      <w:r w:rsidRPr="00324C07">
        <w:rPr>
          <w:rFonts w:ascii="Times New Roman" w:hAnsi="Times New Roman"/>
          <w:color w:val="000000" w:themeColor="text1"/>
          <w:szCs w:val="24"/>
        </w:rPr>
        <w:t>By Email (preferred):</w:t>
      </w:r>
      <w:r w:rsidRPr="00324C07">
        <w:rPr>
          <w:rFonts w:ascii="Times New Roman" w:hAnsi="Times New Roman"/>
          <w:color w:val="000000" w:themeColor="text1"/>
          <w:szCs w:val="24"/>
        </w:rPr>
        <w:tab/>
      </w:r>
      <w:r w:rsidRPr="00324C07">
        <w:rPr>
          <w:rFonts w:ascii="Times New Roman" w:hAnsi="Times New Roman"/>
          <w:color w:val="000000" w:themeColor="text1"/>
          <w:szCs w:val="24"/>
        </w:rPr>
        <w:tab/>
      </w:r>
      <w:hyperlink r:id="rId8" w:history="1">
        <w:r w:rsidRPr="00324C07">
          <w:rPr>
            <w:rStyle w:val="Hyperlink"/>
            <w:rFonts w:ascii="Times New Roman" w:hAnsi="Times New Roman"/>
            <w:color w:val="000000" w:themeColor="text1"/>
            <w:szCs w:val="24"/>
          </w:rPr>
          <w:t>datarequest@pacificorp.com</w:t>
        </w:r>
      </w:hyperlink>
    </w:p>
    <w:p w:rsidR="00D0215C" w:rsidRPr="00324C07" w:rsidRDefault="00D0215C" w:rsidP="00D0215C">
      <w:pPr>
        <w:jc w:val="both"/>
        <w:rPr>
          <w:rFonts w:ascii="Times New Roman" w:hAnsi="Times New Roman"/>
          <w:color w:val="000000" w:themeColor="text1"/>
          <w:szCs w:val="24"/>
        </w:rPr>
      </w:pPr>
    </w:p>
    <w:p w:rsidR="00D0215C" w:rsidRPr="00324C07" w:rsidRDefault="0091770F" w:rsidP="00D0215C">
      <w:pPr>
        <w:jc w:val="both"/>
        <w:rPr>
          <w:rFonts w:ascii="Times New Roman" w:hAnsi="Times New Roman"/>
          <w:color w:val="000000" w:themeColor="text1"/>
          <w:szCs w:val="24"/>
        </w:rPr>
      </w:pPr>
      <w:r w:rsidRPr="00324C07">
        <w:rPr>
          <w:rFonts w:ascii="Times New Roman" w:hAnsi="Times New Roman"/>
          <w:color w:val="000000" w:themeColor="text1"/>
          <w:szCs w:val="24"/>
        </w:rPr>
        <w:t>By Regular Mail:</w:t>
      </w:r>
      <w:r w:rsidRPr="00324C07">
        <w:rPr>
          <w:rFonts w:ascii="Times New Roman" w:hAnsi="Times New Roman"/>
          <w:color w:val="000000" w:themeColor="text1"/>
          <w:szCs w:val="24"/>
        </w:rPr>
        <w:tab/>
      </w:r>
      <w:r w:rsidRPr="00324C07">
        <w:rPr>
          <w:rFonts w:ascii="Times New Roman" w:hAnsi="Times New Roman"/>
          <w:color w:val="000000" w:themeColor="text1"/>
          <w:szCs w:val="24"/>
        </w:rPr>
        <w:tab/>
        <w:t>Data Request Response Center</w:t>
      </w:r>
    </w:p>
    <w:p w:rsidR="00D0215C" w:rsidRPr="00324C07" w:rsidRDefault="0091770F" w:rsidP="00D0215C">
      <w:pPr>
        <w:jc w:val="both"/>
        <w:rPr>
          <w:rFonts w:ascii="Times New Roman" w:hAnsi="Times New Roman"/>
          <w:color w:val="000000" w:themeColor="text1"/>
          <w:szCs w:val="24"/>
        </w:rPr>
      </w:pP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t>PacifiCorp</w:t>
      </w:r>
    </w:p>
    <w:p w:rsidR="00D0215C" w:rsidRPr="00324C07" w:rsidRDefault="0091770F" w:rsidP="00D0215C">
      <w:pPr>
        <w:jc w:val="both"/>
        <w:rPr>
          <w:rFonts w:ascii="Times New Roman" w:hAnsi="Times New Roman"/>
          <w:color w:val="000000" w:themeColor="text1"/>
          <w:szCs w:val="24"/>
        </w:rPr>
      </w:pP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t>825 NE Multnomah Street, Suite 2000</w:t>
      </w:r>
    </w:p>
    <w:p w:rsidR="00D0215C" w:rsidRPr="00324C07" w:rsidRDefault="0091770F" w:rsidP="00D0215C">
      <w:pPr>
        <w:jc w:val="both"/>
        <w:rPr>
          <w:rFonts w:ascii="Times New Roman" w:hAnsi="Times New Roman"/>
          <w:color w:val="000000" w:themeColor="text1"/>
          <w:szCs w:val="24"/>
        </w:rPr>
      </w:pP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Pr="00324C07">
        <w:rPr>
          <w:rFonts w:ascii="Times New Roman" w:hAnsi="Times New Roman"/>
          <w:color w:val="000000" w:themeColor="text1"/>
          <w:szCs w:val="24"/>
        </w:rPr>
        <w:tab/>
        <w:t>Portland, OR 97232</w:t>
      </w:r>
    </w:p>
    <w:p w:rsidR="00D0215C" w:rsidRPr="00324C07" w:rsidRDefault="00D0215C" w:rsidP="00D0215C">
      <w:pPr>
        <w:rPr>
          <w:rFonts w:ascii="Times New Roman" w:hAnsi="Times New Roman"/>
          <w:color w:val="000000" w:themeColor="text1"/>
          <w:szCs w:val="24"/>
        </w:rPr>
      </w:pPr>
      <w:r w:rsidRPr="00324C07">
        <w:rPr>
          <w:rFonts w:ascii="Times New Roman" w:hAnsi="Times New Roman"/>
          <w:color w:val="000000" w:themeColor="text1"/>
          <w:szCs w:val="24"/>
        </w:rPr>
        <w:br/>
        <w:t xml:space="preserve">Please direct any informal inquiries to </w:t>
      </w:r>
      <w:r w:rsidR="00F35F64" w:rsidRPr="00324C07">
        <w:rPr>
          <w:rFonts w:ascii="Times New Roman" w:hAnsi="Times New Roman"/>
          <w:color w:val="000000" w:themeColor="text1"/>
          <w:szCs w:val="24"/>
        </w:rPr>
        <w:t>Gary Tawwater</w:t>
      </w:r>
      <w:r w:rsidR="0091770F" w:rsidRPr="00324C07">
        <w:rPr>
          <w:rFonts w:ascii="Times New Roman" w:hAnsi="Times New Roman"/>
          <w:color w:val="000000" w:themeColor="text1"/>
          <w:szCs w:val="24"/>
        </w:rPr>
        <w:t xml:space="preserve">, </w:t>
      </w:r>
      <w:r w:rsidR="00F35F64" w:rsidRPr="00324C07">
        <w:rPr>
          <w:rFonts w:ascii="Times New Roman" w:hAnsi="Times New Roman"/>
          <w:color w:val="000000" w:themeColor="text1"/>
          <w:szCs w:val="24"/>
        </w:rPr>
        <w:t xml:space="preserve">Manager of </w:t>
      </w:r>
      <w:r w:rsidR="0091770F" w:rsidRPr="00324C07">
        <w:rPr>
          <w:rFonts w:ascii="Times New Roman" w:hAnsi="Times New Roman"/>
          <w:color w:val="000000" w:themeColor="text1"/>
          <w:szCs w:val="24"/>
        </w:rPr>
        <w:t xml:space="preserve">Regulatory </w:t>
      </w:r>
      <w:r w:rsidR="00F35F64" w:rsidRPr="00324C07">
        <w:rPr>
          <w:rFonts w:ascii="Times New Roman" w:hAnsi="Times New Roman"/>
          <w:color w:val="000000" w:themeColor="text1"/>
          <w:szCs w:val="24"/>
        </w:rPr>
        <w:t>Affairs</w:t>
      </w:r>
      <w:r w:rsidR="0091770F" w:rsidRPr="00324C07">
        <w:rPr>
          <w:rFonts w:ascii="Times New Roman" w:hAnsi="Times New Roman"/>
          <w:color w:val="000000" w:themeColor="text1"/>
          <w:szCs w:val="24"/>
        </w:rPr>
        <w:t>, at (503)</w:t>
      </w:r>
      <w:r w:rsidR="002D3B53" w:rsidRPr="00324C07">
        <w:rPr>
          <w:rFonts w:ascii="Times New Roman" w:hAnsi="Times New Roman"/>
          <w:color w:val="000000" w:themeColor="text1"/>
          <w:szCs w:val="24"/>
        </w:rPr>
        <w:t> </w:t>
      </w:r>
      <w:r w:rsidR="00F35F64" w:rsidRPr="00324C07">
        <w:rPr>
          <w:rFonts w:ascii="Times New Roman" w:hAnsi="Times New Roman"/>
          <w:color w:val="000000" w:themeColor="text1"/>
          <w:szCs w:val="24"/>
        </w:rPr>
        <w:t>813</w:t>
      </w:r>
      <w:r w:rsidR="0091770F" w:rsidRPr="00324C07">
        <w:rPr>
          <w:rFonts w:ascii="Times New Roman" w:hAnsi="Times New Roman"/>
          <w:color w:val="000000" w:themeColor="text1"/>
          <w:szCs w:val="24"/>
        </w:rPr>
        <w:t>-</w:t>
      </w:r>
      <w:r w:rsidR="00F35F64" w:rsidRPr="00324C07">
        <w:rPr>
          <w:rFonts w:ascii="Times New Roman" w:hAnsi="Times New Roman"/>
          <w:color w:val="000000" w:themeColor="text1"/>
          <w:szCs w:val="24"/>
        </w:rPr>
        <w:t>6805</w:t>
      </w:r>
      <w:r w:rsidR="0091770F" w:rsidRPr="00324C07">
        <w:rPr>
          <w:rFonts w:ascii="Times New Roman" w:hAnsi="Times New Roman"/>
          <w:color w:val="000000" w:themeColor="text1"/>
          <w:szCs w:val="24"/>
        </w:rPr>
        <w:t>.</w:t>
      </w:r>
    </w:p>
    <w:p w:rsidR="00D0215C" w:rsidRPr="00324C07" w:rsidRDefault="00D0215C" w:rsidP="00D0215C">
      <w:pPr>
        <w:rPr>
          <w:rFonts w:ascii="Times New Roman" w:hAnsi="Times New Roman"/>
          <w:color w:val="000000" w:themeColor="text1"/>
          <w:szCs w:val="24"/>
        </w:rPr>
      </w:pPr>
    </w:p>
    <w:p w:rsidR="00D0215C" w:rsidRPr="00324C07" w:rsidRDefault="0091770F" w:rsidP="00D0215C">
      <w:pPr>
        <w:rPr>
          <w:rFonts w:ascii="Times New Roman" w:hAnsi="Times New Roman"/>
          <w:color w:val="000000" w:themeColor="text1"/>
          <w:szCs w:val="24"/>
        </w:rPr>
      </w:pPr>
      <w:r w:rsidRPr="00324C07">
        <w:rPr>
          <w:rFonts w:ascii="Times New Roman" w:hAnsi="Times New Roman"/>
          <w:color w:val="000000" w:themeColor="text1"/>
          <w:szCs w:val="24"/>
        </w:rPr>
        <w:t>Sincerely,</w:t>
      </w:r>
    </w:p>
    <w:p w:rsidR="00D0215C" w:rsidRPr="00324C07" w:rsidRDefault="00D0215C" w:rsidP="00D0215C">
      <w:pPr>
        <w:rPr>
          <w:rFonts w:ascii="Times New Roman" w:hAnsi="Times New Roman"/>
          <w:color w:val="000000" w:themeColor="text1"/>
          <w:szCs w:val="24"/>
        </w:rPr>
      </w:pPr>
    </w:p>
    <w:p w:rsidR="00D0215C" w:rsidRPr="00324C07" w:rsidRDefault="00D0215C" w:rsidP="00D0215C">
      <w:pPr>
        <w:rPr>
          <w:rFonts w:ascii="Times New Roman" w:hAnsi="Times New Roman"/>
          <w:color w:val="000000" w:themeColor="text1"/>
          <w:szCs w:val="24"/>
        </w:rPr>
      </w:pPr>
    </w:p>
    <w:p w:rsidR="00D0215C" w:rsidRPr="00324C07" w:rsidRDefault="0091770F" w:rsidP="00D0215C">
      <w:pPr>
        <w:rPr>
          <w:rFonts w:ascii="Times New Roman" w:hAnsi="Times New Roman"/>
          <w:color w:val="000000" w:themeColor="text1"/>
          <w:szCs w:val="24"/>
        </w:rPr>
      </w:pPr>
      <w:r w:rsidRPr="00324C07">
        <w:rPr>
          <w:rFonts w:ascii="Times New Roman" w:hAnsi="Times New Roman"/>
          <w:color w:val="000000" w:themeColor="text1"/>
          <w:szCs w:val="24"/>
        </w:rPr>
        <w:br/>
        <w:t>William R. Griffith</w:t>
      </w:r>
    </w:p>
    <w:p w:rsidR="00D0215C" w:rsidRPr="00324C07" w:rsidRDefault="0091770F" w:rsidP="00D0215C">
      <w:pPr>
        <w:rPr>
          <w:rFonts w:ascii="Times New Roman" w:hAnsi="Times New Roman"/>
          <w:color w:val="000000" w:themeColor="text1"/>
          <w:szCs w:val="24"/>
        </w:rPr>
      </w:pPr>
      <w:r w:rsidRPr="00324C07">
        <w:rPr>
          <w:rFonts w:ascii="Times New Roman" w:hAnsi="Times New Roman"/>
          <w:color w:val="000000" w:themeColor="text1"/>
          <w:szCs w:val="24"/>
        </w:rPr>
        <w:t>Vice President, Regulation</w:t>
      </w:r>
    </w:p>
    <w:p w:rsidR="00D0215C" w:rsidRPr="00324C07" w:rsidRDefault="00D0215C" w:rsidP="00D0215C">
      <w:pPr>
        <w:rPr>
          <w:rFonts w:ascii="Times New Roman" w:hAnsi="Times New Roman"/>
          <w:color w:val="000000" w:themeColor="text1"/>
          <w:szCs w:val="24"/>
        </w:rPr>
      </w:pPr>
    </w:p>
    <w:p w:rsidR="00D0215C" w:rsidRPr="00324C07" w:rsidRDefault="0091770F" w:rsidP="00D0215C">
      <w:pPr>
        <w:rPr>
          <w:rFonts w:ascii="Times New Roman" w:hAnsi="Times New Roman"/>
          <w:color w:val="000000" w:themeColor="text1"/>
          <w:szCs w:val="24"/>
        </w:rPr>
      </w:pPr>
      <w:r w:rsidRPr="00324C07">
        <w:rPr>
          <w:rFonts w:ascii="Times New Roman" w:hAnsi="Times New Roman"/>
          <w:color w:val="000000" w:themeColor="text1"/>
          <w:szCs w:val="24"/>
        </w:rPr>
        <w:t>Enclosures</w:t>
      </w:r>
    </w:p>
    <w:p w:rsidR="00D0215C" w:rsidRPr="00324C07" w:rsidRDefault="0091770F" w:rsidP="00D0215C">
      <w:pPr>
        <w:rPr>
          <w:rFonts w:ascii="Times New Roman" w:hAnsi="Times New Roman"/>
          <w:color w:val="000000" w:themeColor="text1"/>
          <w:szCs w:val="24"/>
        </w:rPr>
        <w:sectPr w:rsidR="00D0215C" w:rsidRPr="00324C07" w:rsidSect="00F914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324C07">
        <w:rPr>
          <w:rFonts w:ascii="Times New Roman" w:hAnsi="Times New Roman"/>
          <w:color w:val="000000" w:themeColor="text1"/>
          <w:szCs w:val="24"/>
        </w:rPr>
        <w:br/>
      </w:r>
    </w:p>
    <w:p w:rsidR="00F91408" w:rsidRPr="00324C07" w:rsidRDefault="0091770F" w:rsidP="00D0215C">
      <w:pPr>
        <w:jc w:val="center"/>
        <w:rPr>
          <w:rFonts w:ascii="Times New Roman" w:hAnsi="Times New Roman"/>
          <w:b/>
          <w:color w:val="000000" w:themeColor="text1"/>
          <w:szCs w:val="24"/>
        </w:rPr>
      </w:pPr>
      <w:r w:rsidRPr="00324C07">
        <w:rPr>
          <w:rFonts w:ascii="Times New Roman" w:hAnsi="Times New Roman"/>
          <w:b/>
          <w:color w:val="000000" w:themeColor="text1"/>
          <w:szCs w:val="24"/>
        </w:rPr>
        <w:lastRenderedPageBreak/>
        <w:t xml:space="preserve">BEFORE THE WASHINGTON </w:t>
      </w:r>
    </w:p>
    <w:p w:rsidR="00D0215C" w:rsidRPr="00324C07" w:rsidRDefault="0091770F" w:rsidP="00D0215C">
      <w:pPr>
        <w:jc w:val="center"/>
        <w:rPr>
          <w:rFonts w:ascii="Times New Roman" w:hAnsi="Times New Roman"/>
          <w:b/>
          <w:color w:val="000000" w:themeColor="text1"/>
          <w:szCs w:val="24"/>
        </w:rPr>
      </w:pPr>
      <w:r w:rsidRPr="00324C07">
        <w:rPr>
          <w:rFonts w:ascii="Times New Roman" w:hAnsi="Times New Roman"/>
          <w:b/>
          <w:color w:val="000000" w:themeColor="text1"/>
          <w:szCs w:val="24"/>
        </w:rPr>
        <w:t xml:space="preserve">UTILITIES </w:t>
      </w:r>
      <w:smartTag w:uri="urn:schemas-microsoft-com:office:smarttags" w:element="stockticker">
        <w:r w:rsidRPr="00324C07">
          <w:rPr>
            <w:rFonts w:ascii="Times New Roman" w:hAnsi="Times New Roman"/>
            <w:b/>
            <w:color w:val="000000" w:themeColor="text1"/>
            <w:szCs w:val="24"/>
          </w:rPr>
          <w:t>AND</w:t>
        </w:r>
      </w:smartTag>
      <w:r w:rsidRPr="00324C07">
        <w:rPr>
          <w:rFonts w:ascii="Times New Roman" w:hAnsi="Times New Roman"/>
          <w:b/>
          <w:color w:val="000000" w:themeColor="text1"/>
          <w:szCs w:val="24"/>
        </w:rPr>
        <w:t xml:space="preserve"> TRANSPORTATION COMMISSION</w:t>
      </w:r>
    </w:p>
    <w:p w:rsidR="00D0215C" w:rsidRPr="00324C07" w:rsidRDefault="00D0215C" w:rsidP="00D0215C">
      <w:pPr>
        <w:jc w:val="center"/>
        <w:rPr>
          <w:rFonts w:ascii="Times New Roman" w:hAnsi="Times New Roman"/>
          <w:b/>
          <w:color w:val="000000" w:themeColor="text1"/>
          <w:szCs w:val="24"/>
        </w:rPr>
      </w:pPr>
    </w:p>
    <w:p w:rsidR="00D0215C" w:rsidRPr="00324C07" w:rsidRDefault="00D0215C" w:rsidP="00D0215C">
      <w:pPr>
        <w:rPr>
          <w:rFonts w:ascii="Times New Roman" w:hAnsi="Times New Roman"/>
          <w:color w:val="000000" w:themeColor="text1"/>
          <w:szCs w:val="24"/>
        </w:rPr>
      </w:pPr>
    </w:p>
    <w:tbl>
      <w:tblPr>
        <w:tblStyle w:val="TableGrid"/>
        <w:tblW w:w="0" w:type="auto"/>
        <w:tblLook w:val="01E0"/>
      </w:tblPr>
      <w:tblGrid>
        <w:gridCol w:w="4428"/>
        <w:gridCol w:w="4428"/>
      </w:tblGrid>
      <w:tr w:rsidR="00D0215C" w:rsidRPr="00324C07" w:rsidTr="004B76C3">
        <w:tc>
          <w:tcPr>
            <w:tcW w:w="4428" w:type="dxa"/>
            <w:tcBorders>
              <w:top w:val="nil"/>
              <w:left w:val="nil"/>
            </w:tcBorders>
          </w:tcPr>
          <w:p w:rsidR="00D0215C" w:rsidRPr="00324C07" w:rsidRDefault="0091770F" w:rsidP="004B76C3">
            <w:pPr>
              <w:rPr>
                <w:rFonts w:ascii="Times New Roman" w:hAnsi="Times New Roman"/>
                <w:color w:val="000000" w:themeColor="text1"/>
                <w:szCs w:val="24"/>
              </w:rPr>
            </w:pPr>
            <w:r w:rsidRPr="00324C07">
              <w:rPr>
                <w:rFonts w:ascii="Times New Roman" w:hAnsi="Times New Roman"/>
                <w:color w:val="000000" w:themeColor="text1"/>
                <w:szCs w:val="24"/>
              </w:rPr>
              <w:t>In the Matter of</w:t>
            </w:r>
          </w:p>
          <w:p w:rsidR="00D0215C" w:rsidRPr="00324C07" w:rsidRDefault="00D0215C" w:rsidP="004B76C3">
            <w:pPr>
              <w:rPr>
                <w:rFonts w:ascii="Times New Roman" w:hAnsi="Times New Roman"/>
                <w:color w:val="000000" w:themeColor="text1"/>
                <w:szCs w:val="24"/>
              </w:rPr>
            </w:pPr>
          </w:p>
          <w:p w:rsidR="00D0215C" w:rsidRPr="00324C07" w:rsidRDefault="0091770F" w:rsidP="004B76C3">
            <w:pPr>
              <w:rPr>
                <w:rFonts w:ascii="Times New Roman" w:hAnsi="Times New Roman"/>
                <w:color w:val="000000" w:themeColor="text1"/>
                <w:szCs w:val="24"/>
              </w:rPr>
            </w:pPr>
            <w:r w:rsidRPr="00324C07">
              <w:rPr>
                <w:rFonts w:ascii="Times New Roman" w:hAnsi="Times New Roman"/>
                <w:color w:val="000000" w:themeColor="text1"/>
                <w:szCs w:val="24"/>
              </w:rPr>
              <w:t xml:space="preserve">PACIFICORP d/b/a PACIFIC POWER </w:t>
            </w:r>
            <w:r w:rsidR="00C55210" w:rsidRPr="00324C07">
              <w:rPr>
                <w:rFonts w:ascii="Times New Roman" w:hAnsi="Times New Roman"/>
                <w:color w:val="000000" w:themeColor="text1"/>
                <w:szCs w:val="24"/>
              </w:rPr>
              <w:t>&amp; LIGHT COMPANY</w:t>
            </w:r>
          </w:p>
          <w:p w:rsidR="00D0215C" w:rsidRPr="00324C07" w:rsidRDefault="00D0215C" w:rsidP="004B76C3">
            <w:pPr>
              <w:rPr>
                <w:rFonts w:ascii="Times New Roman" w:hAnsi="Times New Roman"/>
                <w:color w:val="000000" w:themeColor="text1"/>
                <w:szCs w:val="24"/>
              </w:rPr>
            </w:pPr>
          </w:p>
          <w:p w:rsidR="00D0215C" w:rsidRPr="00324C07" w:rsidRDefault="0091770F" w:rsidP="0055462C">
            <w:pPr>
              <w:rPr>
                <w:rFonts w:ascii="Times New Roman" w:hAnsi="Times New Roman"/>
                <w:color w:val="000000" w:themeColor="text1"/>
                <w:szCs w:val="24"/>
              </w:rPr>
            </w:pPr>
            <w:r w:rsidRPr="00324C07">
              <w:rPr>
                <w:rFonts w:ascii="Times New Roman" w:hAnsi="Times New Roman"/>
                <w:color w:val="000000" w:themeColor="text1"/>
                <w:szCs w:val="24"/>
              </w:rPr>
              <w:t xml:space="preserve">Petition for </w:t>
            </w:r>
            <w:r w:rsidR="00ED18AD" w:rsidRPr="00324C07">
              <w:rPr>
                <w:rFonts w:ascii="Times New Roman" w:hAnsi="Times New Roman"/>
                <w:color w:val="000000" w:themeColor="text1"/>
                <w:szCs w:val="24"/>
              </w:rPr>
              <w:t xml:space="preserve">an Order Approving Deferral </w:t>
            </w:r>
            <w:r w:rsidR="002D3B53" w:rsidRPr="00324C07">
              <w:rPr>
                <w:rFonts w:ascii="Times New Roman" w:hAnsi="Times New Roman"/>
                <w:color w:val="000000" w:themeColor="text1"/>
                <w:szCs w:val="24"/>
              </w:rPr>
              <w:t xml:space="preserve">of </w:t>
            </w:r>
            <w:r w:rsidR="00ED18AD" w:rsidRPr="00324C07">
              <w:rPr>
                <w:rFonts w:ascii="Times New Roman" w:hAnsi="Times New Roman"/>
                <w:color w:val="000000" w:themeColor="text1"/>
                <w:szCs w:val="24"/>
              </w:rPr>
              <w:t xml:space="preserve">Costs </w:t>
            </w:r>
            <w:r w:rsidR="002D3B53" w:rsidRPr="00324C07">
              <w:rPr>
                <w:rFonts w:ascii="Times New Roman" w:hAnsi="Times New Roman"/>
                <w:color w:val="000000" w:themeColor="text1"/>
                <w:szCs w:val="24"/>
              </w:rPr>
              <w:t>R</w:t>
            </w:r>
            <w:r w:rsidR="00ED18AD" w:rsidRPr="00324C07">
              <w:rPr>
                <w:rFonts w:ascii="Times New Roman" w:hAnsi="Times New Roman"/>
                <w:color w:val="000000" w:themeColor="text1"/>
                <w:szCs w:val="24"/>
              </w:rPr>
              <w:t>elated to Colstrip Outage</w:t>
            </w:r>
          </w:p>
          <w:p w:rsidR="006E63C3" w:rsidRPr="00324C07" w:rsidRDefault="006E63C3" w:rsidP="0055462C">
            <w:pPr>
              <w:rPr>
                <w:rFonts w:ascii="Times New Roman" w:hAnsi="Times New Roman"/>
                <w:color w:val="000000" w:themeColor="text1"/>
                <w:szCs w:val="24"/>
              </w:rPr>
            </w:pPr>
          </w:p>
        </w:tc>
        <w:tc>
          <w:tcPr>
            <w:tcW w:w="4428" w:type="dxa"/>
            <w:tcBorders>
              <w:top w:val="nil"/>
              <w:bottom w:val="nil"/>
              <w:right w:val="nil"/>
            </w:tcBorders>
          </w:tcPr>
          <w:p w:rsidR="00D0215C" w:rsidRPr="00324C07" w:rsidRDefault="00D0215C" w:rsidP="004B76C3">
            <w:pPr>
              <w:rPr>
                <w:rFonts w:ascii="Times New Roman" w:hAnsi="Times New Roman"/>
                <w:color w:val="000000" w:themeColor="text1"/>
                <w:szCs w:val="24"/>
              </w:rPr>
            </w:pPr>
          </w:p>
          <w:p w:rsidR="00D0215C" w:rsidRPr="00324C07" w:rsidRDefault="0091770F" w:rsidP="004B76C3">
            <w:pPr>
              <w:rPr>
                <w:rFonts w:ascii="Times New Roman" w:hAnsi="Times New Roman"/>
                <w:color w:val="000000" w:themeColor="text1"/>
                <w:szCs w:val="24"/>
              </w:rPr>
            </w:pPr>
            <w:r w:rsidRPr="00324C07">
              <w:rPr>
                <w:rFonts w:ascii="Times New Roman" w:hAnsi="Times New Roman"/>
                <w:color w:val="000000" w:themeColor="text1"/>
                <w:szCs w:val="24"/>
              </w:rPr>
              <w:t xml:space="preserve">DOCKET UE-13____ </w:t>
            </w:r>
          </w:p>
          <w:p w:rsidR="00D0215C" w:rsidRPr="00324C07" w:rsidRDefault="00D0215C" w:rsidP="004B76C3">
            <w:pPr>
              <w:rPr>
                <w:rFonts w:ascii="Times New Roman" w:hAnsi="Times New Roman"/>
                <w:color w:val="000000" w:themeColor="text1"/>
                <w:szCs w:val="24"/>
              </w:rPr>
            </w:pPr>
          </w:p>
          <w:p w:rsidR="00D0215C" w:rsidRPr="00324C07" w:rsidRDefault="0091770F" w:rsidP="00ED18AD">
            <w:pPr>
              <w:rPr>
                <w:rFonts w:ascii="Times New Roman" w:hAnsi="Times New Roman"/>
                <w:color w:val="000000" w:themeColor="text1"/>
                <w:szCs w:val="24"/>
              </w:rPr>
            </w:pPr>
            <w:r w:rsidRPr="00324C07">
              <w:rPr>
                <w:rFonts w:ascii="Times New Roman" w:hAnsi="Times New Roman"/>
                <w:color w:val="000000" w:themeColor="text1"/>
                <w:szCs w:val="24"/>
              </w:rPr>
              <w:t xml:space="preserve">PACIFICORP’S PETITION FOR </w:t>
            </w:r>
            <w:r w:rsidR="00F35F64" w:rsidRPr="00324C07">
              <w:rPr>
                <w:rFonts w:ascii="Times New Roman" w:hAnsi="Times New Roman"/>
                <w:color w:val="000000" w:themeColor="text1"/>
                <w:szCs w:val="24"/>
              </w:rPr>
              <w:t xml:space="preserve">AN </w:t>
            </w:r>
            <w:r w:rsidR="00ED18AD" w:rsidRPr="00324C07">
              <w:rPr>
                <w:rFonts w:ascii="Times New Roman" w:hAnsi="Times New Roman"/>
                <w:color w:val="000000" w:themeColor="text1"/>
                <w:szCs w:val="24"/>
              </w:rPr>
              <w:t>ACCOUNTING ORDER</w:t>
            </w:r>
          </w:p>
        </w:tc>
      </w:tr>
    </w:tbl>
    <w:p w:rsidR="00D0215C" w:rsidRPr="00324C07" w:rsidRDefault="00D0215C" w:rsidP="00232A38">
      <w:pPr>
        <w:keepNext/>
        <w:rPr>
          <w:rFonts w:ascii="Times New Roman" w:hAnsi="Times New Roman"/>
          <w:color w:val="000000" w:themeColor="text1"/>
          <w:szCs w:val="24"/>
        </w:rPr>
      </w:pPr>
    </w:p>
    <w:p w:rsidR="00F35F64" w:rsidRPr="00324C07" w:rsidRDefault="00F35F64" w:rsidP="00F35F64">
      <w:pPr>
        <w:pStyle w:val="Heading1"/>
        <w:rPr>
          <w:color w:val="000000" w:themeColor="text1"/>
        </w:rPr>
      </w:pPr>
      <w:r w:rsidRPr="00324C07">
        <w:rPr>
          <w:color w:val="000000" w:themeColor="text1"/>
        </w:rPr>
        <w:t>I.</w:t>
      </w:r>
      <w:r w:rsidR="00C55210" w:rsidRPr="00324C07">
        <w:rPr>
          <w:color w:val="000000" w:themeColor="text1"/>
        </w:rPr>
        <w:tab/>
      </w:r>
      <w:r w:rsidRPr="00324C07">
        <w:rPr>
          <w:color w:val="000000" w:themeColor="text1"/>
        </w:rPr>
        <w:t>INTRODUCTION</w:t>
      </w:r>
    </w:p>
    <w:p w:rsidR="007B79E5" w:rsidRPr="00324C07" w:rsidRDefault="007B79E5" w:rsidP="00324C07">
      <w:pPr>
        <w:rPr>
          <w:color w:val="000000" w:themeColor="text1"/>
        </w:rPr>
      </w:pPr>
    </w:p>
    <w:p w:rsidR="00EB143A" w:rsidRPr="00324C07" w:rsidRDefault="00EB143A" w:rsidP="00C55210">
      <w:pPr>
        <w:pStyle w:val="ListParagraph"/>
        <w:numPr>
          <w:ilvl w:val="0"/>
          <w:numId w:val="2"/>
        </w:numPr>
        <w:spacing w:line="480" w:lineRule="auto"/>
        <w:rPr>
          <w:rFonts w:ascii="Times New Roman" w:hAnsi="Times New Roman"/>
          <w:color w:val="000000" w:themeColor="text1"/>
        </w:rPr>
      </w:pPr>
      <w:r w:rsidRPr="00324C07">
        <w:rPr>
          <w:rFonts w:ascii="Times New Roman" w:hAnsi="Times New Roman"/>
          <w:color w:val="000000" w:themeColor="text1"/>
          <w:szCs w:val="24"/>
        </w:rPr>
        <w:tab/>
      </w:r>
      <w:r w:rsidR="0091770F" w:rsidRPr="00324C07">
        <w:rPr>
          <w:rFonts w:ascii="Times New Roman" w:hAnsi="Times New Roman"/>
          <w:color w:val="000000" w:themeColor="text1"/>
          <w:szCs w:val="24"/>
        </w:rPr>
        <w:t xml:space="preserve">In accordance with </w:t>
      </w:r>
      <w:smartTag w:uri="urn:schemas-microsoft-com:office:smarttags" w:element="stockticker">
        <w:r w:rsidR="0091770F" w:rsidRPr="00324C07">
          <w:rPr>
            <w:rFonts w:ascii="Times New Roman" w:hAnsi="Times New Roman"/>
            <w:color w:val="000000" w:themeColor="text1"/>
            <w:szCs w:val="24"/>
          </w:rPr>
          <w:t>WAC</w:t>
        </w:r>
      </w:smartTag>
      <w:r w:rsidR="0091770F" w:rsidRPr="00324C07">
        <w:rPr>
          <w:rFonts w:ascii="Times New Roman" w:hAnsi="Times New Roman"/>
          <w:color w:val="000000" w:themeColor="text1"/>
          <w:szCs w:val="24"/>
        </w:rPr>
        <w:t xml:space="preserve"> 480-</w:t>
      </w:r>
      <w:r w:rsidR="00F35F64" w:rsidRPr="00324C07">
        <w:rPr>
          <w:rFonts w:ascii="Times New Roman" w:hAnsi="Times New Roman"/>
          <w:color w:val="000000" w:themeColor="text1"/>
          <w:szCs w:val="24"/>
        </w:rPr>
        <w:t>07-370(b)</w:t>
      </w:r>
      <w:r w:rsidR="0091770F" w:rsidRPr="00324C07">
        <w:rPr>
          <w:rFonts w:ascii="Times New Roman" w:hAnsi="Times New Roman"/>
          <w:color w:val="000000" w:themeColor="text1"/>
          <w:szCs w:val="24"/>
        </w:rPr>
        <w:t xml:space="preserve">, PacifiCorp d/b/a Pacific Power &amp; Light Company (PacifiCorp or Company) petitions the Washington Utilities and Transportation Commission (Commission) for </w:t>
      </w:r>
      <w:r w:rsidR="00F35F64" w:rsidRPr="00324C07">
        <w:rPr>
          <w:rFonts w:ascii="Times New Roman" w:hAnsi="Times New Roman"/>
          <w:color w:val="000000" w:themeColor="text1"/>
          <w:szCs w:val="24"/>
        </w:rPr>
        <w:t xml:space="preserve">an order authorizing the Company to defer from the date of this Petition forward its costs for repair and replacement </w:t>
      </w:r>
      <w:r w:rsidR="00ED18AD" w:rsidRPr="00324C07">
        <w:rPr>
          <w:rFonts w:ascii="Times New Roman" w:hAnsi="Times New Roman"/>
          <w:color w:val="000000" w:themeColor="text1"/>
          <w:szCs w:val="24"/>
        </w:rPr>
        <w:t xml:space="preserve">purchase </w:t>
      </w:r>
      <w:r w:rsidR="00F35F64" w:rsidRPr="00324C07">
        <w:rPr>
          <w:rFonts w:ascii="Times New Roman" w:hAnsi="Times New Roman"/>
          <w:color w:val="000000" w:themeColor="text1"/>
          <w:szCs w:val="24"/>
        </w:rPr>
        <w:t>power</w:t>
      </w:r>
      <w:r w:rsidR="00CC01A1" w:rsidRPr="00324C07">
        <w:rPr>
          <w:rFonts w:ascii="Times New Roman" w:hAnsi="Times New Roman"/>
          <w:color w:val="000000" w:themeColor="text1"/>
          <w:szCs w:val="24"/>
        </w:rPr>
        <w:t xml:space="preserve"> for </w:t>
      </w:r>
      <w:r w:rsidR="002D3B53" w:rsidRPr="00324C07">
        <w:rPr>
          <w:rFonts w:ascii="Times New Roman" w:hAnsi="Times New Roman"/>
          <w:color w:val="000000" w:themeColor="text1"/>
          <w:szCs w:val="24"/>
        </w:rPr>
        <w:t>an outage at the 740-megawatt unit 4 of the Colstrip generating plant located in Colstrip, Montana</w:t>
      </w:r>
      <w:r w:rsidR="0091770F" w:rsidRPr="00324C07">
        <w:rPr>
          <w:rFonts w:ascii="Times New Roman" w:hAnsi="Times New Roman"/>
          <w:color w:val="000000" w:themeColor="text1"/>
          <w:szCs w:val="24"/>
        </w:rPr>
        <w:t>.</w:t>
      </w:r>
      <w:r w:rsidR="00F35F64" w:rsidRPr="00324C07">
        <w:rPr>
          <w:rFonts w:ascii="Times New Roman" w:hAnsi="Times New Roman"/>
          <w:color w:val="000000" w:themeColor="text1"/>
          <w:szCs w:val="24"/>
        </w:rPr>
        <w:t xml:space="preserve"> </w:t>
      </w:r>
      <w:r w:rsidR="00C55210" w:rsidRPr="00324C07">
        <w:rPr>
          <w:rFonts w:ascii="Times New Roman" w:hAnsi="Times New Roman"/>
          <w:color w:val="000000" w:themeColor="text1"/>
          <w:szCs w:val="24"/>
        </w:rPr>
        <w:t xml:space="preserve"> </w:t>
      </w:r>
      <w:r w:rsidR="00F35F64" w:rsidRPr="00324C07">
        <w:rPr>
          <w:rFonts w:ascii="Times New Roman" w:hAnsi="Times New Roman"/>
          <w:color w:val="000000" w:themeColor="text1"/>
          <w:szCs w:val="24"/>
        </w:rPr>
        <w:t xml:space="preserve">PacifiCorp seeks deferral of these costs to track and preserve them for later incorporation into rates. </w:t>
      </w:r>
    </w:p>
    <w:p w:rsidR="00EB143A" w:rsidRPr="00324C07" w:rsidRDefault="00EB143A" w:rsidP="00324C07">
      <w:pPr>
        <w:pStyle w:val="Heading1"/>
        <w:keepNext w:val="0"/>
        <w:spacing w:line="480" w:lineRule="auto"/>
        <w:rPr>
          <w:color w:val="000000" w:themeColor="text1"/>
        </w:rPr>
      </w:pPr>
      <w:r w:rsidRPr="00324C07">
        <w:rPr>
          <w:color w:val="000000" w:themeColor="text1"/>
        </w:rPr>
        <w:t>II.</w:t>
      </w:r>
      <w:r w:rsidR="00C55210" w:rsidRPr="00324C07">
        <w:rPr>
          <w:color w:val="000000" w:themeColor="text1"/>
        </w:rPr>
        <w:tab/>
      </w:r>
      <w:r w:rsidRPr="00324C07">
        <w:rPr>
          <w:color w:val="000000" w:themeColor="text1"/>
        </w:rPr>
        <w:t>BACKGROUND</w:t>
      </w:r>
    </w:p>
    <w:p w:rsidR="004B76C3" w:rsidRPr="00324C07" w:rsidRDefault="0091770F" w:rsidP="00324C07">
      <w:pPr>
        <w:spacing w:line="480" w:lineRule="auto"/>
        <w:ind w:hanging="720"/>
        <w:rPr>
          <w:rFonts w:ascii="Times New Roman" w:hAnsi="Times New Roman"/>
          <w:color w:val="000000" w:themeColor="text1"/>
          <w:szCs w:val="24"/>
        </w:rPr>
      </w:pPr>
      <w:r w:rsidRPr="00324C07">
        <w:rPr>
          <w:rFonts w:ascii="Times New Roman" w:hAnsi="Times New Roman"/>
          <w:i/>
          <w:color w:val="000000" w:themeColor="text1"/>
          <w:szCs w:val="24"/>
        </w:rPr>
        <w:t>2.</w:t>
      </w:r>
      <w:r w:rsidRPr="00324C07">
        <w:rPr>
          <w:rFonts w:ascii="Times New Roman" w:hAnsi="Times New Roman"/>
          <w:i/>
          <w:color w:val="000000" w:themeColor="text1"/>
          <w:szCs w:val="24"/>
        </w:rPr>
        <w:tab/>
      </w:r>
      <w:r w:rsidR="00F91408" w:rsidRPr="00324C07">
        <w:rPr>
          <w:rFonts w:ascii="Times New Roman" w:hAnsi="Times New Roman"/>
          <w:color w:val="000000" w:themeColor="text1"/>
          <w:szCs w:val="24"/>
        </w:rPr>
        <w:tab/>
      </w:r>
      <w:r w:rsidRPr="00324C07">
        <w:rPr>
          <w:rFonts w:ascii="Times New Roman" w:hAnsi="Times New Roman"/>
          <w:color w:val="000000" w:themeColor="text1"/>
          <w:szCs w:val="24"/>
        </w:rPr>
        <w:t xml:space="preserve">PacifiCorp is an electric </w:t>
      </w:r>
      <w:r w:rsidR="00C55210" w:rsidRPr="00324C07">
        <w:rPr>
          <w:rFonts w:ascii="Times New Roman" w:hAnsi="Times New Roman"/>
          <w:color w:val="000000" w:themeColor="text1"/>
          <w:szCs w:val="24"/>
        </w:rPr>
        <w:t>utility</w:t>
      </w:r>
      <w:r w:rsidRPr="00324C07">
        <w:rPr>
          <w:rFonts w:ascii="Times New Roman" w:hAnsi="Times New Roman"/>
          <w:color w:val="000000" w:themeColor="text1"/>
          <w:szCs w:val="24"/>
        </w:rPr>
        <w:t xml:space="preserve"> and public service company doing business in the state of Washington under RCW 80.04.010 and is subject to the jurisdiction of the Commission with regard to its public utility operations, retail rates, service, and accounting practices.  The Company also provides retail electricity service under the name Pacific Power in Oregon and California and under the name Rocky Mountain Power in Utah, Wyoming, and Idaho.  PacifiCorp’s principal place of business is 825</w:t>
      </w:r>
      <w:r w:rsidR="002D3B53" w:rsidRPr="00324C07">
        <w:rPr>
          <w:rFonts w:ascii="Times New Roman" w:hAnsi="Times New Roman"/>
          <w:color w:val="000000" w:themeColor="text1"/>
          <w:szCs w:val="24"/>
        </w:rPr>
        <w:t> </w:t>
      </w:r>
      <w:r w:rsidRPr="00324C07">
        <w:rPr>
          <w:rFonts w:ascii="Times New Roman" w:hAnsi="Times New Roman"/>
          <w:color w:val="000000" w:themeColor="text1"/>
          <w:szCs w:val="24"/>
        </w:rPr>
        <w:t>NE</w:t>
      </w:r>
      <w:r w:rsidR="002D3B53" w:rsidRPr="00324C07">
        <w:rPr>
          <w:rFonts w:ascii="Times New Roman" w:hAnsi="Times New Roman"/>
          <w:color w:val="000000" w:themeColor="text1"/>
          <w:szCs w:val="24"/>
        </w:rPr>
        <w:t> </w:t>
      </w:r>
      <w:r w:rsidRPr="00324C07">
        <w:rPr>
          <w:rFonts w:ascii="Times New Roman" w:hAnsi="Times New Roman"/>
          <w:color w:val="000000" w:themeColor="text1"/>
          <w:szCs w:val="24"/>
        </w:rPr>
        <w:t>Multnomah Street, Suite 2000, Portland, Oregon, 97232.</w:t>
      </w:r>
    </w:p>
    <w:p w:rsidR="004B76C3" w:rsidRPr="00324C07" w:rsidRDefault="0091770F" w:rsidP="00324C07">
      <w:pPr>
        <w:keepNext/>
        <w:keepLines/>
        <w:ind w:hanging="720"/>
        <w:rPr>
          <w:rFonts w:ascii="Times New Roman" w:hAnsi="Times New Roman"/>
          <w:color w:val="000000" w:themeColor="text1"/>
          <w:szCs w:val="24"/>
        </w:rPr>
      </w:pPr>
      <w:r w:rsidRPr="00324C07">
        <w:rPr>
          <w:rFonts w:ascii="Times New Roman" w:hAnsi="Times New Roman"/>
          <w:i/>
          <w:color w:val="000000" w:themeColor="text1"/>
          <w:szCs w:val="24"/>
        </w:rPr>
        <w:lastRenderedPageBreak/>
        <w:t>3.</w:t>
      </w:r>
      <w:r w:rsidRPr="00324C07">
        <w:rPr>
          <w:rFonts w:ascii="Times New Roman" w:hAnsi="Times New Roman"/>
          <w:color w:val="000000" w:themeColor="text1"/>
          <w:szCs w:val="24"/>
        </w:rPr>
        <w:t xml:space="preserve"> </w:t>
      </w:r>
      <w:r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4B76C3" w:rsidRPr="00324C07">
        <w:rPr>
          <w:rFonts w:ascii="Times New Roman" w:hAnsi="Times New Roman"/>
          <w:color w:val="000000" w:themeColor="text1"/>
          <w:szCs w:val="24"/>
        </w:rPr>
        <w:t>PacifiCorp’s name and address:</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24C07" w:rsidRPr="00324C07" w:rsidTr="004B76C3">
        <w:tc>
          <w:tcPr>
            <w:tcW w:w="4428" w:type="dxa"/>
          </w:tcPr>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PacifiCorp Washington Dockets</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825 NE Multnomah Street, Suite 2000</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Portland, OR  97232</w:t>
            </w:r>
          </w:p>
          <w:p w:rsidR="004B76C3" w:rsidRPr="00324C07" w:rsidRDefault="00AD21F7" w:rsidP="00324C07">
            <w:pPr>
              <w:keepNext/>
              <w:keepLines/>
              <w:rPr>
                <w:rFonts w:ascii="Times New Roman" w:hAnsi="Times New Roman"/>
                <w:color w:val="000000" w:themeColor="text1"/>
                <w:szCs w:val="24"/>
              </w:rPr>
            </w:pPr>
            <w:hyperlink r:id="rId15" w:history="1">
              <w:r w:rsidR="0091770F" w:rsidRPr="00324C07">
                <w:rPr>
                  <w:rStyle w:val="Hyperlink"/>
                  <w:rFonts w:ascii="Times New Roman" w:hAnsi="Times New Roman"/>
                  <w:color w:val="000000" w:themeColor="text1"/>
                  <w:szCs w:val="24"/>
                </w:rPr>
                <w:t>Washington.Dockets@PacifiCorp.com</w:t>
              </w:r>
            </w:hyperlink>
          </w:p>
        </w:tc>
        <w:tc>
          <w:tcPr>
            <w:tcW w:w="4428" w:type="dxa"/>
          </w:tcPr>
          <w:p w:rsidR="004B76C3" w:rsidRPr="00324C07" w:rsidRDefault="00C13619"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 xml:space="preserve">Sarah </w:t>
            </w:r>
            <w:r w:rsidR="007B79E5" w:rsidRPr="00324C07">
              <w:rPr>
                <w:rFonts w:ascii="Times New Roman" w:hAnsi="Times New Roman"/>
                <w:color w:val="000000" w:themeColor="text1"/>
                <w:szCs w:val="24"/>
              </w:rPr>
              <w:t xml:space="preserve">K. </w:t>
            </w:r>
            <w:r w:rsidRPr="00324C07">
              <w:rPr>
                <w:rFonts w:ascii="Times New Roman" w:hAnsi="Times New Roman"/>
                <w:color w:val="000000" w:themeColor="text1"/>
                <w:szCs w:val="24"/>
              </w:rPr>
              <w:t>Wallace</w:t>
            </w:r>
          </w:p>
          <w:p w:rsidR="004B76C3" w:rsidRPr="00324C07" w:rsidRDefault="00C55210"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 xml:space="preserve">Senior </w:t>
            </w:r>
            <w:r w:rsidR="0091770F" w:rsidRPr="00324C07">
              <w:rPr>
                <w:rFonts w:ascii="Times New Roman" w:hAnsi="Times New Roman"/>
                <w:color w:val="000000" w:themeColor="text1"/>
                <w:szCs w:val="24"/>
              </w:rPr>
              <w:t>Counsel</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825 NE Multnomah Street, Suite 1800</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Portland, OR  97232</w:t>
            </w:r>
          </w:p>
          <w:p w:rsidR="004B76C3" w:rsidRPr="00324C07" w:rsidRDefault="0091770F" w:rsidP="00324C07">
            <w:pPr>
              <w:keepNext/>
              <w:keepLines/>
              <w:rPr>
                <w:rFonts w:ascii="Times New Roman" w:hAnsi="Times New Roman"/>
                <w:color w:val="000000" w:themeColor="text1"/>
                <w:szCs w:val="24"/>
              </w:rPr>
            </w:pPr>
            <w:r w:rsidRPr="00324C07">
              <w:rPr>
                <w:rFonts w:ascii="Times New Roman" w:hAnsi="Times New Roman"/>
                <w:color w:val="000000" w:themeColor="text1"/>
                <w:szCs w:val="24"/>
              </w:rPr>
              <w:t>Phone: (503) 813-</w:t>
            </w:r>
            <w:r w:rsidR="00EB143A" w:rsidRPr="00324C07">
              <w:rPr>
                <w:rFonts w:ascii="Times New Roman" w:hAnsi="Times New Roman"/>
                <w:color w:val="000000" w:themeColor="text1"/>
                <w:szCs w:val="24"/>
              </w:rPr>
              <w:t>5</w:t>
            </w:r>
            <w:r w:rsidR="00C13619" w:rsidRPr="00324C07">
              <w:rPr>
                <w:rFonts w:ascii="Times New Roman" w:hAnsi="Times New Roman"/>
                <w:color w:val="000000" w:themeColor="text1"/>
                <w:szCs w:val="24"/>
              </w:rPr>
              <w:t>865</w:t>
            </w:r>
          </w:p>
          <w:p w:rsidR="00CA6288" w:rsidRPr="00324C07" w:rsidRDefault="00AD21F7" w:rsidP="00324C07">
            <w:pPr>
              <w:keepNext/>
              <w:keepLines/>
              <w:rPr>
                <w:rFonts w:ascii="Times New Roman" w:hAnsi="Times New Roman"/>
                <w:color w:val="000000" w:themeColor="text1"/>
                <w:szCs w:val="24"/>
              </w:rPr>
            </w:pPr>
            <w:hyperlink r:id="rId16" w:history="1">
              <w:r w:rsidR="00C13619" w:rsidRPr="00324C07">
                <w:rPr>
                  <w:rStyle w:val="Hyperlink"/>
                  <w:rFonts w:ascii="Times New Roman" w:hAnsi="Times New Roman"/>
                  <w:color w:val="000000" w:themeColor="text1"/>
                  <w:szCs w:val="24"/>
                </w:rPr>
                <w:t>sarah.wallace@pacificorp.com</w:t>
              </w:r>
            </w:hyperlink>
          </w:p>
        </w:tc>
      </w:tr>
    </w:tbl>
    <w:p w:rsidR="00CA6288" w:rsidRPr="00324C07" w:rsidRDefault="0091770F" w:rsidP="00324C07">
      <w:pPr>
        <w:spacing w:before="240" w:line="480" w:lineRule="auto"/>
        <w:ind w:firstLine="720"/>
        <w:rPr>
          <w:rFonts w:ascii="Times New Roman" w:hAnsi="Times New Roman"/>
          <w:color w:val="000000" w:themeColor="text1"/>
          <w:szCs w:val="24"/>
        </w:rPr>
      </w:pPr>
      <w:r w:rsidRPr="00324C07">
        <w:rPr>
          <w:rFonts w:ascii="Times New Roman" w:hAnsi="Times New Roman"/>
          <w:color w:val="000000" w:themeColor="text1"/>
          <w:szCs w:val="24"/>
        </w:rPr>
        <w:t>In addition, Pacifi</w:t>
      </w:r>
      <w:r w:rsidR="00F91408" w:rsidRPr="00324C07">
        <w:rPr>
          <w:rFonts w:ascii="Times New Roman" w:hAnsi="Times New Roman"/>
          <w:color w:val="000000" w:themeColor="text1"/>
          <w:szCs w:val="24"/>
        </w:rPr>
        <w:t xml:space="preserve">Corp </w:t>
      </w:r>
      <w:r w:rsidRPr="00324C07">
        <w:rPr>
          <w:rFonts w:ascii="Times New Roman" w:hAnsi="Times New Roman"/>
          <w:color w:val="000000" w:themeColor="text1"/>
          <w:szCs w:val="24"/>
        </w:rPr>
        <w:t>respectfully requests that all data requests regarding this matter be addressed to:</w:t>
      </w:r>
    </w:p>
    <w:p w:rsidR="004B76C3" w:rsidRPr="00324C07" w:rsidRDefault="0091770F" w:rsidP="00C55210">
      <w:pPr>
        <w:tabs>
          <w:tab w:val="left" w:pos="3600"/>
        </w:tabs>
        <w:spacing w:line="480" w:lineRule="auto"/>
        <w:ind w:firstLine="720"/>
        <w:rPr>
          <w:rFonts w:ascii="Times New Roman" w:hAnsi="Times New Roman"/>
          <w:color w:val="000000" w:themeColor="text1"/>
          <w:szCs w:val="24"/>
        </w:rPr>
      </w:pPr>
      <w:r w:rsidRPr="00324C07">
        <w:rPr>
          <w:rFonts w:ascii="Times New Roman" w:hAnsi="Times New Roman"/>
          <w:color w:val="000000" w:themeColor="text1"/>
          <w:szCs w:val="24"/>
        </w:rPr>
        <w:t>By e-mail (preferred)</w:t>
      </w:r>
      <w:r w:rsidRPr="00324C07">
        <w:rPr>
          <w:rFonts w:ascii="Times New Roman" w:hAnsi="Times New Roman"/>
          <w:color w:val="000000" w:themeColor="text1"/>
          <w:szCs w:val="24"/>
        </w:rPr>
        <w:tab/>
      </w:r>
      <w:hyperlink r:id="rId17" w:history="1">
        <w:r w:rsidRPr="00324C07">
          <w:rPr>
            <w:rStyle w:val="Hyperlink"/>
            <w:rFonts w:ascii="Times New Roman" w:hAnsi="Times New Roman"/>
            <w:color w:val="000000" w:themeColor="text1"/>
            <w:szCs w:val="24"/>
          </w:rPr>
          <w:t>datarequest@pacificorp.com</w:t>
        </w:r>
      </w:hyperlink>
      <w:r w:rsidR="00F91408" w:rsidRPr="00324C07">
        <w:rPr>
          <w:rFonts w:ascii="Times New Roman" w:hAnsi="Times New Roman"/>
          <w:color w:val="000000" w:themeColor="text1"/>
          <w:szCs w:val="24"/>
        </w:rPr>
        <w:t xml:space="preserve"> </w:t>
      </w:r>
    </w:p>
    <w:p w:rsidR="004B76C3" w:rsidRPr="00324C07" w:rsidRDefault="0091770F" w:rsidP="00C55210">
      <w:pPr>
        <w:tabs>
          <w:tab w:val="left" w:pos="3600"/>
        </w:tabs>
        <w:ind w:firstLine="720"/>
        <w:rPr>
          <w:rFonts w:ascii="Times New Roman" w:hAnsi="Times New Roman"/>
          <w:color w:val="000000" w:themeColor="text1"/>
          <w:szCs w:val="24"/>
        </w:rPr>
      </w:pPr>
      <w:r w:rsidRPr="00324C07">
        <w:rPr>
          <w:rFonts w:ascii="Times New Roman" w:hAnsi="Times New Roman"/>
          <w:color w:val="000000" w:themeColor="text1"/>
          <w:szCs w:val="24"/>
        </w:rPr>
        <w:t>By regular mail</w:t>
      </w:r>
      <w:r w:rsidRPr="00324C07">
        <w:rPr>
          <w:rFonts w:ascii="Times New Roman" w:hAnsi="Times New Roman"/>
          <w:color w:val="000000" w:themeColor="text1"/>
          <w:szCs w:val="24"/>
        </w:rPr>
        <w:tab/>
        <w:t>Data Request Response Center</w:t>
      </w:r>
    </w:p>
    <w:p w:rsidR="004B76C3" w:rsidRPr="00324C07" w:rsidRDefault="0091770F" w:rsidP="00C55210">
      <w:pPr>
        <w:tabs>
          <w:tab w:val="left" w:pos="3600"/>
        </w:tabs>
        <w:ind w:left="3600"/>
        <w:rPr>
          <w:rFonts w:ascii="Times New Roman" w:hAnsi="Times New Roman"/>
          <w:color w:val="000000" w:themeColor="text1"/>
          <w:szCs w:val="24"/>
        </w:rPr>
      </w:pPr>
      <w:r w:rsidRPr="00324C07">
        <w:rPr>
          <w:rFonts w:ascii="Times New Roman" w:hAnsi="Times New Roman"/>
          <w:color w:val="000000" w:themeColor="text1"/>
          <w:szCs w:val="24"/>
        </w:rPr>
        <w:t>PacifiCorp</w:t>
      </w:r>
    </w:p>
    <w:p w:rsidR="004B76C3" w:rsidRPr="00324C07" w:rsidRDefault="0091770F" w:rsidP="00C55210">
      <w:pPr>
        <w:tabs>
          <w:tab w:val="left" w:pos="3600"/>
        </w:tabs>
        <w:ind w:left="3600"/>
        <w:rPr>
          <w:rFonts w:ascii="Times New Roman" w:hAnsi="Times New Roman"/>
          <w:color w:val="000000" w:themeColor="text1"/>
          <w:szCs w:val="24"/>
        </w:rPr>
      </w:pPr>
      <w:r w:rsidRPr="00324C07">
        <w:rPr>
          <w:rFonts w:ascii="Times New Roman" w:hAnsi="Times New Roman"/>
          <w:color w:val="000000" w:themeColor="text1"/>
          <w:szCs w:val="24"/>
        </w:rPr>
        <w:t>825 NE Multnomah, Suite 2000</w:t>
      </w:r>
    </w:p>
    <w:p w:rsidR="004B76C3" w:rsidRPr="00324C07" w:rsidRDefault="0091770F" w:rsidP="00C55210">
      <w:pPr>
        <w:tabs>
          <w:tab w:val="left" w:pos="3600"/>
        </w:tabs>
        <w:spacing w:after="240" w:line="240" w:lineRule="atLeast"/>
        <w:ind w:left="3600"/>
        <w:rPr>
          <w:rFonts w:ascii="Times New Roman" w:hAnsi="Times New Roman"/>
          <w:color w:val="000000" w:themeColor="text1"/>
          <w:szCs w:val="24"/>
        </w:rPr>
      </w:pPr>
      <w:r w:rsidRPr="00324C07">
        <w:rPr>
          <w:rFonts w:ascii="Times New Roman" w:hAnsi="Times New Roman"/>
          <w:color w:val="000000" w:themeColor="text1"/>
          <w:szCs w:val="24"/>
        </w:rPr>
        <w:t>Portland, OR  97232</w:t>
      </w:r>
    </w:p>
    <w:p w:rsidR="00CA6288" w:rsidRPr="00324C07" w:rsidRDefault="0091770F">
      <w:pPr>
        <w:spacing w:line="480" w:lineRule="auto"/>
        <w:ind w:firstLine="720"/>
        <w:rPr>
          <w:rFonts w:ascii="Times New Roman" w:hAnsi="Times New Roman"/>
          <w:color w:val="000000" w:themeColor="text1"/>
          <w:szCs w:val="24"/>
        </w:rPr>
      </w:pPr>
      <w:r w:rsidRPr="00324C07">
        <w:rPr>
          <w:rFonts w:ascii="Times New Roman" w:hAnsi="Times New Roman"/>
          <w:color w:val="000000" w:themeColor="text1"/>
          <w:szCs w:val="24"/>
        </w:rPr>
        <w:t>Informal inquir</w:t>
      </w:r>
      <w:r w:rsidR="00F91408" w:rsidRPr="00324C07">
        <w:rPr>
          <w:rFonts w:ascii="Times New Roman" w:hAnsi="Times New Roman"/>
          <w:color w:val="000000" w:themeColor="text1"/>
          <w:szCs w:val="24"/>
        </w:rPr>
        <w:t>i</w:t>
      </w:r>
      <w:r w:rsidRPr="00324C07">
        <w:rPr>
          <w:rFonts w:ascii="Times New Roman" w:hAnsi="Times New Roman"/>
          <w:color w:val="000000" w:themeColor="text1"/>
          <w:szCs w:val="24"/>
        </w:rPr>
        <w:t xml:space="preserve">es may be directed to </w:t>
      </w:r>
      <w:r w:rsidR="00EB143A" w:rsidRPr="00324C07">
        <w:rPr>
          <w:rFonts w:ascii="Times New Roman" w:hAnsi="Times New Roman"/>
          <w:color w:val="000000" w:themeColor="text1"/>
          <w:szCs w:val="24"/>
        </w:rPr>
        <w:t>Gary Tawwater</w:t>
      </w:r>
      <w:r w:rsidRPr="00324C07">
        <w:rPr>
          <w:rFonts w:ascii="Times New Roman" w:hAnsi="Times New Roman"/>
          <w:color w:val="000000" w:themeColor="text1"/>
          <w:szCs w:val="24"/>
        </w:rPr>
        <w:t xml:space="preserve">, </w:t>
      </w:r>
      <w:r w:rsidR="00EB143A" w:rsidRPr="00324C07">
        <w:rPr>
          <w:rFonts w:ascii="Times New Roman" w:hAnsi="Times New Roman"/>
          <w:color w:val="000000" w:themeColor="text1"/>
          <w:szCs w:val="24"/>
        </w:rPr>
        <w:t xml:space="preserve">Manager of </w:t>
      </w:r>
      <w:r w:rsidRPr="00324C07">
        <w:rPr>
          <w:rFonts w:ascii="Times New Roman" w:hAnsi="Times New Roman"/>
          <w:color w:val="000000" w:themeColor="text1"/>
          <w:szCs w:val="24"/>
        </w:rPr>
        <w:t xml:space="preserve">Regulatory </w:t>
      </w:r>
      <w:r w:rsidR="00EB143A" w:rsidRPr="00324C07">
        <w:rPr>
          <w:rFonts w:ascii="Times New Roman" w:hAnsi="Times New Roman"/>
          <w:color w:val="000000" w:themeColor="text1"/>
          <w:szCs w:val="24"/>
        </w:rPr>
        <w:t>Affairs</w:t>
      </w:r>
      <w:r w:rsidRPr="00324C07">
        <w:rPr>
          <w:rFonts w:ascii="Times New Roman" w:hAnsi="Times New Roman"/>
          <w:color w:val="000000" w:themeColor="text1"/>
          <w:szCs w:val="24"/>
        </w:rPr>
        <w:t xml:space="preserve">, at (503) </w:t>
      </w:r>
      <w:r w:rsidR="00EB143A" w:rsidRPr="00324C07">
        <w:rPr>
          <w:rFonts w:ascii="Times New Roman" w:hAnsi="Times New Roman"/>
          <w:color w:val="000000" w:themeColor="text1"/>
          <w:szCs w:val="24"/>
        </w:rPr>
        <w:t>813</w:t>
      </w:r>
      <w:r w:rsidRPr="00324C07">
        <w:rPr>
          <w:rFonts w:ascii="Times New Roman" w:hAnsi="Times New Roman"/>
          <w:color w:val="000000" w:themeColor="text1"/>
          <w:szCs w:val="24"/>
        </w:rPr>
        <w:t>-</w:t>
      </w:r>
      <w:r w:rsidR="00EB143A" w:rsidRPr="00324C07">
        <w:rPr>
          <w:rFonts w:ascii="Times New Roman" w:hAnsi="Times New Roman"/>
          <w:color w:val="000000" w:themeColor="text1"/>
          <w:szCs w:val="24"/>
        </w:rPr>
        <w:t>6805</w:t>
      </w:r>
      <w:r w:rsidRPr="00324C07">
        <w:rPr>
          <w:rFonts w:ascii="Times New Roman" w:hAnsi="Times New Roman"/>
          <w:color w:val="000000" w:themeColor="text1"/>
          <w:szCs w:val="24"/>
        </w:rPr>
        <w:t>.</w:t>
      </w:r>
    </w:p>
    <w:p w:rsidR="00EB143A" w:rsidRPr="00324C07" w:rsidRDefault="00EB143A" w:rsidP="00563246">
      <w:pPr>
        <w:pStyle w:val="Heading1"/>
        <w:rPr>
          <w:color w:val="000000" w:themeColor="text1"/>
        </w:rPr>
      </w:pPr>
      <w:r w:rsidRPr="00324C07">
        <w:rPr>
          <w:color w:val="000000" w:themeColor="text1"/>
        </w:rPr>
        <w:t>III.</w:t>
      </w:r>
      <w:r w:rsidR="00C55210" w:rsidRPr="00324C07">
        <w:rPr>
          <w:color w:val="000000" w:themeColor="text1"/>
        </w:rPr>
        <w:tab/>
      </w:r>
      <w:r w:rsidRPr="00324C07">
        <w:rPr>
          <w:color w:val="000000" w:themeColor="text1"/>
        </w:rPr>
        <w:t>THE BASIS FOR</w:t>
      </w:r>
      <w:r w:rsidR="00563246" w:rsidRPr="00324C07">
        <w:rPr>
          <w:color w:val="000000" w:themeColor="text1"/>
        </w:rPr>
        <w:t xml:space="preserve"> REQUESTING DEFERRED ACCOUNTING</w:t>
      </w:r>
    </w:p>
    <w:p w:rsidR="00925748" w:rsidRPr="00324C07" w:rsidRDefault="00925748" w:rsidP="00925748">
      <w:pPr>
        <w:pStyle w:val="Heading2"/>
        <w:rPr>
          <w:rFonts w:ascii="Times New Roman" w:hAnsi="Times New Roman" w:cs="Times New Roman"/>
          <w:color w:val="000000" w:themeColor="text1"/>
        </w:rPr>
      </w:pPr>
      <w:r w:rsidRPr="00324C07">
        <w:rPr>
          <w:rFonts w:ascii="Times New Roman" w:hAnsi="Times New Roman" w:cs="Times New Roman"/>
          <w:color w:val="000000" w:themeColor="text1"/>
        </w:rPr>
        <w:t>A.</w:t>
      </w:r>
      <w:r w:rsidRPr="00324C07">
        <w:rPr>
          <w:rFonts w:ascii="Times New Roman" w:hAnsi="Times New Roman" w:cs="Times New Roman"/>
          <w:color w:val="000000" w:themeColor="text1"/>
        </w:rPr>
        <w:tab/>
        <w:t>Description</w:t>
      </w:r>
    </w:p>
    <w:p w:rsidR="00563246" w:rsidRPr="00324C07" w:rsidRDefault="00563246" w:rsidP="00563246">
      <w:pPr>
        <w:rPr>
          <w:rFonts w:ascii="Times New Roman" w:hAnsi="Times New Roman"/>
          <w:color w:val="000000" w:themeColor="text1"/>
        </w:rPr>
      </w:pPr>
    </w:p>
    <w:p w:rsidR="00FC06D6" w:rsidRPr="00324C07" w:rsidRDefault="00F91408" w:rsidP="00EB143A">
      <w:pPr>
        <w:spacing w:line="480" w:lineRule="auto"/>
        <w:ind w:hanging="720"/>
        <w:rPr>
          <w:rFonts w:ascii="Times New Roman" w:hAnsi="Times New Roman"/>
          <w:color w:val="000000" w:themeColor="text1"/>
          <w:szCs w:val="24"/>
        </w:rPr>
      </w:pPr>
      <w:r w:rsidRPr="00324C07">
        <w:rPr>
          <w:rFonts w:ascii="Times New Roman" w:hAnsi="Times New Roman"/>
          <w:i/>
          <w:color w:val="000000" w:themeColor="text1"/>
          <w:szCs w:val="24"/>
        </w:rPr>
        <w:t>4</w:t>
      </w:r>
      <w:r w:rsidR="0091770F" w:rsidRPr="00324C07">
        <w:rPr>
          <w:rFonts w:ascii="Times New Roman" w:hAnsi="Times New Roman"/>
          <w:i/>
          <w:color w:val="000000" w:themeColor="text1"/>
          <w:szCs w:val="24"/>
        </w:rPr>
        <w:t>.</w:t>
      </w:r>
      <w:r w:rsidR="004B76C3"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EB143A" w:rsidRPr="00324C07">
        <w:rPr>
          <w:rFonts w:ascii="Times New Roman" w:hAnsi="Times New Roman"/>
          <w:color w:val="000000" w:themeColor="text1"/>
          <w:szCs w:val="24"/>
        </w:rPr>
        <w:t>This Petition seeks authorization to defer for later recovery in rate</w:t>
      </w:r>
      <w:r w:rsidR="00C13619" w:rsidRPr="00324C07">
        <w:rPr>
          <w:rFonts w:ascii="Times New Roman" w:hAnsi="Times New Roman"/>
          <w:color w:val="000000" w:themeColor="text1"/>
          <w:szCs w:val="24"/>
        </w:rPr>
        <w:t>s</w:t>
      </w:r>
      <w:r w:rsidR="00EB143A" w:rsidRPr="00324C07">
        <w:rPr>
          <w:rFonts w:ascii="Times New Roman" w:hAnsi="Times New Roman"/>
          <w:color w:val="000000" w:themeColor="text1"/>
          <w:szCs w:val="24"/>
        </w:rPr>
        <w:t xml:space="preserve"> costs associated with the Colstrip </w:t>
      </w:r>
      <w:r w:rsidR="00563246" w:rsidRPr="00324C07">
        <w:rPr>
          <w:rFonts w:ascii="Times New Roman" w:hAnsi="Times New Roman"/>
          <w:color w:val="000000" w:themeColor="text1"/>
          <w:szCs w:val="24"/>
        </w:rPr>
        <w:t xml:space="preserve">Unit 4 outage.  </w:t>
      </w:r>
      <w:r w:rsidR="00477F70" w:rsidRPr="00324C07">
        <w:rPr>
          <w:rFonts w:ascii="Times New Roman" w:hAnsi="Times New Roman"/>
          <w:color w:val="000000" w:themeColor="text1"/>
          <w:szCs w:val="24"/>
        </w:rPr>
        <w:t>Colstrip Unit 4 is jointly owned, with 30</w:t>
      </w:r>
      <w:r w:rsidR="002D3B53" w:rsidRPr="00324C07">
        <w:rPr>
          <w:rFonts w:ascii="Times New Roman" w:hAnsi="Times New Roman"/>
          <w:color w:val="000000" w:themeColor="text1"/>
          <w:szCs w:val="24"/>
        </w:rPr>
        <w:t> </w:t>
      </w:r>
      <w:r w:rsidR="00477F70" w:rsidRPr="00324C07">
        <w:rPr>
          <w:rFonts w:ascii="Times New Roman" w:hAnsi="Times New Roman"/>
          <w:color w:val="000000" w:themeColor="text1"/>
          <w:szCs w:val="24"/>
        </w:rPr>
        <w:t xml:space="preserve">percent owned by </w:t>
      </w:r>
      <w:proofErr w:type="spellStart"/>
      <w:r w:rsidR="00477F70" w:rsidRPr="00324C07">
        <w:rPr>
          <w:rFonts w:ascii="Times New Roman" w:hAnsi="Times New Roman"/>
          <w:color w:val="000000" w:themeColor="text1"/>
          <w:szCs w:val="24"/>
        </w:rPr>
        <w:t>NorthWestern</w:t>
      </w:r>
      <w:proofErr w:type="spellEnd"/>
      <w:r w:rsidR="00477F70" w:rsidRPr="00324C07">
        <w:rPr>
          <w:rFonts w:ascii="Times New Roman" w:hAnsi="Times New Roman"/>
          <w:color w:val="000000" w:themeColor="text1"/>
          <w:szCs w:val="24"/>
        </w:rPr>
        <w:t xml:space="preserve"> Energy, 25 percent by Puget Sound Energy, 20</w:t>
      </w:r>
      <w:r w:rsidR="002D3B53" w:rsidRPr="00324C07">
        <w:rPr>
          <w:rFonts w:ascii="Times New Roman" w:hAnsi="Times New Roman"/>
          <w:color w:val="000000" w:themeColor="text1"/>
          <w:szCs w:val="24"/>
        </w:rPr>
        <w:t> </w:t>
      </w:r>
      <w:r w:rsidR="00477F70" w:rsidRPr="00324C07">
        <w:rPr>
          <w:rFonts w:ascii="Times New Roman" w:hAnsi="Times New Roman"/>
          <w:color w:val="000000" w:themeColor="text1"/>
          <w:szCs w:val="24"/>
        </w:rPr>
        <w:t xml:space="preserve">percent by Portland General Electric Company, 15 percent by </w:t>
      </w:r>
      <w:proofErr w:type="spellStart"/>
      <w:r w:rsidR="00477F70" w:rsidRPr="00324C07">
        <w:rPr>
          <w:rFonts w:ascii="Times New Roman" w:hAnsi="Times New Roman"/>
          <w:color w:val="000000" w:themeColor="text1"/>
          <w:szCs w:val="24"/>
        </w:rPr>
        <w:t>Avista</w:t>
      </w:r>
      <w:proofErr w:type="spellEnd"/>
      <w:r w:rsidR="00477F70" w:rsidRPr="00324C07">
        <w:rPr>
          <w:rFonts w:ascii="Times New Roman" w:hAnsi="Times New Roman"/>
          <w:color w:val="000000" w:themeColor="text1"/>
          <w:szCs w:val="24"/>
        </w:rPr>
        <w:t xml:space="preserve">, and 10 percent by PacifiCorp.  </w:t>
      </w:r>
      <w:r w:rsidR="00CC01A1" w:rsidRPr="00324C07">
        <w:rPr>
          <w:rFonts w:ascii="Times New Roman" w:hAnsi="Times New Roman"/>
          <w:color w:val="000000" w:themeColor="text1"/>
          <w:szCs w:val="24"/>
        </w:rPr>
        <w:t>On July 1, 2013, damage occurred in</w:t>
      </w:r>
      <w:r w:rsidR="002D3B53" w:rsidRPr="00324C07">
        <w:rPr>
          <w:rFonts w:ascii="Times New Roman" w:hAnsi="Times New Roman"/>
          <w:color w:val="000000" w:themeColor="text1"/>
          <w:szCs w:val="24"/>
        </w:rPr>
        <w:t xml:space="preserve"> </w:t>
      </w:r>
      <w:r w:rsidR="00324C07">
        <w:rPr>
          <w:rFonts w:ascii="Times New Roman" w:hAnsi="Times New Roman"/>
          <w:color w:val="000000" w:themeColor="text1"/>
          <w:szCs w:val="24"/>
        </w:rPr>
        <w:t xml:space="preserve">the generator at </w:t>
      </w:r>
      <w:r w:rsidR="002D3B53" w:rsidRPr="00324C07">
        <w:rPr>
          <w:rFonts w:ascii="Times New Roman" w:hAnsi="Times New Roman"/>
          <w:color w:val="000000" w:themeColor="text1"/>
          <w:szCs w:val="24"/>
        </w:rPr>
        <w:t>Colstrip Unit 4</w:t>
      </w:r>
      <w:r w:rsidR="00324C07">
        <w:rPr>
          <w:rFonts w:ascii="Times New Roman" w:hAnsi="Times New Roman"/>
          <w:color w:val="000000" w:themeColor="text1"/>
          <w:szCs w:val="24"/>
        </w:rPr>
        <w:t>, resulting</w:t>
      </w:r>
      <w:r w:rsidR="002D3B53" w:rsidRPr="00324C07">
        <w:rPr>
          <w:rFonts w:ascii="Times New Roman" w:hAnsi="Times New Roman"/>
          <w:color w:val="000000" w:themeColor="text1"/>
          <w:szCs w:val="24"/>
        </w:rPr>
        <w:t xml:space="preserve"> in an outage</w:t>
      </w:r>
      <w:r w:rsidR="00CC01A1" w:rsidRPr="00324C07">
        <w:rPr>
          <w:rFonts w:ascii="Times New Roman" w:hAnsi="Times New Roman"/>
          <w:color w:val="000000" w:themeColor="text1"/>
          <w:szCs w:val="24"/>
        </w:rPr>
        <w:t xml:space="preserve">.  </w:t>
      </w:r>
      <w:r w:rsidR="002D3B53" w:rsidRPr="00324C07">
        <w:rPr>
          <w:rFonts w:ascii="Times New Roman" w:hAnsi="Times New Roman"/>
          <w:color w:val="000000" w:themeColor="text1"/>
          <w:szCs w:val="24"/>
        </w:rPr>
        <w:t>Although the total cost</w:t>
      </w:r>
      <w:r w:rsidR="00324C07">
        <w:rPr>
          <w:rFonts w:ascii="Times New Roman" w:hAnsi="Times New Roman"/>
          <w:color w:val="000000" w:themeColor="text1"/>
          <w:szCs w:val="24"/>
        </w:rPr>
        <w:t>s</w:t>
      </w:r>
      <w:r w:rsidR="002D3B53" w:rsidRPr="00324C07">
        <w:rPr>
          <w:rFonts w:ascii="Times New Roman" w:hAnsi="Times New Roman"/>
          <w:color w:val="000000" w:themeColor="text1"/>
          <w:szCs w:val="24"/>
        </w:rPr>
        <w:t xml:space="preserve"> to repair Colstrip Unit 4 </w:t>
      </w:r>
      <w:r w:rsidR="00324C07">
        <w:rPr>
          <w:rFonts w:ascii="Times New Roman" w:hAnsi="Times New Roman"/>
          <w:color w:val="000000" w:themeColor="text1"/>
          <w:szCs w:val="24"/>
        </w:rPr>
        <w:t xml:space="preserve">are </w:t>
      </w:r>
      <w:r w:rsidR="002D3B53" w:rsidRPr="00324C07">
        <w:rPr>
          <w:rFonts w:ascii="Times New Roman" w:hAnsi="Times New Roman"/>
          <w:color w:val="000000" w:themeColor="text1"/>
          <w:szCs w:val="24"/>
        </w:rPr>
        <w:t xml:space="preserve">unknown, </w:t>
      </w:r>
      <w:r w:rsidR="00477F70" w:rsidRPr="00324C07">
        <w:rPr>
          <w:rFonts w:ascii="Times New Roman" w:hAnsi="Times New Roman"/>
          <w:color w:val="000000" w:themeColor="text1"/>
          <w:szCs w:val="24"/>
        </w:rPr>
        <w:t>PacifiCorp</w:t>
      </w:r>
      <w:r w:rsidR="002D3B53" w:rsidRPr="00324C07">
        <w:rPr>
          <w:rFonts w:ascii="Times New Roman" w:hAnsi="Times New Roman"/>
          <w:color w:val="000000" w:themeColor="text1"/>
          <w:szCs w:val="24"/>
        </w:rPr>
        <w:t xml:space="preserve"> estimates that it</w:t>
      </w:r>
      <w:r w:rsidR="00477F70" w:rsidRPr="00324C07">
        <w:rPr>
          <w:rFonts w:ascii="Times New Roman" w:hAnsi="Times New Roman"/>
          <w:color w:val="000000" w:themeColor="text1"/>
          <w:szCs w:val="24"/>
        </w:rPr>
        <w:t>s share of t</w:t>
      </w:r>
      <w:r w:rsidR="00CC01A1" w:rsidRPr="00324C07">
        <w:rPr>
          <w:rFonts w:ascii="Times New Roman" w:hAnsi="Times New Roman"/>
          <w:color w:val="000000" w:themeColor="text1"/>
          <w:szCs w:val="24"/>
        </w:rPr>
        <w:t>he cost</w:t>
      </w:r>
      <w:r w:rsidR="00324C07">
        <w:rPr>
          <w:rFonts w:ascii="Times New Roman" w:hAnsi="Times New Roman"/>
          <w:color w:val="000000" w:themeColor="text1"/>
          <w:szCs w:val="24"/>
        </w:rPr>
        <w:t>s</w:t>
      </w:r>
      <w:r w:rsidR="00CC01A1" w:rsidRPr="00324C07">
        <w:rPr>
          <w:rFonts w:ascii="Times New Roman" w:hAnsi="Times New Roman"/>
          <w:color w:val="000000" w:themeColor="text1"/>
          <w:szCs w:val="24"/>
        </w:rPr>
        <w:t xml:space="preserve"> </w:t>
      </w:r>
      <w:r w:rsidR="002D3B53" w:rsidRPr="00324C07">
        <w:rPr>
          <w:rFonts w:ascii="Times New Roman" w:hAnsi="Times New Roman"/>
          <w:color w:val="000000" w:themeColor="text1"/>
          <w:szCs w:val="24"/>
        </w:rPr>
        <w:t>will</w:t>
      </w:r>
      <w:r w:rsidR="00CC01A1" w:rsidRPr="00324C07">
        <w:rPr>
          <w:rFonts w:ascii="Times New Roman" w:hAnsi="Times New Roman"/>
          <w:color w:val="000000" w:themeColor="text1"/>
          <w:szCs w:val="24"/>
        </w:rPr>
        <w:t xml:space="preserve"> be $3</w:t>
      </w:r>
      <w:r w:rsidR="00477F70" w:rsidRPr="00324C07">
        <w:rPr>
          <w:rFonts w:ascii="Times New Roman" w:hAnsi="Times New Roman"/>
          <w:color w:val="000000" w:themeColor="text1"/>
          <w:szCs w:val="24"/>
        </w:rPr>
        <w:t> </w:t>
      </w:r>
      <w:r w:rsidR="00CC01A1" w:rsidRPr="00324C07">
        <w:rPr>
          <w:rFonts w:ascii="Times New Roman" w:hAnsi="Times New Roman"/>
          <w:color w:val="000000" w:themeColor="text1"/>
          <w:szCs w:val="24"/>
        </w:rPr>
        <w:t>million to $4 million</w:t>
      </w:r>
      <w:r w:rsidR="00477F70" w:rsidRPr="00324C07">
        <w:rPr>
          <w:rFonts w:ascii="Times New Roman" w:hAnsi="Times New Roman"/>
          <w:color w:val="000000" w:themeColor="text1"/>
          <w:szCs w:val="24"/>
        </w:rPr>
        <w:t>,</w:t>
      </w:r>
      <w:r w:rsidR="00CC01A1" w:rsidRPr="00324C07">
        <w:rPr>
          <w:rFonts w:ascii="Times New Roman" w:hAnsi="Times New Roman"/>
          <w:color w:val="000000" w:themeColor="text1"/>
          <w:szCs w:val="24"/>
        </w:rPr>
        <w:t xml:space="preserve"> and </w:t>
      </w:r>
      <w:r w:rsidR="00477F70" w:rsidRPr="00324C07">
        <w:rPr>
          <w:rFonts w:ascii="Times New Roman" w:hAnsi="Times New Roman"/>
          <w:color w:val="000000" w:themeColor="text1"/>
          <w:szCs w:val="24"/>
        </w:rPr>
        <w:t xml:space="preserve">the repair </w:t>
      </w:r>
      <w:r w:rsidR="00CC01A1" w:rsidRPr="00324C07">
        <w:rPr>
          <w:rFonts w:ascii="Times New Roman" w:hAnsi="Times New Roman"/>
          <w:color w:val="000000" w:themeColor="text1"/>
          <w:szCs w:val="24"/>
        </w:rPr>
        <w:t xml:space="preserve">is expected to take at least six months to complete.  </w:t>
      </w:r>
      <w:r w:rsidR="00AD0363" w:rsidRPr="00324C07">
        <w:rPr>
          <w:rFonts w:ascii="Times New Roman" w:hAnsi="Times New Roman"/>
          <w:color w:val="000000" w:themeColor="text1"/>
          <w:szCs w:val="24"/>
        </w:rPr>
        <w:t>The cause of the outage is under investigation.</w:t>
      </w:r>
    </w:p>
    <w:p w:rsidR="00A045C1" w:rsidRPr="00324C07" w:rsidRDefault="00F91408" w:rsidP="00CC01A1">
      <w:pPr>
        <w:spacing w:line="480" w:lineRule="auto"/>
        <w:ind w:hanging="720"/>
        <w:rPr>
          <w:rFonts w:ascii="Times New Roman" w:hAnsi="Times New Roman"/>
          <w:iCs/>
          <w:color w:val="000000" w:themeColor="text1"/>
          <w:szCs w:val="24"/>
        </w:rPr>
      </w:pPr>
      <w:r w:rsidRPr="00324C07">
        <w:rPr>
          <w:rFonts w:ascii="Times New Roman" w:hAnsi="Times New Roman"/>
          <w:i/>
          <w:color w:val="000000" w:themeColor="text1"/>
          <w:szCs w:val="24"/>
        </w:rPr>
        <w:t>5</w:t>
      </w:r>
      <w:r w:rsidR="0091770F" w:rsidRPr="00324C07">
        <w:rPr>
          <w:rFonts w:ascii="Times New Roman" w:hAnsi="Times New Roman"/>
          <w:i/>
          <w:color w:val="000000" w:themeColor="text1"/>
          <w:szCs w:val="24"/>
        </w:rPr>
        <w:t>.</w:t>
      </w:r>
      <w:r w:rsidR="00FC06D6"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324C07">
        <w:rPr>
          <w:rFonts w:ascii="Times New Roman" w:hAnsi="Times New Roman"/>
          <w:color w:val="000000" w:themeColor="text1"/>
          <w:szCs w:val="24"/>
        </w:rPr>
        <w:t>In addition to the cost of repairs, t</w:t>
      </w:r>
      <w:r w:rsidR="00CC01A1" w:rsidRPr="00324C07">
        <w:rPr>
          <w:rFonts w:ascii="Times New Roman" w:hAnsi="Times New Roman"/>
          <w:color w:val="000000" w:themeColor="text1"/>
          <w:szCs w:val="24"/>
        </w:rPr>
        <w:t>he lost generation of Colstrip Unit 4 will</w:t>
      </w:r>
      <w:r w:rsidR="00324C07">
        <w:rPr>
          <w:rFonts w:ascii="Times New Roman" w:hAnsi="Times New Roman"/>
          <w:color w:val="000000" w:themeColor="text1"/>
          <w:szCs w:val="24"/>
        </w:rPr>
        <w:t xml:space="preserve"> result in purchased power expenses</w:t>
      </w:r>
      <w:r w:rsidR="00CC01A1" w:rsidRPr="00324C07">
        <w:rPr>
          <w:rFonts w:ascii="Times New Roman" w:hAnsi="Times New Roman"/>
          <w:color w:val="000000" w:themeColor="text1"/>
          <w:szCs w:val="24"/>
        </w:rPr>
        <w:t xml:space="preserve"> to replace the energy, which will result in increased net power supply costs for the Company. </w:t>
      </w:r>
      <w:r w:rsidR="00477F70" w:rsidRPr="00324C07">
        <w:rPr>
          <w:rFonts w:ascii="Times New Roman" w:hAnsi="Times New Roman"/>
          <w:color w:val="000000" w:themeColor="text1"/>
          <w:szCs w:val="24"/>
        </w:rPr>
        <w:t xml:space="preserve"> </w:t>
      </w:r>
      <w:r w:rsidR="00CC01A1" w:rsidRPr="00324C07">
        <w:rPr>
          <w:rFonts w:ascii="Times New Roman" w:hAnsi="Times New Roman"/>
          <w:color w:val="000000" w:themeColor="text1"/>
          <w:szCs w:val="24"/>
        </w:rPr>
        <w:t xml:space="preserve">PacifiCorp’s initial estimates show an increase in </w:t>
      </w:r>
      <w:r w:rsidR="00324C07">
        <w:rPr>
          <w:rFonts w:ascii="Times New Roman" w:hAnsi="Times New Roman"/>
          <w:color w:val="000000" w:themeColor="text1"/>
          <w:szCs w:val="24"/>
        </w:rPr>
        <w:t xml:space="preserve">its </w:t>
      </w:r>
      <w:r w:rsidR="00CC01A1" w:rsidRPr="00324C07">
        <w:rPr>
          <w:rFonts w:ascii="Times New Roman" w:hAnsi="Times New Roman"/>
          <w:color w:val="000000" w:themeColor="text1"/>
          <w:szCs w:val="24"/>
        </w:rPr>
        <w:t xml:space="preserve">power supply costs in the range of approximately $9 to $12 million </w:t>
      </w:r>
      <w:r w:rsidR="00477F70" w:rsidRPr="00324C07">
        <w:rPr>
          <w:rFonts w:ascii="Times New Roman" w:hAnsi="Times New Roman"/>
          <w:color w:val="000000" w:themeColor="text1"/>
          <w:szCs w:val="24"/>
        </w:rPr>
        <w:t>on a total-company basis</w:t>
      </w:r>
      <w:r w:rsidR="00CC01A1" w:rsidRPr="00324C07">
        <w:rPr>
          <w:rFonts w:ascii="Times New Roman" w:hAnsi="Times New Roman"/>
          <w:color w:val="000000" w:themeColor="text1"/>
          <w:szCs w:val="24"/>
        </w:rPr>
        <w:t xml:space="preserve"> for </w:t>
      </w:r>
      <w:r w:rsidR="00DA7343" w:rsidRPr="00324C07">
        <w:rPr>
          <w:rFonts w:ascii="Times New Roman" w:hAnsi="Times New Roman"/>
          <w:color w:val="000000" w:themeColor="text1"/>
          <w:szCs w:val="24"/>
        </w:rPr>
        <w:t>the duration of the outage</w:t>
      </w:r>
      <w:r w:rsidR="00CC01A1" w:rsidRPr="00324C07">
        <w:rPr>
          <w:rFonts w:ascii="Times New Roman" w:hAnsi="Times New Roman"/>
          <w:color w:val="000000" w:themeColor="text1"/>
          <w:szCs w:val="24"/>
        </w:rPr>
        <w:t xml:space="preserve">. </w:t>
      </w:r>
      <w:r w:rsidR="00477F70" w:rsidRPr="00324C07">
        <w:rPr>
          <w:rFonts w:ascii="Times New Roman" w:hAnsi="Times New Roman"/>
          <w:color w:val="000000" w:themeColor="text1"/>
          <w:szCs w:val="24"/>
        </w:rPr>
        <w:t xml:space="preserve"> </w:t>
      </w:r>
    </w:p>
    <w:p w:rsidR="00DA7343" w:rsidRPr="00324C07" w:rsidRDefault="00DA7343" w:rsidP="00477F70">
      <w:pPr>
        <w:pStyle w:val="Heading2"/>
        <w:spacing w:before="0"/>
        <w:rPr>
          <w:rFonts w:ascii="Times New Roman" w:hAnsi="Times New Roman" w:cs="Times New Roman"/>
          <w:color w:val="000000" w:themeColor="text1"/>
        </w:rPr>
      </w:pPr>
      <w:r w:rsidRPr="00324C07">
        <w:rPr>
          <w:rFonts w:ascii="Times New Roman" w:hAnsi="Times New Roman" w:cs="Times New Roman"/>
          <w:color w:val="000000" w:themeColor="text1"/>
        </w:rPr>
        <w:t>B.</w:t>
      </w:r>
      <w:r w:rsidRPr="00324C07">
        <w:rPr>
          <w:rFonts w:ascii="Times New Roman" w:hAnsi="Times New Roman" w:cs="Times New Roman"/>
          <w:color w:val="000000" w:themeColor="text1"/>
        </w:rPr>
        <w:tab/>
      </w:r>
      <w:r w:rsidR="00D407FD" w:rsidRPr="00324C07">
        <w:rPr>
          <w:rFonts w:ascii="Times New Roman" w:hAnsi="Times New Roman" w:cs="Times New Roman"/>
          <w:color w:val="000000" w:themeColor="text1"/>
        </w:rPr>
        <w:t>Treatment of Net Power Costs by other Washington Utilities</w:t>
      </w:r>
    </w:p>
    <w:p w:rsidR="00477F70" w:rsidRPr="00324C07" w:rsidRDefault="00477F70" w:rsidP="00324C07">
      <w:pPr>
        <w:rPr>
          <w:color w:val="000000" w:themeColor="text1"/>
        </w:rPr>
      </w:pPr>
    </w:p>
    <w:p w:rsidR="00FC06D6" w:rsidRPr="00324C07" w:rsidRDefault="0091770F">
      <w:pPr>
        <w:spacing w:line="480" w:lineRule="auto"/>
        <w:ind w:hanging="720"/>
        <w:rPr>
          <w:rFonts w:ascii="Times New Roman" w:hAnsi="Times New Roman"/>
          <w:color w:val="000000" w:themeColor="text1"/>
          <w:szCs w:val="24"/>
        </w:rPr>
      </w:pPr>
      <w:r w:rsidRPr="00324C07">
        <w:rPr>
          <w:rFonts w:ascii="Times New Roman" w:hAnsi="Times New Roman"/>
          <w:i/>
          <w:color w:val="000000" w:themeColor="text1"/>
          <w:szCs w:val="24"/>
        </w:rPr>
        <w:t>6.</w:t>
      </w:r>
      <w:r w:rsidR="00FC06D6" w:rsidRPr="00324C07">
        <w:rPr>
          <w:rFonts w:ascii="Times New Roman" w:hAnsi="Times New Roman"/>
          <w:color w:val="000000" w:themeColor="text1"/>
          <w:szCs w:val="24"/>
        </w:rPr>
        <w:tab/>
      </w:r>
      <w:r w:rsidR="00F91408" w:rsidRPr="00324C07">
        <w:rPr>
          <w:rFonts w:ascii="Times New Roman" w:hAnsi="Times New Roman"/>
          <w:color w:val="000000" w:themeColor="text1"/>
          <w:szCs w:val="24"/>
        </w:rPr>
        <w:tab/>
      </w:r>
      <w:r w:rsidR="00BF02A8" w:rsidRPr="00324C07">
        <w:rPr>
          <w:rFonts w:ascii="Times New Roman" w:hAnsi="Times New Roman"/>
          <w:color w:val="000000" w:themeColor="text1"/>
          <w:szCs w:val="24"/>
        </w:rPr>
        <w:t xml:space="preserve">PacifiCorp </w:t>
      </w:r>
      <w:r w:rsidR="00477F70" w:rsidRPr="00324C07">
        <w:rPr>
          <w:rFonts w:ascii="Times New Roman" w:hAnsi="Times New Roman"/>
          <w:color w:val="000000" w:themeColor="text1"/>
          <w:szCs w:val="24"/>
        </w:rPr>
        <w:t>currently has no mechanism in Washington to recover</w:t>
      </w:r>
      <w:r w:rsidR="002D3B53" w:rsidRPr="00324C07">
        <w:rPr>
          <w:rFonts w:ascii="Times New Roman" w:hAnsi="Times New Roman"/>
          <w:color w:val="000000" w:themeColor="text1"/>
          <w:szCs w:val="24"/>
        </w:rPr>
        <w:t xml:space="preserve"> unexpected</w:t>
      </w:r>
      <w:r w:rsidR="00477F70" w:rsidRPr="00324C07">
        <w:rPr>
          <w:rFonts w:ascii="Times New Roman" w:hAnsi="Times New Roman"/>
          <w:color w:val="000000" w:themeColor="text1"/>
          <w:szCs w:val="24"/>
        </w:rPr>
        <w:t xml:space="preserve"> fluctuations in net power costs.  </w:t>
      </w:r>
      <w:r w:rsidR="00BF02A8" w:rsidRPr="00324C07">
        <w:rPr>
          <w:rFonts w:ascii="Times New Roman" w:hAnsi="Times New Roman"/>
          <w:color w:val="000000" w:themeColor="text1"/>
          <w:szCs w:val="24"/>
        </w:rPr>
        <w:t>Puget Sound Energy (PSE) has a P</w:t>
      </w:r>
      <w:r w:rsidR="005431F2" w:rsidRPr="00324C07">
        <w:rPr>
          <w:rFonts w:ascii="Times New Roman" w:hAnsi="Times New Roman"/>
          <w:color w:val="000000" w:themeColor="text1"/>
          <w:szCs w:val="24"/>
        </w:rPr>
        <w:t xml:space="preserve">ower </w:t>
      </w:r>
      <w:r w:rsidR="00BF02A8" w:rsidRPr="00324C07">
        <w:rPr>
          <w:rFonts w:ascii="Times New Roman" w:hAnsi="Times New Roman"/>
          <w:color w:val="000000" w:themeColor="text1"/>
          <w:szCs w:val="24"/>
        </w:rPr>
        <w:t>C</w:t>
      </w:r>
      <w:r w:rsidR="005431F2" w:rsidRPr="00324C07">
        <w:rPr>
          <w:rFonts w:ascii="Times New Roman" w:hAnsi="Times New Roman"/>
          <w:color w:val="000000" w:themeColor="text1"/>
          <w:szCs w:val="24"/>
        </w:rPr>
        <w:t xml:space="preserve">ost </w:t>
      </w:r>
      <w:r w:rsidR="00BF02A8" w:rsidRPr="00324C07">
        <w:rPr>
          <w:rFonts w:ascii="Times New Roman" w:hAnsi="Times New Roman"/>
          <w:color w:val="000000" w:themeColor="text1"/>
          <w:szCs w:val="24"/>
        </w:rPr>
        <w:t>A</w:t>
      </w:r>
      <w:r w:rsidR="005431F2" w:rsidRPr="00324C07">
        <w:rPr>
          <w:rFonts w:ascii="Times New Roman" w:hAnsi="Times New Roman"/>
          <w:color w:val="000000" w:themeColor="text1"/>
          <w:szCs w:val="24"/>
        </w:rPr>
        <w:t>djustmen</w:t>
      </w:r>
      <w:r w:rsidR="00743F51" w:rsidRPr="00324C07">
        <w:rPr>
          <w:rFonts w:ascii="Times New Roman" w:hAnsi="Times New Roman"/>
          <w:color w:val="000000" w:themeColor="text1"/>
          <w:szCs w:val="24"/>
        </w:rPr>
        <w:t>t (PCA)</w:t>
      </w:r>
      <w:r w:rsidR="00BF02A8" w:rsidRPr="00324C07">
        <w:rPr>
          <w:rFonts w:ascii="Times New Roman" w:hAnsi="Times New Roman"/>
          <w:color w:val="000000" w:themeColor="text1"/>
          <w:szCs w:val="24"/>
        </w:rPr>
        <w:t xml:space="preserve"> mechanism </w:t>
      </w:r>
      <w:r w:rsidR="00CB7D7B" w:rsidRPr="00324C07">
        <w:rPr>
          <w:rFonts w:ascii="Times New Roman" w:hAnsi="Times New Roman"/>
          <w:color w:val="000000" w:themeColor="text1"/>
          <w:szCs w:val="24"/>
        </w:rPr>
        <w:t xml:space="preserve">that would account for differences in PSE's modified actual power costs relative to a power cost baseline. </w:t>
      </w:r>
      <w:r w:rsidR="002D3B53" w:rsidRPr="00324C07">
        <w:rPr>
          <w:rFonts w:ascii="Times New Roman" w:hAnsi="Times New Roman"/>
          <w:color w:val="000000" w:themeColor="text1"/>
          <w:szCs w:val="24"/>
        </w:rPr>
        <w:t xml:space="preserve"> </w:t>
      </w:r>
      <w:proofErr w:type="spellStart"/>
      <w:r w:rsidR="00BF02A8" w:rsidRPr="00324C07">
        <w:rPr>
          <w:rFonts w:ascii="Times New Roman" w:hAnsi="Times New Roman"/>
          <w:color w:val="000000" w:themeColor="text1"/>
          <w:szCs w:val="24"/>
        </w:rPr>
        <w:t>Avista</w:t>
      </w:r>
      <w:proofErr w:type="spellEnd"/>
      <w:r w:rsidR="00BF02A8" w:rsidRPr="00324C07">
        <w:rPr>
          <w:rFonts w:ascii="Times New Roman" w:hAnsi="Times New Roman"/>
          <w:color w:val="000000" w:themeColor="text1"/>
          <w:szCs w:val="24"/>
        </w:rPr>
        <w:t xml:space="preserve"> has an Energy Recovery Mechanism, or ERM, </w:t>
      </w:r>
      <w:r w:rsidR="00CB7D7B" w:rsidRPr="00324C07">
        <w:rPr>
          <w:rFonts w:ascii="Times New Roman" w:hAnsi="Times New Roman"/>
          <w:color w:val="000000" w:themeColor="text1"/>
          <w:szCs w:val="24"/>
        </w:rPr>
        <w:t>that includes power cost accounts, wheeling revenue and expense, and revenues from the sale of Renewable Energy Credits. </w:t>
      </w:r>
    </w:p>
    <w:p w:rsidR="00BF02A8" w:rsidRPr="00324C07" w:rsidRDefault="00925748" w:rsidP="00324C07">
      <w:pPr>
        <w:pStyle w:val="Heading2"/>
        <w:spacing w:before="0"/>
        <w:rPr>
          <w:rFonts w:ascii="Times New Roman" w:hAnsi="Times New Roman"/>
          <w:i/>
          <w:color w:val="000000" w:themeColor="text1"/>
          <w:szCs w:val="24"/>
        </w:rPr>
      </w:pPr>
      <w:r w:rsidRPr="00324C07">
        <w:rPr>
          <w:rFonts w:ascii="Times New Roman" w:hAnsi="Times New Roman" w:cs="Times New Roman"/>
          <w:color w:val="000000" w:themeColor="text1"/>
        </w:rPr>
        <w:t>C</w:t>
      </w:r>
      <w:r w:rsidR="00BF02A8" w:rsidRPr="00324C07">
        <w:rPr>
          <w:rFonts w:ascii="Times New Roman" w:hAnsi="Times New Roman" w:cs="Times New Roman"/>
          <w:color w:val="000000" w:themeColor="text1"/>
        </w:rPr>
        <w:t>.</w:t>
      </w:r>
      <w:r w:rsidR="00BF02A8" w:rsidRPr="00324C07">
        <w:rPr>
          <w:rFonts w:ascii="Times New Roman" w:hAnsi="Times New Roman" w:cs="Times New Roman"/>
          <w:color w:val="000000" w:themeColor="text1"/>
        </w:rPr>
        <w:tab/>
        <w:t>Proposed Accounting</w:t>
      </w:r>
    </w:p>
    <w:p w:rsidR="00477F70" w:rsidRPr="00324C07" w:rsidRDefault="00477F70" w:rsidP="00324C07">
      <w:pPr>
        <w:rPr>
          <w:color w:val="000000" w:themeColor="text1"/>
        </w:rPr>
      </w:pPr>
    </w:p>
    <w:p w:rsidR="00FC06D6" w:rsidRPr="00324C07" w:rsidRDefault="00F91408">
      <w:pPr>
        <w:spacing w:line="480" w:lineRule="auto"/>
        <w:ind w:hanging="720"/>
        <w:rPr>
          <w:rFonts w:ascii="Times New Roman" w:hAnsi="Times New Roman"/>
          <w:color w:val="000000" w:themeColor="text1"/>
          <w:szCs w:val="24"/>
        </w:rPr>
      </w:pPr>
      <w:r w:rsidRPr="00324C07">
        <w:rPr>
          <w:rFonts w:ascii="Times New Roman" w:hAnsi="Times New Roman"/>
          <w:i/>
          <w:color w:val="000000" w:themeColor="text1"/>
          <w:szCs w:val="24"/>
        </w:rPr>
        <w:t>7</w:t>
      </w:r>
      <w:r w:rsidR="0091770F" w:rsidRPr="00324C07">
        <w:rPr>
          <w:rFonts w:ascii="Times New Roman" w:hAnsi="Times New Roman"/>
          <w:i/>
          <w:color w:val="000000" w:themeColor="text1"/>
          <w:szCs w:val="24"/>
        </w:rPr>
        <w:t>.</w:t>
      </w:r>
      <w:r w:rsidR="008B756E"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BF02A8" w:rsidRPr="00324C07">
        <w:rPr>
          <w:rFonts w:ascii="Times New Roman" w:hAnsi="Times New Roman"/>
          <w:color w:val="000000" w:themeColor="text1"/>
          <w:szCs w:val="24"/>
        </w:rPr>
        <w:t>During the deferral</w:t>
      </w:r>
      <w:r w:rsidR="00324C07">
        <w:rPr>
          <w:rFonts w:ascii="Times New Roman" w:hAnsi="Times New Roman"/>
          <w:color w:val="000000" w:themeColor="text1"/>
          <w:szCs w:val="24"/>
        </w:rPr>
        <w:t xml:space="preserve"> period</w:t>
      </w:r>
      <w:r w:rsidR="00BF02A8" w:rsidRPr="00324C07">
        <w:rPr>
          <w:rFonts w:ascii="Times New Roman" w:hAnsi="Times New Roman"/>
          <w:color w:val="000000" w:themeColor="text1"/>
          <w:szCs w:val="24"/>
        </w:rPr>
        <w:t>, PacifiCorp proposes to account for replacement power costs associated with the continuation of the</w:t>
      </w:r>
      <w:r w:rsidR="002D3B53" w:rsidRPr="00324C07">
        <w:rPr>
          <w:rFonts w:ascii="Times New Roman" w:hAnsi="Times New Roman"/>
          <w:color w:val="000000" w:themeColor="text1"/>
          <w:szCs w:val="24"/>
        </w:rPr>
        <w:t xml:space="preserve"> Colstrip</w:t>
      </w:r>
      <w:r w:rsidR="00BF02A8" w:rsidRPr="00324C07">
        <w:rPr>
          <w:rFonts w:ascii="Times New Roman" w:hAnsi="Times New Roman"/>
          <w:color w:val="000000" w:themeColor="text1"/>
          <w:szCs w:val="24"/>
        </w:rPr>
        <w:t xml:space="preserve"> </w:t>
      </w:r>
      <w:r w:rsidR="00EE4930" w:rsidRPr="00324C07">
        <w:rPr>
          <w:rFonts w:ascii="Times New Roman" w:hAnsi="Times New Roman"/>
          <w:color w:val="000000" w:themeColor="text1"/>
          <w:szCs w:val="24"/>
        </w:rPr>
        <w:t>Unit 4 outage</w:t>
      </w:r>
      <w:r w:rsidR="00BF02A8" w:rsidRPr="00324C07">
        <w:rPr>
          <w:rFonts w:ascii="Times New Roman" w:hAnsi="Times New Roman"/>
          <w:color w:val="000000" w:themeColor="text1"/>
          <w:szCs w:val="24"/>
        </w:rPr>
        <w:t xml:space="preserve"> in the following manner.  </w:t>
      </w:r>
      <w:r w:rsidR="00EE4930" w:rsidRPr="00324C07">
        <w:rPr>
          <w:rFonts w:ascii="Times New Roman" w:hAnsi="Times New Roman"/>
          <w:color w:val="000000" w:themeColor="text1"/>
          <w:szCs w:val="24"/>
        </w:rPr>
        <w:t xml:space="preserve">The replacement purchase </w:t>
      </w:r>
      <w:r w:rsidR="00BF02A8" w:rsidRPr="00324C07">
        <w:rPr>
          <w:rFonts w:ascii="Times New Roman" w:hAnsi="Times New Roman"/>
          <w:color w:val="000000" w:themeColor="text1"/>
          <w:szCs w:val="24"/>
        </w:rPr>
        <w:t>power costs will be credited to Account 555</w:t>
      </w:r>
      <w:r w:rsidR="00477F70" w:rsidRPr="00324C07">
        <w:rPr>
          <w:rFonts w:ascii="Times New Roman" w:hAnsi="Times New Roman"/>
          <w:color w:val="000000" w:themeColor="text1"/>
          <w:szCs w:val="24"/>
        </w:rPr>
        <w:t>—Purchased Power</w:t>
      </w:r>
      <w:r w:rsidR="00BF02A8" w:rsidRPr="00324C07">
        <w:rPr>
          <w:rFonts w:ascii="Times New Roman" w:hAnsi="Times New Roman"/>
          <w:color w:val="000000" w:themeColor="text1"/>
          <w:szCs w:val="24"/>
        </w:rPr>
        <w:t>, thereby decreasing the recorded pow</w:t>
      </w:r>
      <w:r w:rsidR="00324C07">
        <w:rPr>
          <w:rFonts w:ascii="Times New Roman" w:hAnsi="Times New Roman"/>
          <w:color w:val="000000" w:themeColor="text1"/>
          <w:szCs w:val="24"/>
        </w:rPr>
        <w:t>er supply expenses, and debited to</w:t>
      </w:r>
      <w:r w:rsidR="00BF02A8" w:rsidRPr="00324C07">
        <w:rPr>
          <w:rFonts w:ascii="Times New Roman" w:hAnsi="Times New Roman"/>
          <w:color w:val="000000" w:themeColor="text1"/>
          <w:szCs w:val="24"/>
        </w:rPr>
        <w:t xml:space="preserve"> Account 182.3</w:t>
      </w:r>
      <w:r w:rsidR="00477F70" w:rsidRPr="00324C07">
        <w:rPr>
          <w:rFonts w:ascii="Times New Roman" w:hAnsi="Times New Roman"/>
          <w:color w:val="000000" w:themeColor="text1"/>
          <w:szCs w:val="24"/>
        </w:rPr>
        <w:t>—Other Regulatory Assets</w:t>
      </w:r>
      <w:r w:rsidR="00BF02A8" w:rsidRPr="00324C07">
        <w:rPr>
          <w:rFonts w:ascii="Times New Roman" w:hAnsi="Times New Roman"/>
          <w:color w:val="000000" w:themeColor="text1"/>
          <w:szCs w:val="24"/>
        </w:rPr>
        <w:t xml:space="preserve">.  </w:t>
      </w:r>
      <w:r w:rsidR="00AC01BB" w:rsidRPr="00324C07">
        <w:rPr>
          <w:rFonts w:ascii="Times New Roman" w:hAnsi="Times New Roman"/>
          <w:color w:val="000000" w:themeColor="text1"/>
          <w:szCs w:val="24"/>
        </w:rPr>
        <w:t xml:space="preserve">PacifiCorp proposes that capital costs of repair be credited </w:t>
      </w:r>
      <w:r w:rsidR="00324C07">
        <w:rPr>
          <w:rFonts w:ascii="Times New Roman" w:hAnsi="Times New Roman"/>
          <w:color w:val="000000" w:themeColor="text1"/>
          <w:szCs w:val="24"/>
        </w:rPr>
        <w:t>to</w:t>
      </w:r>
      <w:r w:rsidR="00AC01BB" w:rsidRPr="00324C07">
        <w:rPr>
          <w:rFonts w:ascii="Times New Roman" w:hAnsi="Times New Roman"/>
          <w:color w:val="000000" w:themeColor="text1"/>
          <w:szCs w:val="24"/>
        </w:rPr>
        <w:t xml:space="preserve"> steam electric plant in service accounts and debited to Account 182.3.  To the extent repairs are initially c</w:t>
      </w:r>
      <w:r w:rsidR="00324C07">
        <w:rPr>
          <w:rFonts w:ascii="Times New Roman" w:hAnsi="Times New Roman"/>
          <w:color w:val="000000" w:themeColor="text1"/>
          <w:szCs w:val="24"/>
        </w:rPr>
        <w:t>lassified as</w:t>
      </w:r>
      <w:r w:rsidR="00AC01BB" w:rsidRPr="00324C07">
        <w:rPr>
          <w:rFonts w:ascii="Times New Roman" w:hAnsi="Times New Roman"/>
          <w:color w:val="000000" w:themeColor="text1"/>
          <w:szCs w:val="24"/>
        </w:rPr>
        <w:t xml:space="preserve"> operation and maintenance (O&amp;M) accounts, the Company proposes to credit steam O&amp;M accounts and debit Account 182.3.  </w:t>
      </w:r>
      <w:r w:rsidR="00BF02A8" w:rsidRPr="00324C07">
        <w:rPr>
          <w:rFonts w:ascii="Times New Roman" w:hAnsi="Times New Roman"/>
          <w:color w:val="000000" w:themeColor="text1"/>
          <w:szCs w:val="24"/>
        </w:rPr>
        <w:t>PacifiCorp requests that it be allowed to accrue interest on the unamortized balance at a rate equal to its weighted average cost of capital</w:t>
      </w:r>
      <w:r w:rsidR="00AC01BB" w:rsidRPr="00324C07">
        <w:rPr>
          <w:rFonts w:ascii="Times New Roman" w:hAnsi="Times New Roman"/>
          <w:color w:val="000000" w:themeColor="text1"/>
          <w:szCs w:val="24"/>
        </w:rPr>
        <w:t xml:space="preserve"> (</w:t>
      </w:r>
      <w:r w:rsidR="00925748" w:rsidRPr="00324C07">
        <w:rPr>
          <w:rFonts w:ascii="Times New Roman" w:hAnsi="Times New Roman"/>
          <w:color w:val="000000" w:themeColor="text1"/>
          <w:szCs w:val="24"/>
        </w:rPr>
        <w:t>7.74</w:t>
      </w:r>
      <w:r w:rsidR="00AC01BB" w:rsidRPr="00324C07">
        <w:rPr>
          <w:rFonts w:ascii="Times New Roman" w:hAnsi="Times New Roman"/>
          <w:color w:val="000000" w:themeColor="text1"/>
          <w:szCs w:val="24"/>
        </w:rPr>
        <w:t xml:space="preserve"> percent)</w:t>
      </w:r>
      <w:r w:rsidR="00BF02A8" w:rsidRPr="00324C07">
        <w:rPr>
          <w:rFonts w:ascii="Times New Roman" w:hAnsi="Times New Roman"/>
          <w:color w:val="000000" w:themeColor="text1"/>
          <w:szCs w:val="24"/>
        </w:rPr>
        <w:t xml:space="preserve"> most recently approved by the Commission in Docket No. </w:t>
      </w:r>
      <w:proofErr w:type="gramStart"/>
      <w:r w:rsidR="00BF02A8" w:rsidRPr="00324C07">
        <w:rPr>
          <w:rFonts w:ascii="Times New Roman" w:hAnsi="Times New Roman"/>
          <w:color w:val="000000" w:themeColor="text1"/>
          <w:szCs w:val="24"/>
        </w:rPr>
        <w:t>UE-</w:t>
      </w:r>
      <w:r w:rsidR="00477F70" w:rsidRPr="00324C07">
        <w:rPr>
          <w:rFonts w:ascii="Times New Roman" w:hAnsi="Times New Roman"/>
          <w:color w:val="000000" w:themeColor="text1"/>
          <w:szCs w:val="24"/>
        </w:rPr>
        <w:t>111190</w:t>
      </w:r>
      <w:r w:rsidR="00925748" w:rsidRPr="00324C07">
        <w:rPr>
          <w:rFonts w:ascii="Times New Roman" w:hAnsi="Times New Roman"/>
          <w:color w:val="000000" w:themeColor="text1"/>
          <w:szCs w:val="24"/>
        </w:rPr>
        <w:t>.</w:t>
      </w:r>
      <w:proofErr w:type="gramEnd"/>
    </w:p>
    <w:p w:rsidR="00925748" w:rsidRPr="00324C07" w:rsidRDefault="00925748" w:rsidP="00324C07">
      <w:pPr>
        <w:pStyle w:val="Heading2"/>
        <w:keepLines w:val="0"/>
        <w:spacing w:before="0"/>
        <w:rPr>
          <w:rFonts w:ascii="Times New Roman" w:hAnsi="Times New Roman"/>
          <w:color w:val="000000" w:themeColor="text1"/>
          <w:szCs w:val="24"/>
        </w:rPr>
      </w:pPr>
      <w:r w:rsidRPr="00324C07">
        <w:rPr>
          <w:rFonts w:ascii="Times New Roman" w:hAnsi="Times New Roman" w:cs="Times New Roman"/>
          <w:color w:val="000000" w:themeColor="text1"/>
        </w:rPr>
        <w:t>D.</w:t>
      </w:r>
      <w:r w:rsidRPr="00324C07">
        <w:rPr>
          <w:rFonts w:ascii="Times New Roman" w:hAnsi="Times New Roman" w:cs="Times New Roman"/>
          <w:color w:val="000000" w:themeColor="text1"/>
        </w:rPr>
        <w:tab/>
        <w:t>Estimate of Amounts</w:t>
      </w:r>
    </w:p>
    <w:p w:rsidR="00477F70" w:rsidRPr="00324C07" w:rsidRDefault="00477F70" w:rsidP="00324C07">
      <w:pPr>
        <w:keepNext/>
        <w:rPr>
          <w:color w:val="000000" w:themeColor="text1"/>
        </w:rPr>
      </w:pPr>
    </w:p>
    <w:p w:rsidR="0073313F" w:rsidRPr="00324C07" w:rsidRDefault="00F91408" w:rsidP="00F91408">
      <w:pPr>
        <w:spacing w:line="480" w:lineRule="auto"/>
        <w:ind w:hanging="720"/>
        <w:rPr>
          <w:rFonts w:ascii="Times New Roman" w:hAnsi="Times New Roman"/>
          <w:color w:val="000000" w:themeColor="text1"/>
          <w:szCs w:val="24"/>
          <w:highlight w:val="yellow"/>
        </w:rPr>
      </w:pPr>
      <w:r w:rsidRPr="00324C07">
        <w:rPr>
          <w:rFonts w:ascii="Times New Roman" w:hAnsi="Times New Roman"/>
          <w:i/>
          <w:color w:val="000000" w:themeColor="text1"/>
          <w:szCs w:val="24"/>
        </w:rPr>
        <w:t>8</w:t>
      </w:r>
      <w:r w:rsidR="0091770F" w:rsidRPr="00324C07">
        <w:rPr>
          <w:rFonts w:ascii="Times New Roman" w:hAnsi="Times New Roman"/>
          <w:i/>
          <w:color w:val="000000" w:themeColor="text1"/>
          <w:szCs w:val="24"/>
        </w:rPr>
        <w:t>.</w:t>
      </w:r>
      <w:r w:rsidR="0073313F"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925748" w:rsidRPr="00324C07">
        <w:rPr>
          <w:rFonts w:ascii="Times New Roman" w:hAnsi="Times New Roman"/>
          <w:color w:val="000000" w:themeColor="text1"/>
          <w:szCs w:val="24"/>
        </w:rPr>
        <w:t xml:space="preserve">As explained above, </w:t>
      </w:r>
      <w:r w:rsidR="00477F70" w:rsidRPr="00324C07">
        <w:rPr>
          <w:rFonts w:ascii="Times New Roman" w:hAnsi="Times New Roman"/>
          <w:color w:val="000000" w:themeColor="text1"/>
          <w:szCs w:val="24"/>
        </w:rPr>
        <w:t xml:space="preserve">PacifiCorp’s share of </w:t>
      </w:r>
      <w:r w:rsidR="00925748" w:rsidRPr="00324C07">
        <w:rPr>
          <w:rFonts w:ascii="Times New Roman" w:hAnsi="Times New Roman"/>
          <w:color w:val="000000" w:themeColor="text1"/>
          <w:szCs w:val="24"/>
        </w:rPr>
        <w:t xml:space="preserve">the repair costs </w:t>
      </w:r>
      <w:r w:rsidR="00477F70" w:rsidRPr="00324C07">
        <w:rPr>
          <w:rFonts w:ascii="Times New Roman" w:hAnsi="Times New Roman"/>
          <w:color w:val="000000" w:themeColor="text1"/>
          <w:szCs w:val="24"/>
        </w:rPr>
        <w:t>is</w:t>
      </w:r>
      <w:r w:rsidR="00925748" w:rsidRPr="00324C07">
        <w:rPr>
          <w:rFonts w:ascii="Times New Roman" w:hAnsi="Times New Roman"/>
          <w:color w:val="000000" w:themeColor="text1"/>
          <w:szCs w:val="24"/>
        </w:rPr>
        <w:t xml:space="preserve"> estimated </w:t>
      </w:r>
      <w:r w:rsidR="00477F70" w:rsidRPr="00324C07">
        <w:rPr>
          <w:rFonts w:ascii="Times New Roman" w:hAnsi="Times New Roman"/>
          <w:color w:val="000000" w:themeColor="text1"/>
          <w:szCs w:val="24"/>
        </w:rPr>
        <w:t xml:space="preserve">to be </w:t>
      </w:r>
      <w:r w:rsidR="00925748" w:rsidRPr="00324C07">
        <w:rPr>
          <w:rFonts w:ascii="Times New Roman" w:hAnsi="Times New Roman"/>
          <w:color w:val="000000" w:themeColor="text1"/>
          <w:szCs w:val="24"/>
        </w:rPr>
        <w:t>$3</w:t>
      </w:r>
      <w:r w:rsidR="007B79E5" w:rsidRPr="00324C07">
        <w:rPr>
          <w:rFonts w:ascii="Times New Roman" w:hAnsi="Times New Roman"/>
          <w:color w:val="000000" w:themeColor="text1"/>
          <w:szCs w:val="24"/>
        </w:rPr>
        <w:t> million</w:t>
      </w:r>
      <w:r w:rsidR="00925748" w:rsidRPr="00324C07">
        <w:rPr>
          <w:rFonts w:ascii="Times New Roman" w:hAnsi="Times New Roman"/>
          <w:color w:val="000000" w:themeColor="text1"/>
          <w:szCs w:val="24"/>
        </w:rPr>
        <w:t xml:space="preserve"> to $4 million.  The replacement purchase power cost is estimated to be in the range of $9 to $12 million </w:t>
      </w:r>
      <w:r w:rsidR="00BD6BC9" w:rsidRPr="00324C07">
        <w:rPr>
          <w:rFonts w:ascii="Times New Roman" w:hAnsi="Times New Roman"/>
          <w:color w:val="000000" w:themeColor="text1"/>
          <w:szCs w:val="24"/>
        </w:rPr>
        <w:t xml:space="preserve">on a </w:t>
      </w:r>
      <w:r w:rsidR="00477F70" w:rsidRPr="00324C07">
        <w:rPr>
          <w:rFonts w:ascii="Times New Roman" w:hAnsi="Times New Roman"/>
          <w:color w:val="000000" w:themeColor="text1"/>
          <w:szCs w:val="24"/>
        </w:rPr>
        <w:t>total-company</w:t>
      </w:r>
      <w:r w:rsidR="00BD6BC9" w:rsidRPr="00324C07">
        <w:rPr>
          <w:rFonts w:ascii="Times New Roman" w:hAnsi="Times New Roman"/>
          <w:color w:val="000000" w:themeColor="text1"/>
          <w:szCs w:val="24"/>
        </w:rPr>
        <w:t xml:space="preserve"> basis </w:t>
      </w:r>
      <w:r w:rsidR="00ED18AD" w:rsidRPr="00324C07">
        <w:rPr>
          <w:rFonts w:ascii="Times New Roman" w:hAnsi="Times New Roman"/>
          <w:color w:val="000000" w:themeColor="text1"/>
          <w:szCs w:val="24"/>
        </w:rPr>
        <w:t>for the duration of the outage</w:t>
      </w:r>
      <w:r w:rsidR="00925748" w:rsidRPr="00324C07">
        <w:rPr>
          <w:rFonts w:ascii="Times New Roman" w:hAnsi="Times New Roman"/>
          <w:color w:val="000000" w:themeColor="text1"/>
          <w:szCs w:val="24"/>
        </w:rPr>
        <w:t xml:space="preserve">.  </w:t>
      </w:r>
    </w:p>
    <w:p w:rsidR="00ED18AD" w:rsidRPr="00324C07" w:rsidRDefault="00ED18AD" w:rsidP="00324C07">
      <w:pPr>
        <w:pStyle w:val="Heading1"/>
        <w:keepNext w:val="0"/>
        <w:spacing w:line="240" w:lineRule="auto"/>
        <w:rPr>
          <w:color w:val="000000" w:themeColor="text1"/>
        </w:rPr>
      </w:pPr>
      <w:r w:rsidRPr="00324C07">
        <w:rPr>
          <w:color w:val="000000" w:themeColor="text1"/>
        </w:rPr>
        <w:t>IV.</w:t>
      </w:r>
      <w:r w:rsidR="00AC01BB" w:rsidRPr="00324C07">
        <w:rPr>
          <w:color w:val="000000" w:themeColor="text1"/>
        </w:rPr>
        <w:tab/>
      </w:r>
      <w:r w:rsidRPr="00324C07">
        <w:rPr>
          <w:color w:val="000000" w:themeColor="text1"/>
        </w:rPr>
        <w:t>CONCLUSION</w:t>
      </w:r>
    </w:p>
    <w:p w:rsidR="007B79E5" w:rsidRPr="00324C07" w:rsidRDefault="007B79E5" w:rsidP="00324C07">
      <w:pPr>
        <w:rPr>
          <w:color w:val="000000" w:themeColor="text1"/>
        </w:rPr>
      </w:pPr>
    </w:p>
    <w:p w:rsidR="00477F70" w:rsidRPr="00324C07" w:rsidRDefault="00F91408" w:rsidP="00ED18AD">
      <w:pPr>
        <w:spacing w:line="480" w:lineRule="auto"/>
        <w:ind w:hanging="720"/>
        <w:rPr>
          <w:rFonts w:ascii="Times New Roman" w:hAnsi="Times New Roman"/>
          <w:color w:val="000000" w:themeColor="text1"/>
          <w:szCs w:val="24"/>
        </w:rPr>
      </w:pPr>
      <w:r w:rsidRPr="00324C07">
        <w:rPr>
          <w:rFonts w:ascii="Times New Roman" w:hAnsi="Times New Roman"/>
          <w:i/>
          <w:color w:val="000000" w:themeColor="text1"/>
          <w:szCs w:val="24"/>
        </w:rPr>
        <w:t>9</w:t>
      </w:r>
      <w:r w:rsidR="0091770F" w:rsidRPr="00324C07">
        <w:rPr>
          <w:rFonts w:ascii="Times New Roman" w:hAnsi="Times New Roman"/>
          <w:i/>
          <w:color w:val="000000" w:themeColor="text1"/>
          <w:szCs w:val="24"/>
        </w:rPr>
        <w:t>.</w:t>
      </w:r>
      <w:r w:rsidR="00D0215C" w:rsidRPr="00324C07">
        <w:rPr>
          <w:rFonts w:ascii="Times New Roman" w:hAnsi="Times New Roman"/>
          <w:color w:val="000000" w:themeColor="text1"/>
          <w:szCs w:val="24"/>
        </w:rPr>
        <w:tab/>
      </w:r>
      <w:r w:rsidRPr="00324C07">
        <w:rPr>
          <w:rFonts w:ascii="Times New Roman" w:hAnsi="Times New Roman"/>
          <w:color w:val="000000" w:themeColor="text1"/>
          <w:szCs w:val="24"/>
        </w:rPr>
        <w:tab/>
      </w:r>
      <w:r w:rsidR="00ED18AD" w:rsidRPr="00324C07">
        <w:rPr>
          <w:rFonts w:ascii="Times New Roman" w:hAnsi="Times New Roman"/>
          <w:color w:val="000000" w:themeColor="text1"/>
          <w:szCs w:val="24"/>
        </w:rPr>
        <w:t xml:space="preserve">PacifiCorp respectfully requests that the Commission authorize the Company to defer, commencing as of the date of this filing, its repair cost and replacement purchase power costs caused by the Colstrip Unit 4 outage, as described in detail in this Petition.  </w:t>
      </w:r>
    </w:p>
    <w:p w:rsidR="00D0215C" w:rsidRPr="00324C07" w:rsidRDefault="00477F70" w:rsidP="00ED18AD">
      <w:pPr>
        <w:spacing w:line="480" w:lineRule="auto"/>
        <w:ind w:hanging="720"/>
        <w:rPr>
          <w:rFonts w:ascii="Times New Roman" w:hAnsi="Times New Roman"/>
          <w:color w:val="000000" w:themeColor="text1"/>
          <w:szCs w:val="24"/>
          <w:highlight w:val="yellow"/>
        </w:rPr>
      </w:pPr>
      <w:r w:rsidRPr="00324C07">
        <w:rPr>
          <w:rFonts w:ascii="Times New Roman" w:hAnsi="Times New Roman"/>
          <w:color w:val="000000" w:themeColor="text1"/>
          <w:szCs w:val="24"/>
        </w:rPr>
        <w:tab/>
      </w:r>
      <w:r w:rsidRPr="00324C07">
        <w:rPr>
          <w:rFonts w:ascii="Times New Roman" w:hAnsi="Times New Roman"/>
          <w:color w:val="000000" w:themeColor="text1"/>
          <w:szCs w:val="24"/>
        </w:rPr>
        <w:tab/>
      </w:r>
      <w:proofErr w:type="gramStart"/>
      <w:r w:rsidRPr="00324C07">
        <w:rPr>
          <w:rFonts w:ascii="Times New Roman" w:hAnsi="Times New Roman"/>
          <w:color w:val="000000" w:themeColor="text1"/>
          <w:szCs w:val="24"/>
        </w:rPr>
        <w:t>Respectfully submitted this 26</w:t>
      </w:r>
      <w:r w:rsidRPr="00324C07">
        <w:rPr>
          <w:rFonts w:ascii="Times New Roman" w:hAnsi="Times New Roman"/>
          <w:color w:val="000000" w:themeColor="text1"/>
          <w:szCs w:val="24"/>
          <w:vertAlign w:val="superscript"/>
        </w:rPr>
        <w:t>th</w:t>
      </w:r>
      <w:r w:rsidRPr="00324C07">
        <w:rPr>
          <w:rFonts w:ascii="Times New Roman" w:hAnsi="Times New Roman"/>
          <w:color w:val="000000" w:themeColor="text1"/>
          <w:szCs w:val="24"/>
        </w:rPr>
        <w:t xml:space="preserve"> day of July, 2013.</w:t>
      </w:r>
      <w:proofErr w:type="gramEnd"/>
    </w:p>
    <w:p w:rsidR="00D0215C" w:rsidRPr="00324C07" w:rsidRDefault="00D0215C" w:rsidP="00477F70">
      <w:pPr>
        <w:ind w:left="4320"/>
        <w:jc w:val="right"/>
        <w:rPr>
          <w:rFonts w:ascii="Times New Roman" w:hAnsi="Times New Roman"/>
          <w:color w:val="000000" w:themeColor="text1"/>
          <w:szCs w:val="24"/>
        </w:rPr>
      </w:pPr>
    </w:p>
    <w:p w:rsidR="00D0215C" w:rsidRPr="00324C07" w:rsidRDefault="00D0215C" w:rsidP="00324C07">
      <w:pPr>
        <w:ind w:left="4320"/>
        <w:rPr>
          <w:rFonts w:ascii="Times New Roman" w:hAnsi="Times New Roman"/>
          <w:color w:val="000000" w:themeColor="text1"/>
          <w:szCs w:val="24"/>
        </w:rPr>
      </w:pPr>
    </w:p>
    <w:p w:rsidR="00D0215C" w:rsidRPr="00324C07" w:rsidRDefault="00477F70" w:rsidP="00324C07">
      <w:pPr>
        <w:ind w:left="3600" w:hanging="720"/>
        <w:rPr>
          <w:rFonts w:ascii="Times New Roman" w:hAnsi="Times New Roman"/>
          <w:color w:val="000000" w:themeColor="text1"/>
          <w:szCs w:val="24"/>
        </w:rPr>
      </w:pPr>
      <w:r w:rsidRPr="00324C07">
        <w:rPr>
          <w:rFonts w:ascii="Times New Roman" w:hAnsi="Times New Roman"/>
          <w:color w:val="000000" w:themeColor="text1"/>
          <w:szCs w:val="24"/>
        </w:rPr>
        <w:t>By:</w:t>
      </w:r>
      <w:r w:rsidRPr="00324C07">
        <w:rPr>
          <w:rFonts w:ascii="Times New Roman" w:hAnsi="Times New Roman"/>
          <w:color w:val="000000" w:themeColor="text1"/>
          <w:szCs w:val="24"/>
        </w:rPr>
        <w:tab/>
      </w:r>
      <w:r w:rsidR="0091770F" w:rsidRPr="00324C07">
        <w:rPr>
          <w:rFonts w:ascii="Times New Roman" w:hAnsi="Times New Roman"/>
          <w:color w:val="000000" w:themeColor="text1"/>
          <w:szCs w:val="24"/>
        </w:rPr>
        <w:t>__________</w:t>
      </w:r>
      <w:r w:rsidRPr="00324C07">
        <w:rPr>
          <w:rFonts w:ascii="Times New Roman" w:hAnsi="Times New Roman"/>
          <w:color w:val="000000" w:themeColor="text1"/>
          <w:szCs w:val="24"/>
        </w:rPr>
        <w:t>___</w:t>
      </w:r>
      <w:r w:rsidR="0091770F" w:rsidRPr="00324C07">
        <w:rPr>
          <w:rFonts w:ascii="Times New Roman" w:hAnsi="Times New Roman"/>
          <w:color w:val="000000" w:themeColor="text1"/>
          <w:szCs w:val="24"/>
        </w:rPr>
        <w:t>______________</w:t>
      </w:r>
    </w:p>
    <w:p w:rsidR="00D0215C" w:rsidRPr="00324C07" w:rsidRDefault="00C13619" w:rsidP="00324C07">
      <w:pPr>
        <w:ind w:left="4320" w:hanging="720"/>
        <w:rPr>
          <w:rFonts w:ascii="Times New Roman" w:hAnsi="Times New Roman"/>
          <w:color w:val="000000" w:themeColor="text1"/>
          <w:szCs w:val="24"/>
        </w:rPr>
      </w:pPr>
      <w:r w:rsidRPr="00324C07">
        <w:rPr>
          <w:rFonts w:ascii="Times New Roman" w:hAnsi="Times New Roman"/>
          <w:color w:val="000000" w:themeColor="text1"/>
          <w:szCs w:val="24"/>
        </w:rPr>
        <w:t xml:space="preserve">Sarah </w:t>
      </w:r>
      <w:r w:rsidR="00477F70" w:rsidRPr="00324C07">
        <w:rPr>
          <w:rFonts w:ascii="Times New Roman" w:hAnsi="Times New Roman"/>
          <w:color w:val="000000" w:themeColor="text1"/>
          <w:szCs w:val="24"/>
        </w:rPr>
        <w:t xml:space="preserve">K. </w:t>
      </w:r>
      <w:r w:rsidRPr="00324C07">
        <w:rPr>
          <w:rFonts w:ascii="Times New Roman" w:hAnsi="Times New Roman"/>
          <w:color w:val="000000" w:themeColor="text1"/>
          <w:szCs w:val="24"/>
        </w:rPr>
        <w:t>Wallace</w:t>
      </w:r>
    </w:p>
    <w:p w:rsidR="00D0215C" w:rsidRPr="00324C07" w:rsidRDefault="00477F70" w:rsidP="00324C07">
      <w:pPr>
        <w:ind w:left="4320" w:hanging="720"/>
        <w:rPr>
          <w:rFonts w:ascii="Times New Roman" w:hAnsi="Times New Roman"/>
          <w:color w:val="000000" w:themeColor="text1"/>
          <w:szCs w:val="24"/>
        </w:rPr>
      </w:pPr>
      <w:r w:rsidRPr="00324C07">
        <w:rPr>
          <w:rFonts w:ascii="Times New Roman" w:hAnsi="Times New Roman"/>
          <w:color w:val="000000" w:themeColor="text1"/>
          <w:szCs w:val="24"/>
        </w:rPr>
        <w:t xml:space="preserve">Senior </w:t>
      </w:r>
      <w:r w:rsidR="0091770F" w:rsidRPr="00324C07">
        <w:rPr>
          <w:rFonts w:ascii="Times New Roman" w:hAnsi="Times New Roman"/>
          <w:color w:val="000000" w:themeColor="text1"/>
          <w:szCs w:val="24"/>
        </w:rPr>
        <w:t>Counsel</w:t>
      </w:r>
    </w:p>
    <w:p w:rsidR="00D0215C" w:rsidRPr="00324C07" w:rsidRDefault="00477F70" w:rsidP="00324C07">
      <w:pPr>
        <w:ind w:left="4320" w:hanging="720"/>
        <w:rPr>
          <w:rFonts w:ascii="Times New Roman" w:hAnsi="Times New Roman"/>
          <w:color w:val="000000" w:themeColor="text1"/>
          <w:szCs w:val="24"/>
        </w:rPr>
      </w:pPr>
      <w:r w:rsidRPr="00324C07">
        <w:rPr>
          <w:rFonts w:ascii="Times New Roman" w:hAnsi="Times New Roman"/>
          <w:color w:val="000000" w:themeColor="text1"/>
          <w:szCs w:val="24"/>
        </w:rPr>
        <w:t>PacifiCorp d/b/a Pacific Power &amp; Light Company</w:t>
      </w:r>
    </w:p>
    <w:p w:rsidR="00D0215C" w:rsidRPr="00324C07" w:rsidRDefault="0091770F" w:rsidP="00324C07">
      <w:pPr>
        <w:ind w:left="4320" w:hanging="720"/>
        <w:rPr>
          <w:rFonts w:ascii="Times New Roman" w:hAnsi="Times New Roman"/>
          <w:color w:val="000000" w:themeColor="text1"/>
          <w:szCs w:val="24"/>
        </w:rPr>
      </w:pPr>
      <w:r w:rsidRPr="00324C07">
        <w:rPr>
          <w:rFonts w:ascii="Times New Roman" w:hAnsi="Times New Roman"/>
          <w:color w:val="000000" w:themeColor="text1"/>
          <w:szCs w:val="24"/>
        </w:rPr>
        <w:t>825 NE Multnomah, Ste 1800</w:t>
      </w:r>
    </w:p>
    <w:p w:rsidR="00D0215C" w:rsidRPr="00324C07" w:rsidRDefault="0091770F" w:rsidP="00324C07">
      <w:pPr>
        <w:ind w:left="4320" w:hanging="720"/>
        <w:rPr>
          <w:rFonts w:ascii="Times New Roman" w:hAnsi="Times New Roman"/>
          <w:color w:val="000000" w:themeColor="text1"/>
          <w:szCs w:val="24"/>
        </w:rPr>
      </w:pPr>
      <w:r w:rsidRPr="00324C07">
        <w:rPr>
          <w:rFonts w:ascii="Times New Roman" w:hAnsi="Times New Roman"/>
          <w:color w:val="000000" w:themeColor="text1"/>
          <w:szCs w:val="24"/>
        </w:rPr>
        <w:t>Portland, OR  97232</w:t>
      </w:r>
    </w:p>
    <w:sectPr w:rsidR="00D0215C" w:rsidRPr="00324C07" w:rsidSect="00CE5C7D">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F0" w:rsidRDefault="00AD74F0" w:rsidP="00232A38">
      <w:r>
        <w:separator/>
      </w:r>
    </w:p>
  </w:endnote>
  <w:endnote w:type="continuationSeparator" w:id="0">
    <w:p w:rsidR="00AD74F0" w:rsidRDefault="00AD74F0" w:rsidP="00232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2" w:rsidRDefault="00162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2" w:rsidRDefault="00162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2" w:rsidRDefault="00162A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51" w:rsidRPr="00F91408" w:rsidRDefault="00743F51">
    <w:pPr>
      <w:pStyle w:val="Footer"/>
      <w:jc w:val="right"/>
      <w:rPr>
        <w:rFonts w:ascii="Times New Roman" w:hAnsi="Times New Roman"/>
        <w:szCs w:val="24"/>
      </w:rPr>
    </w:pPr>
  </w:p>
  <w:p w:rsidR="00743F51" w:rsidRDefault="00743F51">
    <w:pPr>
      <w:pStyle w:val="Footer"/>
      <w:jc w:val="right"/>
      <w:rPr>
        <w:rFonts w:ascii="Times New Roman" w:hAnsi="Times New Roman"/>
        <w:szCs w:val="24"/>
      </w:rPr>
    </w:pPr>
    <w:r w:rsidRPr="0091770F">
      <w:rPr>
        <w:rFonts w:ascii="Times New Roman" w:hAnsi="Times New Roman"/>
        <w:szCs w:val="24"/>
      </w:rPr>
      <w:t xml:space="preserve">UE-13___ PacifiCorp Petition </w:t>
    </w:r>
    <w:r w:rsidR="00CB7D7B">
      <w:rPr>
        <w:rFonts w:ascii="Times New Roman" w:hAnsi="Times New Roman"/>
        <w:szCs w:val="24"/>
      </w:rPr>
      <w:t>for Accounting Order</w:t>
    </w:r>
    <w:r w:rsidRPr="00F91408">
      <w:rPr>
        <w:rFonts w:ascii="Times New Roman" w:hAnsi="Times New Roman"/>
        <w:szCs w:val="24"/>
      </w:rPr>
      <w:t xml:space="preserve"> </w:t>
    </w:r>
    <w:sdt>
      <w:sdtPr>
        <w:rPr>
          <w:rFonts w:ascii="Times New Roman" w:hAnsi="Times New Roman"/>
          <w:szCs w:val="24"/>
        </w:rPr>
        <w:id w:val="349138827"/>
        <w:docPartObj>
          <w:docPartGallery w:val="Page Numbers (Bottom of Page)"/>
          <w:docPartUnique/>
        </w:docPartObj>
      </w:sdtPr>
      <w:sdtContent>
        <w:r>
          <w:rPr>
            <w:rFonts w:ascii="Times New Roman" w:hAnsi="Times New Roman"/>
            <w:szCs w:val="24"/>
          </w:rPr>
          <w:tab/>
        </w:r>
        <w:r w:rsidR="00AD21F7" w:rsidRPr="00F91408">
          <w:rPr>
            <w:rFonts w:ascii="Times New Roman" w:hAnsi="Times New Roman"/>
            <w:szCs w:val="24"/>
          </w:rPr>
          <w:fldChar w:fldCharType="begin"/>
        </w:r>
        <w:r w:rsidRPr="00F91408">
          <w:rPr>
            <w:rFonts w:ascii="Times New Roman" w:hAnsi="Times New Roman"/>
            <w:szCs w:val="24"/>
          </w:rPr>
          <w:instrText xml:space="preserve"> PAGE   \* MERGEFORMAT </w:instrText>
        </w:r>
        <w:r w:rsidR="00AD21F7" w:rsidRPr="00F91408">
          <w:rPr>
            <w:rFonts w:ascii="Times New Roman" w:hAnsi="Times New Roman"/>
            <w:szCs w:val="24"/>
          </w:rPr>
          <w:fldChar w:fldCharType="separate"/>
        </w:r>
        <w:r w:rsidR="00162A02">
          <w:rPr>
            <w:rFonts w:ascii="Times New Roman" w:hAnsi="Times New Roman"/>
            <w:noProof/>
            <w:szCs w:val="24"/>
          </w:rPr>
          <w:t>1</w:t>
        </w:r>
        <w:r w:rsidR="00AD21F7" w:rsidRPr="00F91408">
          <w:rPr>
            <w:rFonts w:ascii="Times New Roman" w:hAnsi="Times New Roman"/>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F0" w:rsidRDefault="00AD74F0" w:rsidP="00232A38">
      <w:r>
        <w:separator/>
      </w:r>
    </w:p>
  </w:footnote>
  <w:footnote w:type="continuationSeparator" w:id="0">
    <w:p w:rsidR="00AD74F0" w:rsidRDefault="00AD74F0" w:rsidP="00232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2" w:rsidRDefault="00162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7B" w:rsidRDefault="00CB7D7B">
    <w:pPr>
      <w:pStyle w:val="Header"/>
    </w:pPr>
  </w:p>
  <w:p w:rsidR="00CB7D7B" w:rsidRDefault="00CB7D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2" w:rsidRDefault="00162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DA6"/>
    <w:multiLevelType w:val="hybridMultilevel"/>
    <w:tmpl w:val="F8E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B7E"/>
    <w:multiLevelType w:val="hybridMultilevel"/>
    <w:tmpl w:val="24264198"/>
    <w:lvl w:ilvl="0" w:tplc="606EE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D21D4"/>
    <w:multiLevelType w:val="hybridMultilevel"/>
    <w:tmpl w:val="230CD408"/>
    <w:lvl w:ilvl="0" w:tplc="75ACAEA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0215C"/>
    <w:rsid w:val="000003DF"/>
    <w:rsid w:val="00030881"/>
    <w:rsid w:val="00032499"/>
    <w:rsid w:val="00063E95"/>
    <w:rsid w:val="000662E7"/>
    <w:rsid w:val="0007310F"/>
    <w:rsid w:val="0008005C"/>
    <w:rsid w:val="000A55FA"/>
    <w:rsid w:val="000B1430"/>
    <w:rsid w:val="001010D2"/>
    <w:rsid w:val="00117443"/>
    <w:rsid w:val="001433AC"/>
    <w:rsid w:val="00144A3D"/>
    <w:rsid w:val="0015310D"/>
    <w:rsid w:val="00162A02"/>
    <w:rsid w:val="00164D52"/>
    <w:rsid w:val="00180866"/>
    <w:rsid w:val="00181DEA"/>
    <w:rsid w:val="00196E53"/>
    <w:rsid w:val="001A4D4F"/>
    <w:rsid w:val="001B5F65"/>
    <w:rsid w:val="00204AFC"/>
    <w:rsid w:val="0022446E"/>
    <w:rsid w:val="0022511A"/>
    <w:rsid w:val="00232A38"/>
    <w:rsid w:val="002339FD"/>
    <w:rsid w:val="00292729"/>
    <w:rsid w:val="002B1315"/>
    <w:rsid w:val="002B29FB"/>
    <w:rsid w:val="002D1319"/>
    <w:rsid w:val="002D3B53"/>
    <w:rsid w:val="002D47CB"/>
    <w:rsid w:val="002F58D7"/>
    <w:rsid w:val="00303467"/>
    <w:rsid w:val="003203F1"/>
    <w:rsid w:val="00324C07"/>
    <w:rsid w:val="00332B49"/>
    <w:rsid w:val="00351E00"/>
    <w:rsid w:val="0037220F"/>
    <w:rsid w:val="003732BC"/>
    <w:rsid w:val="00374F84"/>
    <w:rsid w:val="003C518D"/>
    <w:rsid w:val="003D2FC4"/>
    <w:rsid w:val="00432357"/>
    <w:rsid w:val="004450DF"/>
    <w:rsid w:val="004624CE"/>
    <w:rsid w:val="004662B8"/>
    <w:rsid w:val="00477F70"/>
    <w:rsid w:val="004B76C3"/>
    <w:rsid w:val="004F0742"/>
    <w:rsid w:val="004F40E7"/>
    <w:rsid w:val="004F5268"/>
    <w:rsid w:val="00507716"/>
    <w:rsid w:val="00513011"/>
    <w:rsid w:val="00520F4C"/>
    <w:rsid w:val="005431F2"/>
    <w:rsid w:val="0055462C"/>
    <w:rsid w:val="00563246"/>
    <w:rsid w:val="00573263"/>
    <w:rsid w:val="005921C3"/>
    <w:rsid w:val="005931D8"/>
    <w:rsid w:val="00593558"/>
    <w:rsid w:val="005A04E5"/>
    <w:rsid w:val="005B100C"/>
    <w:rsid w:val="005C6279"/>
    <w:rsid w:val="005E0C86"/>
    <w:rsid w:val="005F58D5"/>
    <w:rsid w:val="0060273D"/>
    <w:rsid w:val="00613B45"/>
    <w:rsid w:val="00613BBB"/>
    <w:rsid w:val="0065131B"/>
    <w:rsid w:val="0065619D"/>
    <w:rsid w:val="00663E03"/>
    <w:rsid w:val="006A1DF6"/>
    <w:rsid w:val="006A55C0"/>
    <w:rsid w:val="006B5095"/>
    <w:rsid w:val="006E63C3"/>
    <w:rsid w:val="00723ACD"/>
    <w:rsid w:val="0073313F"/>
    <w:rsid w:val="0073434A"/>
    <w:rsid w:val="00743F51"/>
    <w:rsid w:val="00745C69"/>
    <w:rsid w:val="007577F3"/>
    <w:rsid w:val="00777973"/>
    <w:rsid w:val="007A21D6"/>
    <w:rsid w:val="007B59D7"/>
    <w:rsid w:val="007B79E5"/>
    <w:rsid w:val="00811F82"/>
    <w:rsid w:val="00821B71"/>
    <w:rsid w:val="0082294F"/>
    <w:rsid w:val="008302FC"/>
    <w:rsid w:val="00896FA2"/>
    <w:rsid w:val="008B756E"/>
    <w:rsid w:val="008C149B"/>
    <w:rsid w:val="008C4BD0"/>
    <w:rsid w:val="00907E25"/>
    <w:rsid w:val="0091770F"/>
    <w:rsid w:val="00925748"/>
    <w:rsid w:val="0093315F"/>
    <w:rsid w:val="00937788"/>
    <w:rsid w:val="00941E51"/>
    <w:rsid w:val="00943120"/>
    <w:rsid w:val="009551AA"/>
    <w:rsid w:val="009976E1"/>
    <w:rsid w:val="009D65B9"/>
    <w:rsid w:val="009F4EC6"/>
    <w:rsid w:val="00A045C1"/>
    <w:rsid w:val="00A10FFD"/>
    <w:rsid w:val="00A14F28"/>
    <w:rsid w:val="00A30865"/>
    <w:rsid w:val="00A3485F"/>
    <w:rsid w:val="00A55E40"/>
    <w:rsid w:val="00A67778"/>
    <w:rsid w:val="00A67BD3"/>
    <w:rsid w:val="00A8159A"/>
    <w:rsid w:val="00A92E2C"/>
    <w:rsid w:val="00AA641E"/>
    <w:rsid w:val="00AC01BB"/>
    <w:rsid w:val="00AC4D26"/>
    <w:rsid w:val="00AD0363"/>
    <w:rsid w:val="00AD21F7"/>
    <w:rsid w:val="00AD74F0"/>
    <w:rsid w:val="00B976F7"/>
    <w:rsid w:val="00BA093B"/>
    <w:rsid w:val="00BB1B3A"/>
    <w:rsid w:val="00BB5881"/>
    <w:rsid w:val="00BD0580"/>
    <w:rsid w:val="00BD6BC9"/>
    <w:rsid w:val="00BE05A2"/>
    <w:rsid w:val="00BE5AAA"/>
    <w:rsid w:val="00BF02A8"/>
    <w:rsid w:val="00BF7042"/>
    <w:rsid w:val="00C01215"/>
    <w:rsid w:val="00C13619"/>
    <w:rsid w:val="00C14E15"/>
    <w:rsid w:val="00C2159F"/>
    <w:rsid w:val="00C54D0F"/>
    <w:rsid w:val="00C55210"/>
    <w:rsid w:val="00C74CA6"/>
    <w:rsid w:val="00C8345D"/>
    <w:rsid w:val="00C97B33"/>
    <w:rsid w:val="00C97E7A"/>
    <w:rsid w:val="00CA6288"/>
    <w:rsid w:val="00CB7D7B"/>
    <w:rsid w:val="00CC01A1"/>
    <w:rsid w:val="00CD0DF5"/>
    <w:rsid w:val="00CD596B"/>
    <w:rsid w:val="00CD7292"/>
    <w:rsid w:val="00CE5C7D"/>
    <w:rsid w:val="00CE7601"/>
    <w:rsid w:val="00CF4026"/>
    <w:rsid w:val="00D0215C"/>
    <w:rsid w:val="00D065BD"/>
    <w:rsid w:val="00D14A61"/>
    <w:rsid w:val="00D36608"/>
    <w:rsid w:val="00D407FD"/>
    <w:rsid w:val="00D63BFF"/>
    <w:rsid w:val="00DA7343"/>
    <w:rsid w:val="00DD4111"/>
    <w:rsid w:val="00DF3FA8"/>
    <w:rsid w:val="00E021AF"/>
    <w:rsid w:val="00E23117"/>
    <w:rsid w:val="00E24805"/>
    <w:rsid w:val="00E25A1D"/>
    <w:rsid w:val="00E47857"/>
    <w:rsid w:val="00E55BA9"/>
    <w:rsid w:val="00E86061"/>
    <w:rsid w:val="00EB143A"/>
    <w:rsid w:val="00EB629D"/>
    <w:rsid w:val="00EC683E"/>
    <w:rsid w:val="00EC6D45"/>
    <w:rsid w:val="00ED18AD"/>
    <w:rsid w:val="00EE4930"/>
    <w:rsid w:val="00F01FEA"/>
    <w:rsid w:val="00F2193A"/>
    <w:rsid w:val="00F26C95"/>
    <w:rsid w:val="00F35F64"/>
    <w:rsid w:val="00F40697"/>
    <w:rsid w:val="00F6535B"/>
    <w:rsid w:val="00F7799E"/>
    <w:rsid w:val="00F800E1"/>
    <w:rsid w:val="00F85589"/>
    <w:rsid w:val="00F91408"/>
    <w:rsid w:val="00FC06D6"/>
    <w:rsid w:val="00FD374F"/>
    <w:rsid w:val="00FF4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datarequest@pacificorp.com"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sarah.wallace@pacificor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2013-07-26T07:00:00+00:00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AA6BC7-65DF-4982-A907-7E57D72D238D}"/>
</file>

<file path=customXml/itemProps2.xml><?xml version="1.0" encoding="utf-8"?>
<ds:datastoreItem xmlns:ds="http://schemas.openxmlformats.org/officeDocument/2006/customXml" ds:itemID="{A7447731-CE23-4144-A243-D954B5AE4BE3}"/>
</file>

<file path=customXml/itemProps3.xml><?xml version="1.0" encoding="utf-8"?>
<ds:datastoreItem xmlns:ds="http://schemas.openxmlformats.org/officeDocument/2006/customXml" ds:itemID="{1A51117A-6E03-4BD7-9F2A-9903FA3FBEC3}"/>
</file>

<file path=customXml/itemProps4.xml><?xml version="1.0" encoding="utf-8"?>
<ds:datastoreItem xmlns:ds="http://schemas.openxmlformats.org/officeDocument/2006/customXml" ds:itemID="{77DF8FBD-A7C2-4B17-99E2-EB15A3F7AEC9}"/>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2013-07-26T06:36:00Z</dcterms:created>
  <dcterms:modified xsi:type="dcterms:W3CDTF">2013-07-26T23:09:00Z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0x0101006E56B4D1795A2E4DB2F0B01679ED314A00B46E658ACCDD304F9D2CECD47E173B28</vt:lpwstr>
  </property>
  <property fmtid="{D5CDD505-2E9C-101B-9397-08002B2CF9AE}" pid="4" name="_docset_NoMedatataSyncRequired">
    <vt:lpwstr>False</vt:lpwstr>
  </property>
</Properties>
</file>