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D077" w14:textId="6153E4E2" w:rsidR="002909CE" w:rsidRDefault="002909CE" w:rsidP="002909CE">
      <w:pPr>
        <w:pStyle w:val="Addressee"/>
      </w:pPr>
      <w:r>
        <w:t xml:space="preserve">Wickkiser International Companies, </w:t>
      </w:r>
      <w:proofErr w:type="spellStart"/>
      <w:r>
        <w:t>Inc</w:t>
      </w:r>
      <w:proofErr w:type="spellEnd"/>
    </w:p>
    <w:p w14:paraId="51B31170" w14:textId="77777777" w:rsidR="002909CE" w:rsidRDefault="002909CE" w:rsidP="002909CE">
      <w:pPr>
        <w:pStyle w:val="Addressee"/>
      </w:pPr>
      <w:r>
        <w:t>1416 Whitehorn Street</w:t>
      </w:r>
    </w:p>
    <w:p w14:paraId="5DB0D5F8" w14:textId="77777777" w:rsidR="002909CE" w:rsidRDefault="002909CE" w:rsidP="002909C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7717DA9D" w14:textId="77777777" w:rsidR="00E8673B" w:rsidRDefault="00E8673B" w:rsidP="002909CE"/>
    <w:p w14:paraId="45910F1A" w14:textId="77777777" w:rsidR="00E8673B" w:rsidRDefault="00E8673B" w:rsidP="002909CE">
      <w:r>
        <w:t>June 14, 2013</w:t>
      </w:r>
    </w:p>
    <w:p w14:paraId="48AAB2AD" w14:textId="68FD3F3F" w:rsidR="002909CE" w:rsidRDefault="002909CE" w:rsidP="002909CE">
      <w:r>
        <w:tab/>
      </w:r>
      <w:r>
        <w:tab/>
      </w:r>
      <w:r>
        <w:tab/>
      </w:r>
      <w:r>
        <w:tab/>
      </w:r>
    </w:p>
    <w:p w14:paraId="579566CC" w14:textId="7EFED111" w:rsidR="002909CE" w:rsidRDefault="002909CE" w:rsidP="002909CE">
      <w:pPr>
        <w:pStyle w:val="Addressee"/>
      </w:pPr>
      <w:r>
        <w:t>Mr. Steve King</w:t>
      </w:r>
      <w:r>
        <w:tab/>
      </w:r>
      <w:r>
        <w:tab/>
      </w:r>
    </w:p>
    <w:p w14:paraId="199572AF" w14:textId="77777777" w:rsidR="002909CE" w:rsidRDefault="002909CE" w:rsidP="002909CE">
      <w:pPr>
        <w:pStyle w:val="Addressee"/>
      </w:pPr>
      <w:r>
        <w:t>Washington Utilities and Transportation Commission</w:t>
      </w:r>
    </w:p>
    <w:p w14:paraId="155D5D7F" w14:textId="77777777" w:rsidR="002909CE" w:rsidRDefault="002909CE" w:rsidP="002909CE">
      <w:pPr>
        <w:pStyle w:val="Addressee"/>
      </w:pPr>
      <w:r>
        <w:t>1300 S Evergreen Park DR SW</w:t>
      </w:r>
    </w:p>
    <w:p w14:paraId="39D89446" w14:textId="77777777" w:rsidR="002909CE" w:rsidRDefault="002909CE" w:rsidP="002909CE">
      <w:r>
        <w:t>PO Box 47259</w:t>
      </w:r>
    </w:p>
    <w:p w14:paraId="44BD11AE" w14:textId="77777777" w:rsidR="002909CE" w:rsidRDefault="002909CE" w:rsidP="002909CE">
      <w:pPr>
        <w:pStyle w:val="Addressee"/>
      </w:pPr>
      <w:r>
        <w:t>Olympia, WA  98504-7250</w:t>
      </w:r>
    </w:p>
    <w:p w14:paraId="245C084B" w14:textId="77777777" w:rsidR="002909CE" w:rsidRDefault="002909CE" w:rsidP="002909CE"/>
    <w:p w14:paraId="79B6F50B" w14:textId="77111466" w:rsidR="002909CE" w:rsidRDefault="002909CE" w:rsidP="002909CE">
      <w:pPr>
        <w:pStyle w:val="ReLine"/>
        <w:spacing w:before="0"/>
      </w:pPr>
      <w:r>
        <w:t>RE:</w:t>
      </w:r>
      <w:r>
        <w:tab/>
        <w:t>Tariff increase for Wickkiser International Companies, Inc. d/b/a Airporter Shuttle, Certificate Number 933</w:t>
      </w:r>
    </w:p>
    <w:p w14:paraId="7AE391FE" w14:textId="2B546F3E" w:rsidR="002909CE" w:rsidRDefault="002909CE" w:rsidP="002909CE">
      <w:pPr>
        <w:pStyle w:val="Salutation"/>
      </w:pPr>
      <w:r>
        <w:t>Dear Mr. King</w:t>
      </w:r>
    </w:p>
    <w:p w14:paraId="59B9495B" w14:textId="77777777" w:rsidR="002909CE" w:rsidRDefault="002909CE" w:rsidP="002909CE">
      <w:r>
        <w:t xml:space="preserve">Airporter Shuttle provides scheduled service from virtually the Canadian US border to Seatac airport (with closed door between Marysville and the airport).  In Burlington the I-5 </w:t>
      </w:r>
      <w:proofErr w:type="spellStart"/>
      <w:r>
        <w:t>airporter</w:t>
      </w:r>
      <w:proofErr w:type="spellEnd"/>
      <w:r>
        <w:t xml:space="preserve"> interlines with our SR-20 </w:t>
      </w:r>
      <w:proofErr w:type="spellStart"/>
      <w:r>
        <w:t>airporter</w:t>
      </w:r>
      <w:proofErr w:type="spellEnd"/>
      <w:r>
        <w:t xml:space="preserve"> that runs between the Washington State Ferry terminal in Anacortes and Burlington.  Together these two runs carried over 145000 passengers in 2012.</w:t>
      </w:r>
    </w:p>
    <w:p w14:paraId="344017C7" w14:textId="77777777" w:rsidR="002909CE" w:rsidRDefault="002909CE" w:rsidP="002909CE"/>
    <w:p w14:paraId="3B396BEF" w14:textId="7D0F6713" w:rsidR="002909CE" w:rsidRDefault="002909CE" w:rsidP="002909CE">
      <w:r>
        <w:t xml:space="preserve">Organic passenger growth along with our company’s </w:t>
      </w:r>
      <w:proofErr w:type="gramStart"/>
      <w:r>
        <w:t>n</w:t>
      </w:r>
      <w:r w:rsidR="00ED52ED">
        <w:t>on regulated</w:t>
      </w:r>
      <w:proofErr w:type="gramEnd"/>
      <w:r w:rsidR="00ED52ED">
        <w:t xml:space="preserve"> revenue sources have </w:t>
      </w:r>
      <w:r>
        <w:t>allowed us to maintain the same ticket price sinc</w:t>
      </w:r>
      <w:r w:rsidR="007E61D9">
        <w:t>e our last rate increase in 2005</w:t>
      </w:r>
      <w:r>
        <w:t>.  However organic growth has flatten</w:t>
      </w:r>
      <w:r w:rsidR="00ED52ED">
        <w:t>e</w:t>
      </w:r>
      <w:r>
        <w:t xml:space="preserve">d out due to increased competition from the </w:t>
      </w:r>
      <w:proofErr w:type="gramStart"/>
      <w:r>
        <w:t>ever expanding</w:t>
      </w:r>
      <w:proofErr w:type="gramEnd"/>
      <w:r>
        <w:t xml:space="preserve"> Bellingham airport</w:t>
      </w:r>
      <w:r w:rsidR="007E61D9">
        <w:t xml:space="preserve">. </w:t>
      </w:r>
      <w:r>
        <w:t xml:space="preserve"> </w:t>
      </w:r>
      <w:r w:rsidR="007E61D9">
        <w:t xml:space="preserve">Additionally, </w:t>
      </w:r>
      <w:r>
        <w:t xml:space="preserve"> federally funded transits</w:t>
      </w:r>
      <w:r w:rsidR="00ED52ED">
        <w:t xml:space="preserve"> have unfairly competed with us which has also affected passenger growth</w:t>
      </w:r>
      <w:r w:rsidR="007E61D9">
        <w:t xml:space="preserve"> and finally WIC</w:t>
      </w:r>
      <w:r w:rsidR="00ED52ED">
        <w:t xml:space="preserve"> c</w:t>
      </w:r>
      <w:r>
        <w:t>an no longer use other corporate funds to offset Airporter losses</w:t>
      </w:r>
    </w:p>
    <w:p w14:paraId="4E67A088" w14:textId="77777777" w:rsidR="002909CE" w:rsidRDefault="002909CE" w:rsidP="002909CE"/>
    <w:p w14:paraId="24EE8E16" w14:textId="23C055E5" w:rsidR="002909CE" w:rsidRDefault="002909CE" w:rsidP="002909CE">
      <w:r>
        <w:t xml:space="preserve">Presently our fare from Bellingham is $34 or $0.31/mile.  This per mile rate is one of the lowest amongst all Washington State </w:t>
      </w:r>
      <w:proofErr w:type="spellStart"/>
      <w:r>
        <w:t>Airporters</w:t>
      </w:r>
      <w:proofErr w:type="spellEnd"/>
      <w:r>
        <w:t xml:space="preserve"> and is not generating enough revenue for us to continue operations.  We are therefore requesting p</w:t>
      </w:r>
      <w:r w:rsidR="00ED52ED">
        <w:t>erm</w:t>
      </w:r>
      <w:r w:rsidR="00E8673B">
        <w:t>ission to increase our rates an</w:t>
      </w:r>
      <w:r w:rsidR="00ED52ED">
        <w:t xml:space="preserve"> average of $3 per trip</w:t>
      </w:r>
      <w:r w:rsidR="00E8673B">
        <w:t xml:space="preserve"> or about 9%.</w:t>
      </w:r>
      <w:r w:rsidR="00ED52ED">
        <w:t xml:space="preserve"> </w:t>
      </w:r>
      <w:r w:rsidR="00E8673B">
        <w:t xml:space="preserve"> </w:t>
      </w:r>
      <w:r w:rsidR="00ED52ED">
        <w:t>This increase will provide approximately $</w:t>
      </w:r>
      <w:r w:rsidR="00E8673B">
        <w:t>500</w:t>
      </w:r>
      <w:r w:rsidR="00ED52ED">
        <w:t xml:space="preserve">,000 and </w:t>
      </w:r>
      <w:r w:rsidR="00B912AA">
        <w:t xml:space="preserve">bring our operating ratio to 97%.   </w:t>
      </w:r>
      <w:r w:rsidR="00E8673B">
        <w:t>While the increase is significant for us, of note is that in 2012 we collected $129,000 in fuel surcharges and fares have not increased for 7 years.</w:t>
      </w:r>
    </w:p>
    <w:p w14:paraId="6ECDA8CC" w14:textId="77777777" w:rsidR="002909CE" w:rsidRDefault="002909CE" w:rsidP="002909CE"/>
    <w:p w14:paraId="62D18CE6" w14:textId="6AD84BEC" w:rsidR="002909CE" w:rsidRDefault="002909CE" w:rsidP="002909CE">
      <w:r>
        <w:t xml:space="preserve">As mentioned WIC operates several other types of transportation and sundry businesses, so in addition to the Airporter Shuttle revenues and costs, the WIC P&amp;L includes revenues and costs from these other businesses.  This has made it necessary to make accounting adjustments on the P&amp;L.  These adjustments are shown in columns E, F and G of the attached spreadsheet.  </w:t>
      </w:r>
      <w:r w:rsidR="003E7373">
        <w:t>Column E subtracts the costs of our charter bus business.  Column F subtracts the costs of our WWU contract</w:t>
      </w:r>
      <w:proofErr w:type="gramStart"/>
      <w:r w:rsidR="003E7373">
        <w:t>;  Column</w:t>
      </w:r>
      <w:proofErr w:type="gramEnd"/>
      <w:r w:rsidR="003E7373">
        <w:t xml:space="preserve"> G adds new known costs </w:t>
      </w:r>
      <w:r w:rsidR="00E8673B">
        <w:t>such as wage increases</w:t>
      </w:r>
      <w:r w:rsidR="003E7373">
        <w:t>, medical</w:t>
      </w:r>
      <w:r w:rsidR="00757F0D">
        <w:t>, port fees.  The b</w:t>
      </w:r>
      <w:r>
        <w:t xml:space="preserve">ack up assumptions </w:t>
      </w:r>
      <w:r w:rsidR="00B912AA">
        <w:t xml:space="preserve">to these adjustments </w:t>
      </w:r>
      <w:r w:rsidR="00757F0D">
        <w:t xml:space="preserve">and calculations are explained as imbedded notes in </w:t>
      </w:r>
      <w:r>
        <w:t xml:space="preserve">the </w:t>
      </w:r>
      <w:r w:rsidR="00757F0D">
        <w:t xml:space="preserve">spreadsheet </w:t>
      </w:r>
      <w:r w:rsidR="00E8673B">
        <w:t>and in a separate document titled “explanation of 2012 adjustments”.</w:t>
      </w:r>
    </w:p>
    <w:p w14:paraId="1C1737E3" w14:textId="77777777" w:rsidR="002909CE" w:rsidRDefault="002909CE" w:rsidP="002909CE"/>
    <w:p w14:paraId="41C7BB42" w14:textId="06E586D6" w:rsidR="002909CE" w:rsidRDefault="002909CE" w:rsidP="002909CE">
      <w:r>
        <w:t xml:space="preserve">The </w:t>
      </w:r>
      <w:r w:rsidR="00E8673B">
        <w:t>spread</w:t>
      </w:r>
      <w:r>
        <w:t>sheet’s tabs are arranged as follows</w:t>
      </w:r>
      <w:proofErr w:type="gramStart"/>
      <w:r>
        <w:t>;</w:t>
      </w:r>
      <w:proofErr w:type="gramEnd"/>
    </w:p>
    <w:p w14:paraId="2667AADF" w14:textId="77777777" w:rsidR="002909CE" w:rsidRDefault="002909CE" w:rsidP="002909CE"/>
    <w:p w14:paraId="7212E2F5" w14:textId="78E5EF90" w:rsidR="002909CE" w:rsidRDefault="00E8673B" w:rsidP="002909CE">
      <w:pPr>
        <w:pStyle w:val="ListParagraph"/>
        <w:numPr>
          <w:ilvl w:val="0"/>
          <w:numId w:val="1"/>
        </w:numPr>
      </w:pPr>
      <w:r>
        <w:t>The 2012</w:t>
      </w:r>
      <w:r w:rsidR="002909CE">
        <w:t xml:space="preserve"> Profit and Loss </w:t>
      </w:r>
    </w:p>
    <w:p w14:paraId="5999C8D0" w14:textId="77777777" w:rsidR="002909CE" w:rsidRDefault="002909CE" w:rsidP="002909CE">
      <w:pPr>
        <w:pStyle w:val="ListParagraph"/>
        <w:numPr>
          <w:ilvl w:val="0"/>
          <w:numId w:val="1"/>
        </w:numPr>
      </w:pPr>
      <w:proofErr w:type="gramStart"/>
      <w:r>
        <w:t>vehicle</w:t>
      </w:r>
      <w:proofErr w:type="gramEnd"/>
      <w:r>
        <w:t xml:space="preserve"> cost summary</w:t>
      </w:r>
    </w:p>
    <w:p w14:paraId="7BB9BE7B" w14:textId="77777777" w:rsidR="002909CE" w:rsidRDefault="002909CE" w:rsidP="002909CE">
      <w:pPr>
        <w:pStyle w:val="ListParagraph"/>
        <w:numPr>
          <w:ilvl w:val="0"/>
          <w:numId w:val="1"/>
        </w:numPr>
      </w:pPr>
      <w:proofErr w:type="gramStart"/>
      <w:r>
        <w:t>administrative</w:t>
      </w:r>
      <w:proofErr w:type="gramEnd"/>
      <w:r>
        <w:t xml:space="preserve"> overheads calculations</w:t>
      </w:r>
    </w:p>
    <w:p w14:paraId="1FCD7C9B" w14:textId="1695D0DC" w:rsidR="002909CE" w:rsidRDefault="002909CE" w:rsidP="002909CE">
      <w:pPr>
        <w:pStyle w:val="ListParagraph"/>
        <w:numPr>
          <w:ilvl w:val="0"/>
          <w:numId w:val="1"/>
        </w:numPr>
      </w:pPr>
      <w:proofErr w:type="gramStart"/>
      <w:r>
        <w:t>passenger</w:t>
      </w:r>
      <w:proofErr w:type="gramEnd"/>
      <w:r>
        <w:t xml:space="preserve"> counts for 201</w:t>
      </w:r>
      <w:r w:rsidR="00E8673B">
        <w:t>2</w:t>
      </w:r>
      <w:r>
        <w:t xml:space="preserve"> and 2011 and calculates what revenues might be generated from our request.</w:t>
      </w:r>
    </w:p>
    <w:p w14:paraId="29320CF8" w14:textId="77777777" w:rsidR="002909CE" w:rsidRDefault="002909CE" w:rsidP="002909CE">
      <w:pPr>
        <w:pStyle w:val="ListParagraph"/>
        <w:numPr>
          <w:ilvl w:val="0"/>
          <w:numId w:val="1"/>
        </w:numPr>
      </w:pPr>
      <w:r>
        <w:t>Wages calculations</w:t>
      </w:r>
    </w:p>
    <w:p w14:paraId="00284497" w14:textId="77777777" w:rsidR="002909CE" w:rsidRDefault="002909CE" w:rsidP="002909CE"/>
    <w:p w14:paraId="23DBF4B4" w14:textId="699D9C8A" w:rsidR="002909CE" w:rsidRDefault="002909CE" w:rsidP="002909CE">
      <w:r>
        <w:t>Our analysis concludes that the average fare will increase between $3</w:t>
      </w:r>
      <w:r w:rsidR="002152F2">
        <w:t xml:space="preserve"> and $4</w:t>
      </w:r>
      <w:r>
        <w:t xml:space="preserve"> per </w:t>
      </w:r>
      <w:r w:rsidR="002152F2">
        <w:t xml:space="preserve">OW </w:t>
      </w:r>
      <w:r>
        <w:t>ticket and generate gross revenue of approximately $</w:t>
      </w:r>
      <w:r w:rsidR="00623EBD">
        <w:t>502</w:t>
      </w:r>
      <w:r>
        <w:t xml:space="preserve">,000.   </w:t>
      </w:r>
      <w:r w:rsidR="002152F2">
        <w:t xml:space="preserve">Round trip tickets will receive a 10% discount over two one ways, seniors and military will </w:t>
      </w:r>
      <w:r w:rsidR="00623EBD">
        <w:t xml:space="preserve">receive a 5% discount and youth passengers receive a 25% discount.  </w:t>
      </w:r>
      <w:r>
        <w:t>Please see the tab titled PAX count for the detaile</w:t>
      </w:r>
      <w:r w:rsidR="00E8673B">
        <w:t>d revenue projections.  Please</w:t>
      </w:r>
      <w:r>
        <w:t xml:space="preserve"> see th</w:t>
      </w:r>
      <w:r w:rsidR="00E8673B">
        <w:t>e additional spreadsheet</w:t>
      </w:r>
      <w:r>
        <w:t xml:space="preserve"> attachment</w:t>
      </w:r>
      <w:r w:rsidR="00E8673B">
        <w:t>s</w:t>
      </w:r>
      <w:r>
        <w:t xml:space="preserve"> </w:t>
      </w:r>
      <w:r w:rsidR="00E8673B">
        <w:t>that are our</w:t>
      </w:r>
      <w:r>
        <w:t xml:space="preserve"> tariff replacement page</w:t>
      </w:r>
      <w:r w:rsidR="00E8673B">
        <w:t>s</w:t>
      </w:r>
      <w:r>
        <w:t xml:space="preserve">.  We are requesting that the new rates become effective </w:t>
      </w:r>
      <w:r w:rsidR="00E8673B">
        <w:t>July 15,</w:t>
      </w:r>
      <w:r w:rsidR="00757F0D">
        <w:t xml:space="preserve"> 2013</w:t>
      </w:r>
      <w:r>
        <w:t>.</w:t>
      </w:r>
    </w:p>
    <w:p w14:paraId="4847586F" w14:textId="77777777" w:rsidR="002909CE" w:rsidRDefault="002909CE" w:rsidP="002909CE"/>
    <w:p w14:paraId="741887A4" w14:textId="3E6BD901" w:rsidR="002909CE" w:rsidRDefault="002909CE" w:rsidP="002909CE">
      <w:r>
        <w:t xml:space="preserve">In addition to covering </w:t>
      </w:r>
      <w:r w:rsidR="00E8673B">
        <w:t xml:space="preserve">more of </w:t>
      </w:r>
      <w:r>
        <w:t>our costs we are hopefu</w:t>
      </w:r>
      <w:r w:rsidR="00E91C8A">
        <w:t>l that this revenue will cover 3</w:t>
      </w:r>
      <w:r>
        <w:t xml:space="preserve">% wage increases for our </w:t>
      </w:r>
      <w:r w:rsidR="00757F0D">
        <w:t>hourly staff</w:t>
      </w:r>
      <w:r w:rsidR="00E91C8A">
        <w:t xml:space="preserve"> and</w:t>
      </w:r>
      <w:r w:rsidR="00757F0D">
        <w:t xml:space="preserve"> our admin staff </w:t>
      </w:r>
      <w:r>
        <w:t>and</w:t>
      </w:r>
      <w:r w:rsidR="00E8673B">
        <w:t xml:space="preserve"> bring our operating ratio to 97</w:t>
      </w:r>
      <w:r>
        <w:t xml:space="preserve">%. </w:t>
      </w:r>
    </w:p>
    <w:p w14:paraId="6C189F4D" w14:textId="77777777" w:rsidR="002909CE" w:rsidRDefault="002909CE" w:rsidP="002909CE"/>
    <w:p w14:paraId="07A44F94" w14:textId="16DA07BE" w:rsidR="002909CE" w:rsidRDefault="002909CE" w:rsidP="002909CE">
      <w:r>
        <w:t xml:space="preserve">Along with the rate changes we are also requesting changes to our governing provisions. For the most part, these changes </w:t>
      </w:r>
      <w:r w:rsidR="00885ED4">
        <w:t>are only wording changes that improve our customer’s understanding of the provisions</w:t>
      </w:r>
      <w:r>
        <w:t>.</w:t>
      </w:r>
    </w:p>
    <w:p w14:paraId="458D84F5" w14:textId="77777777" w:rsidR="002909CE" w:rsidRDefault="002909CE" w:rsidP="002909CE"/>
    <w:p w14:paraId="61327A93" w14:textId="77777777" w:rsidR="002909CE" w:rsidRDefault="002909CE" w:rsidP="002909CE">
      <w:r>
        <w:t xml:space="preserve">Thank you for considering the rate and governing provision changes. </w:t>
      </w:r>
    </w:p>
    <w:p w14:paraId="689555DB" w14:textId="77777777" w:rsidR="002909CE" w:rsidRDefault="002909CE" w:rsidP="002909CE"/>
    <w:p w14:paraId="440BA772" w14:textId="77777777" w:rsidR="002909CE" w:rsidRDefault="002909CE" w:rsidP="002909CE">
      <w:r>
        <w:t>Sincerely</w:t>
      </w:r>
    </w:p>
    <w:p w14:paraId="0E23A80B" w14:textId="77777777" w:rsidR="002909CE" w:rsidRDefault="002909CE" w:rsidP="002909CE"/>
    <w:p w14:paraId="08F2697E" w14:textId="77777777" w:rsidR="002909CE" w:rsidRDefault="002909CE" w:rsidP="002909CE"/>
    <w:p w14:paraId="56C5C2CA" w14:textId="77777777" w:rsidR="002909CE" w:rsidRDefault="002909CE" w:rsidP="002909CE"/>
    <w:p w14:paraId="7BCEAC2D" w14:textId="77777777" w:rsidR="002909CE" w:rsidRDefault="002909CE" w:rsidP="002909CE">
      <w:r>
        <w:t>Richard Johnson</w:t>
      </w:r>
    </w:p>
    <w:p w14:paraId="42B030A9" w14:textId="77777777" w:rsidR="002909CE" w:rsidRDefault="002909CE" w:rsidP="002909CE">
      <w:r>
        <w:t>President</w:t>
      </w:r>
    </w:p>
    <w:p w14:paraId="7474BE4F" w14:textId="74A5EBA9" w:rsidR="00860A85" w:rsidRDefault="00E8673B">
      <w:r>
        <w:t xml:space="preserve">. </w:t>
      </w:r>
      <w:bookmarkStart w:id="0" w:name="_GoBack"/>
      <w:bookmarkEnd w:id="0"/>
    </w:p>
    <w:sectPr w:rsidR="00860A85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5"/>
    <w:rsid w:val="00065E1A"/>
    <w:rsid w:val="000C4815"/>
    <w:rsid w:val="002152F2"/>
    <w:rsid w:val="002909CE"/>
    <w:rsid w:val="003123AF"/>
    <w:rsid w:val="003E7373"/>
    <w:rsid w:val="005A0394"/>
    <w:rsid w:val="00623EBD"/>
    <w:rsid w:val="006F70E3"/>
    <w:rsid w:val="00757F0D"/>
    <w:rsid w:val="007E61D9"/>
    <w:rsid w:val="00860A85"/>
    <w:rsid w:val="008649D9"/>
    <w:rsid w:val="00885ED4"/>
    <w:rsid w:val="00B912AA"/>
    <w:rsid w:val="00CF4A69"/>
    <w:rsid w:val="00DA598C"/>
    <w:rsid w:val="00E8673B"/>
    <w:rsid w:val="00E91C8A"/>
    <w:rsid w:val="00E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D20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C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2909C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909C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909C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909C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9C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C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2909C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909C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909C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909C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9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27C4C-212F-4ED8-8907-6DC7E33219B0}"/>
</file>

<file path=customXml/itemProps2.xml><?xml version="1.0" encoding="utf-8"?>
<ds:datastoreItem xmlns:ds="http://schemas.openxmlformats.org/officeDocument/2006/customXml" ds:itemID="{7DFB6897-8FA2-4829-9B65-23A4E4A38A07}"/>
</file>

<file path=customXml/itemProps3.xml><?xml version="1.0" encoding="utf-8"?>
<ds:datastoreItem xmlns:ds="http://schemas.openxmlformats.org/officeDocument/2006/customXml" ds:itemID="{CE0E15B2-FC68-4786-81BD-A27C73BC1CC0}"/>
</file>

<file path=customXml/itemProps4.xml><?xml version="1.0" encoding="utf-8"?>
<ds:datastoreItem xmlns:ds="http://schemas.openxmlformats.org/officeDocument/2006/customXml" ds:itemID="{D3DCFFED-18DF-4EED-93DE-0DCBD8C8A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3236</Characters>
  <Application>Microsoft Macintosh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dcterms:created xsi:type="dcterms:W3CDTF">2013-06-14T19:47:00Z</dcterms:created>
  <dcterms:modified xsi:type="dcterms:W3CDTF">2013-06-14T19:47:00Z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